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FD3" w:rsidRPr="008D7389" w:rsidRDefault="00476811" w:rsidP="008D7389">
      <w:pPr>
        <w:widowControl/>
        <w:spacing w:after="291" w:line="360" w:lineRule="auto"/>
        <w:ind w:right="84" w:firstLine="426"/>
        <w:jc w:val="left"/>
        <w:outlineLvl w:val="0"/>
        <w:rPr>
          <w:rFonts w:ascii="宋体" w:eastAsia="宋体" w:hAnsi="宋体" w:cs="宋体"/>
          <w:b/>
          <w:bCs/>
          <w:color w:val="000000"/>
          <w:kern w:val="36"/>
          <w:sz w:val="22"/>
        </w:rPr>
      </w:pPr>
      <w:r w:rsidRPr="008D7389">
        <w:rPr>
          <w:rFonts w:ascii="宋体" w:eastAsia="宋体" w:hAnsi="宋体" w:cs="Arial" w:hint="eastAsia"/>
          <w:b/>
          <w:bCs/>
          <w:color w:val="000000"/>
          <w:kern w:val="36"/>
          <w:sz w:val="22"/>
        </w:rPr>
        <w:t>用于测量</w:t>
      </w:r>
      <w:r w:rsidRPr="008D7389">
        <w:rPr>
          <w:rFonts w:ascii="宋体" w:eastAsia="宋体" w:hAnsi="宋体" w:cs="Arial"/>
          <w:b/>
          <w:bCs/>
          <w:color w:val="000000"/>
          <w:kern w:val="36"/>
          <w:sz w:val="22"/>
        </w:rPr>
        <w:t>1 GHz至18 GHz频率范围内的无线电干扰场强的测试</w:t>
      </w:r>
    </w:p>
    <w:p w:rsidR="008B4FD3" w:rsidRPr="008D7389" w:rsidRDefault="00476811" w:rsidP="008D7389">
      <w:pPr>
        <w:widowControl/>
        <w:spacing w:after="187" w:line="360" w:lineRule="auto"/>
        <w:ind w:firstLine="426"/>
        <w:jc w:val="left"/>
        <w:outlineLvl w:val="1"/>
        <w:rPr>
          <w:rFonts w:ascii="宋体" w:eastAsia="宋体" w:hAnsi="宋体" w:cs="宋体"/>
          <w:b/>
          <w:bCs/>
          <w:color w:val="000000"/>
          <w:kern w:val="0"/>
          <w:sz w:val="20"/>
          <w:szCs w:val="20"/>
        </w:rPr>
      </w:pPr>
      <w:r w:rsidRPr="008D7389">
        <w:rPr>
          <w:rFonts w:ascii="宋体" w:eastAsia="宋体" w:hAnsi="宋体" w:cs="Arial" w:hint="eastAsia"/>
          <w:b/>
          <w:bCs/>
          <w:color w:val="000000"/>
          <w:kern w:val="0"/>
          <w:sz w:val="20"/>
          <w:szCs w:val="20"/>
        </w:rPr>
        <w:t>1.1</w:t>
      </w:r>
      <w:r w:rsidR="008B4FD3" w:rsidRPr="008D7389">
        <w:rPr>
          <w:rFonts w:ascii="宋体" w:eastAsia="宋体" w:hAnsi="宋体" w:cs="Arial"/>
          <w:b/>
          <w:bCs/>
          <w:color w:val="000000"/>
          <w:kern w:val="0"/>
          <w:sz w:val="20"/>
          <w:szCs w:val="20"/>
        </w:rPr>
        <w:t>总则</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测试现场应依靠无反射条件。可能有必要使用吸收材料和/或提高EUT的高度以实现这些自由空间条件。</w:t>
      </w:r>
    </w:p>
    <w:p w:rsidR="008B4FD3" w:rsidRPr="008D7389" w:rsidRDefault="008B4FD3" w:rsidP="008D7389">
      <w:pPr>
        <w:widowControl/>
        <w:spacing w:after="395"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注意</w:t>
      </w:r>
      <w:r w:rsidR="00476811" w:rsidRPr="008D7389">
        <w:rPr>
          <w:rFonts w:ascii="宋体" w:eastAsia="宋体" w:hAnsi="宋体" w:cs="Arial" w:hint="eastAsia"/>
          <w:color w:val="000000"/>
          <w:kern w:val="0"/>
          <w:sz w:val="16"/>
          <w:szCs w:val="16"/>
        </w:rPr>
        <w:t>：</w:t>
      </w:r>
      <w:r w:rsidRPr="008D7389">
        <w:rPr>
          <w:rFonts w:ascii="宋体" w:eastAsia="宋体" w:hAnsi="宋体" w:cs="Arial"/>
          <w:color w:val="000000"/>
          <w:kern w:val="0"/>
          <w:sz w:val="16"/>
          <w:szCs w:val="16"/>
        </w:rPr>
        <w:t>在进行落地式设备测试时，靠近地面可能无法达到无反射的条件。</w:t>
      </w:r>
    </w:p>
    <w:p w:rsidR="008B4FD3" w:rsidRPr="008D7389" w:rsidRDefault="00476811" w:rsidP="008D7389">
      <w:pPr>
        <w:widowControl/>
        <w:spacing w:after="187" w:line="360" w:lineRule="auto"/>
        <w:ind w:firstLine="426"/>
        <w:jc w:val="left"/>
        <w:outlineLvl w:val="1"/>
        <w:rPr>
          <w:rFonts w:ascii="宋体" w:eastAsia="宋体" w:hAnsi="宋体" w:cs="宋体"/>
          <w:b/>
          <w:bCs/>
          <w:color w:val="000000"/>
          <w:kern w:val="0"/>
          <w:sz w:val="20"/>
          <w:szCs w:val="20"/>
        </w:rPr>
      </w:pPr>
      <w:r w:rsidRPr="008D7389">
        <w:rPr>
          <w:rFonts w:ascii="宋体" w:eastAsia="宋体" w:hAnsi="宋体" w:cs="Arial" w:hint="eastAsia"/>
          <w:b/>
          <w:bCs/>
          <w:color w:val="000000"/>
          <w:kern w:val="0"/>
          <w:sz w:val="20"/>
          <w:szCs w:val="20"/>
        </w:rPr>
        <w:t>1.2</w:t>
      </w:r>
      <w:r w:rsidR="008B4FD3" w:rsidRPr="008D7389">
        <w:rPr>
          <w:rFonts w:ascii="宋体" w:eastAsia="宋体" w:hAnsi="宋体" w:cs="Arial"/>
          <w:b/>
          <w:bCs/>
          <w:color w:val="000000"/>
          <w:kern w:val="0"/>
          <w:sz w:val="20"/>
          <w:szCs w:val="20"/>
        </w:rPr>
        <w:t>参考测试现场</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参考测试地点应为自由空间，开放区域的测试地点（FSOATS），并带有预防措施，以确保反射不会影响测量。</w:t>
      </w:r>
    </w:p>
    <w:p w:rsidR="008B4FD3" w:rsidRPr="008D7389" w:rsidRDefault="008B4FD3" w:rsidP="008D7389">
      <w:pPr>
        <w:widowControl/>
        <w:spacing w:after="395"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注意</w:t>
      </w:r>
      <w:r w:rsidR="00476811" w:rsidRPr="008D7389">
        <w:rPr>
          <w:rFonts w:ascii="宋体" w:eastAsia="宋体" w:hAnsi="宋体" w:cs="Arial" w:hint="eastAsia"/>
          <w:color w:val="000000"/>
          <w:kern w:val="0"/>
          <w:sz w:val="16"/>
          <w:szCs w:val="16"/>
        </w:rPr>
        <w:t>：</w:t>
      </w:r>
      <w:r w:rsidRPr="008D7389">
        <w:rPr>
          <w:rFonts w:ascii="宋体" w:eastAsia="宋体" w:hAnsi="宋体" w:cs="Arial"/>
          <w:color w:val="000000"/>
          <w:kern w:val="0"/>
          <w:sz w:val="16"/>
          <w:szCs w:val="16"/>
        </w:rPr>
        <w:t>FSOATS是测试站点的概念。实际近似值是满足以下验证要求的FAR。</w:t>
      </w:r>
    </w:p>
    <w:p w:rsidR="008B4FD3" w:rsidRPr="008D7389" w:rsidRDefault="000947FA" w:rsidP="008D7389">
      <w:pPr>
        <w:widowControl/>
        <w:spacing w:after="216" w:line="360" w:lineRule="auto"/>
        <w:ind w:firstLine="426"/>
        <w:jc w:val="left"/>
        <w:outlineLvl w:val="1"/>
        <w:rPr>
          <w:rFonts w:ascii="宋体" w:eastAsia="宋体" w:hAnsi="宋体" w:cs="宋体"/>
          <w:b/>
          <w:bCs/>
          <w:color w:val="000000"/>
          <w:kern w:val="0"/>
          <w:sz w:val="20"/>
          <w:szCs w:val="20"/>
        </w:rPr>
      </w:pPr>
      <w:r w:rsidRPr="008D7389">
        <w:rPr>
          <w:rFonts w:ascii="宋体" w:eastAsia="宋体" w:hAnsi="宋体" w:cs="Arial" w:hint="eastAsia"/>
          <w:b/>
          <w:bCs/>
          <w:color w:val="000000"/>
          <w:kern w:val="0"/>
          <w:sz w:val="20"/>
          <w:szCs w:val="20"/>
        </w:rPr>
        <w:t>1</w:t>
      </w:r>
      <w:r w:rsidR="008B4FD3" w:rsidRPr="008D7389">
        <w:rPr>
          <w:rFonts w:ascii="宋体" w:eastAsia="宋体" w:hAnsi="宋体" w:cs="Arial"/>
          <w:b/>
          <w:bCs/>
          <w:color w:val="000000"/>
          <w:kern w:val="0"/>
          <w:sz w:val="20"/>
          <w:szCs w:val="20"/>
        </w:rPr>
        <w:t>.3测试站点的验证</w:t>
      </w:r>
    </w:p>
    <w:p w:rsidR="008B4FD3" w:rsidRPr="008D7389" w:rsidRDefault="000947FA" w:rsidP="008D7389">
      <w:pPr>
        <w:widowControl/>
        <w:spacing w:after="187" w:line="360" w:lineRule="auto"/>
        <w:ind w:firstLine="426"/>
        <w:jc w:val="left"/>
        <w:outlineLvl w:val="2"/>
        <w:rPr>
          <w:rFonts w:ascii="宋体" w:eastAsia="宋体" w:hAnsi="宋体" w:cs="宋体"/>
          <w:b/>
          <w:bCs/>
          <w:color w:val="000000"/>
          <w:kern w:val="0"/>
          <w:sz w:val="20"/>
          <w:szCs w:val="20"/>
        </w:rPr>
      </w:pPr>
      <w:r w:rsidRPr="008D7389">
        <w:rPr>
          <w:rFonts w:ascii="宋体" w:eastAsia="宋体" w:hAnsi="宋体" w:cs="Arial" w:hint="eastAsia"/>
          <w:b/>
          <w:bCs/>
          <w:color w:val="000000"/>
          <w:kern w:val="0"/>
          <w:sz w:val="20"/>
          <w:szCs w:val="20"/>
        </w:rPr>
        <w:t>1</w:t>
      </w:r>
      <w:r w:rsidR="008B4FD3" w:rsidRPr="008D7389">
        <w:rPr>
          <w:rFonts w:ascii="宋体" w:eastAsia="宋体" w:hAnsi="宋体" w:cs="Arial"/>
          <w:b/>
          <w:bCs/>
          <w:color w:val="000000"/>
          <w:kern w:val="0"/>
          <w:sz w:val="20"/>
          <w:szCs w:val="20"/>
        </w:rPr>
        <w:t>.3.1总则</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如果满足</w:t>
      </w:r>
      <w:r w:rsidR="000947FA" w:rsidRPr="008D7389">
        <w:rPr>
          <w:rFonts w:ascii="宋体" w:eastAsia="宋体" w:hAnsi="宋体" w:hint="eastAsia"/>
        </w:rPr>
        <w:t>1</w:t>
      </w:r>
      <w:r w:rsidRPr="008D7389">
        <w:rPr>
          <w:rFonts w:ascii="宋体" w:eastAsia="宋体" w:hAnsi="宋体"/>
        </w:rPr>
        <w:t>.3.2规定的标准，则可以认为在1GHz至18GHz的辐射电磁场测量中可接受的测试场所；</w:t>
      </w:r>
      <w:r w:rsidR="000947FA" w:rsidRPr="008D7389">
        <w:rPr>
          <w:rFonts w:ascii="宋体" w:eastAsia="宋体" w:hAnsi="宋体" w:hint="eastAsia"/>
        </w:rPr>
        <w:t>1</w:t>
      </w:r>
      <w:r w:rsidRPr="008D7389">
        <w:rPr>
          <w:rFonts w:ascii="宋体" w:eastAsia="宋体" w:hAnsi="宋体"/>
        </w:rPr>
        <w:t>.3.3提供了现场验证程序。为了按照CISPR标准进行测试，应在1GHz至测试设备所使用的最大频率之间进行现场验证测量；最大频率应至少为2GHz。</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用于1GHz至18GHz的测量的测试站点应设计成使反射对接收信号的影响最小，例如消声室。如果该站点的设计不能提供完全消声的条件，例如作为半消声室，则需要使用吸收材料覆盖金属接地平面的一部分，如下所述。</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如果测试体积从设施的导电层延伸到EUT上方（对于主要用于测试落地EUT的设施而言通常是典型的），则应在测试体积中放置吸收器以进行必要的验证。为了适应不能放置在接地平面上方的落地式设备的测试，放置在接地平面上的吸收体可能会阻碍测试空间的照明，直至高度不超过30cm。</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在落地式EUT的</w:t>
      </w:r>
      <w:r w:rsidR="000947FA" w:rsidRPr="008D7389">
        <w:rPr>
          <w:rFonts w:ascii="宋体" w:eastAsia="宋体" w:hAnsi="宋体" w:hint="eastAsia"/>
        </w:rPr>
        <w:t>电磁干扰</w:t>
      </w:r>
      <w:r w:rsidRPr="008D7389">
        <w:rPr>
          <w:rFonts w:ascii="宋体" w:eastAsia="宋体" w:hAnsi="宋体"/>
        </w:rPr>
        <w:t>测试过程中，可以在EUT的紧邻区域（占地面积）内移除现场验证期间使用的地板吸收剂，并在EUT占地面积周围10厘米以内。</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在测试体积高于吸收体高度的设施中（如用于测试台式设备的典型设施），可以将吸收体置于测试体积之下，以进行现场验证和设备测试。显示场地吸收器配置和发射/接收天线位置的照片应包括在场地验证报告中。</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现场验证是通过测量所谓的现场电压</w:t>
      </w:r>
      <w:r w:rsidR="00443041" w:rsidRPr="008D7389">
        <w:rPr>
          <w:rFonts w:ascii="宋体" w:eastAsia="宋体" w:hAnsi="宋体" w:hint="eastAsia"/>
        </w:rPr>
        <w:t>驻波比</w:t>
      </w:r>
      <w:r w:rsidRPr="008D7389">
        <w:rPr>
          <w:rFonts w:ascii="宋体" w:eastAsia="宋体" w:hAnsi="宋体"/>
        </w:rPr>
        <w:t>（</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）进行的。站点验证方法针对特定的站点，接收天线，测试距离（在CISPR16-2-3中进行了描述）和放置在地平面上的吸收材料的特定组合，评估给定的测试体积（如果需要满足标准8）。</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用于现场验证测试的接收天线杆的影响，以及测试体积中永久固定的物体（例如永久安装的转盘）的影响，都将通过此现场验证程序进行评估，并包括在内。雷莫</w:t>
      </w:r>
      <w:proofErr w:type="spellStart"/>
      <w:r w:rsidRPr="008D7389">
        <w:rPr>
          <w:rFonts w:ascii="宋体" w:eastAsia="宋体" w:hAnsi="宋体"/>
        </w:rPr>
        <w:t>vable</w:t>
      </w:r>
      <w:proofErr w:type="spellEnd"/>
      <w:r w:rsidRPr="008D7389">
        <w:rPr>
          <w:rFonts w:ascii="宋体" w:eastAsia="宋体" w:hAnsi="宋体"/>
        </w:rPr>
        <w:t>对象，诸如可移除测试表中，不需要在现场验证测试是在地方，如果它们的影响是使用该标准的5.4的附加程序来进行评估的。</w:t>
      </w:r>
    </w:p>
    <w:p w:rsidR="008B4FD3" w:rsidRPr="008D7389" w:rsidRDefault="000947FA" w:rsidP="008D7389">
      <w:pPr>
        <w:spacing w:line="360" w:lineRule="auto"/>
        <w:ind w:firstLineChars="202" w:firstLine="424"/>
        <w:rPr>
          <w:rFonts w:ascii="宋体" w:eastAsia="宋体" w:hAnsi="宋体" w:cs="宋体"/>
          <w:sz w:val="25"/>
          <w:szCs w:val="25"/>
        </w:rPr>
      </w:pPr>
      <w:r w:rsidRPr="008D7389">
        <w:rPr>
          <w:rFonts w:ascii="宋体" w:eastAsia="宋体" w:hAnsi="宋体"/>
        </w:rPr>
        <w:t xml:space="preserve">SPR 16-2-3提供了用于1 GHz至18 GHz测试的EUT测量方法的说明。 </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Pr="008D7389">
        <w:rPr>
          <w:rFonts w:ascii="宋体" w:eastAsia="宋体" w:hAnsi="宋体"/>
        </w:rPr>
        <w:t>程序的目的是检查反射的影响，该反射可能会入射到使用此程序评估的放置在测试体积内的任意大小和形状的EUT上。</w:t>
      </w:r>
    </w:p>
    <w:p w:rsidR="008B4FD3" w:rsidRPr="008D7389" w:rsidRDefault="008B4FD3" w:rsidP="008D7389">
      <w:pPr>
        <w:spacing w:line="360" w:lineRule="auto"/>
        <w:ind w:firstLineChars="202" w:firstLine="424"/>
        <w:rPr>
          <w:rFonts w:ascii="宋体" w:eastAsia="宋体" w:hAnsi="宋体"/>
        </w:rPr>
      </w:pPr>
      <w:r w:rsidRPr="008D7389">
        <w:rPr>
          <w:rFonts w:ascii="宋体" w:eastAsia="宋体" w:hAnsi="宋体"/>
        </w:rPr>
        <w:t>该</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Pr="008D7389">
        <w:rPr>
          <w:rFonts w:ascii="宋体" w:eastAsia="宋体" w:hAnsi="宋体"/>
        </w:rPr>
        <w:t>是直接的（预期</w:t>
      </w:r>
      <w:r w:rsidR="000947FA" w:rsidRPr="008D7389">
        <w:rPr>
          <w:rFonts w:ascii="宋体" w:eastAsia="宋体" w:hAnsi="宋体"/>
        </w:rPr>
        <w:t>的）和反射的信号之间的干扰引起的最大的接收信号以最小的接收信号的比</w:t>
      </w:r>
      <w:r w:rsidR="000947FA" w:rsidRPr="008D7389">
        <w:rPr>
          <w:rFonts w:ascii="宋体" w:eastAsia="宋体" w:hAnsi="宋体" w:hint="eastAsia"/>
        </w:rPr>
        <w:t>值：</w:t>
      </w:r>
    </w:p>
    <w:tbl>
      <w:tblPr>
        <w:tblStyle w:val="TableGrid"/>
        <w:tblW w:w="15264" w:type="dxa"/>
        <w:tblInd w:w="0" w:type="dxa"/>
        <w:tblCellMar>
          <w:bottom w:w="1" w:type="dxa"/>
        </w:tblCellMar>
        <w:tblLook w:val="04A0" w:firstRow="1" w:lastRow="0" w:firstColumn="1" w:lastColumn="0" w:noHBand="0" w:noVBand="1"/>
      </w:tblPr>
      <w:tblGrid>
        <w:gridCol w:w="8222"/>
        <w:gridCol w:w="7042"/>
      </w:tblGrid>
      <w:tr w:rsidR="008B4FD3" w:rsidRPr="008D7389" w:rsidTr="002101D0">
        <w:trPr>
          <w:trHeight w:val="670"/>
        </w:trPr>
        <w:tc>
          <w:tcPr>
            <w:tcW w:w="8222" w:type="dxa"/>
            <w:tcBorders>
              <w:top w:val="nil"/>
              <w:left w:val="nil"/>
              <w:bottom w:val="nil"/>
              <w:right w:val="nil"/>
            </w:tcBorders>
          </w:tcPr>
          <w:p w:rsidR="008B4FD3" w:rsidRPr="008D7389" w:rsidRDefault="008D7389" w:rsidP="008D7389">
            <w:pPr>
              <w:spacing w:line="360" w:lineRule="auto"/>
              <w:ind w:rightChars="44" w:right="92" w:firstLine="426"/>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max</m:t>
                        </m:r>
                      </m:sub>
                    </m:sSub>
                  </m:num>
                  <m:den>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min</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max</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min</m:t>
                        </m:r>
                      </m:sub>
                    </m:sSub>
                  </m:den>
                </m:f>
              </m:oMath>
            </m:oMathPara>
          </w:p>
        </w:tc>
        <w:tc>
          <w:tcPr>
            <w:tcW w:w="7042" w:type="dxa"/>
            <w:tcBorders>
              <w:top w:val="nil"/>
              <w:left w:val="nil"/>
              <w:bottom w:val="nil"/>
              <w:right w:val="nil"/>
            </w:tcBorders>
          </w:tcPr>
          <w:p w:rsidR="008B4FD3" w:rsidRPr="008D7389" w:rsidRDefault="008B4FD3" w:rsidP="008D7389">
            <w:pPr>
              <w:spacing w:line="360" w:lineRule="auto"/>
              <w:ind w:firstLine="426"/>
              <w:jc w:val="left"/>
              <w:rPr>
                <w:rFonts w:ascii="宋体" w:eastAsia="宋体" w:hAnsi="宋体"/>
              </w:rPr>
            </w:pPr>
          </w:p>
        </w:tc>
      </w:tr>
    </w:tbl>
    <w:tbl>
      <w:tblPr>
        <w:tblW w:w="15406" w:type="dxa"/>
        <w:tblCellMar>
          <w:left w:w="0" w:type="dxa"/>
          <w:right w:w="0" w:type="dxa"/>
        </w:tblCellMar>
        <w:tblLook w:val="04A0" w:firstRow="1" w:lastRow="0" w:firstColumn="1" w:lastColumn="0" w:noHBand="0" w:noVBand="1"/>
      </w:tblPr>
      <w:tblGrid>
        <w:gridCol w:w="8364"/>
        <w:gridCol w:w="7042"/>
      </w:tblGrid>
      <w:tr w:rsidR="002101D0" w:rsidRPr="008D7389" w:rsidTr="002101D0">
        <w:trPr>
          <w:trHeight w:val="563"/>
        </w:trPr>
        <w:tc>
          <w:tcPr>
            <w:tcW w:w="8364" w:type="dxa"/>
            <w:tcMar>
              <w:top w:w="0" w:type="dxa"/>
              <w:left w:w="0" w:type="dxa"/>
              <w:bottom w:w="1" w:type="dxa"/>
              <w:right w:w="0" w:type="dxa"/>
            </w:tcMar>
            <w:vAlign w:val="center"/>
            <w:hideMark/>
          </w:tcPr>
          <w:p w:rsidR="002101D0" w:rsidRPr="008D7389" w:rsidRDefault="008D7389" w:rsidP="008D7389">
            <w:pPr>
              <w:spacing w:line="360" w:lineRule="auto"/>
              <w:ind w:firstLineChars="202" w:firstLine="424"/>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max</m:t>
                  </m:r>
                </m:sub>
              </m:sSub>
            </m:oMath>
            <w:r w:rsidR="002101D0" w:rsidRPr="008D7389">
              <w:rPr>
                <w:rFonts w:ascii="宋体" w:eastAsia="宋体" w:hAnsi="宋体"/>
              </w:rPr>
              <w:t>和</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min</m:t>
                  </m:r>
                </m:sub>
              </m:sSub>
            </m:oMath>
            <w:r w:rsidR="002101D0" w:rsidRPr="008D7389">
              <w:rPr>
                <w:rFonts w:ascii="宋体" w:eastAsia="宋体" w:hAnsi="宋体"/>
              </w:rPr>
              <w:t>是使用接收器或频谱分析仪进行接收时相应的测量电压。</w:t>
            </w:r>
          </w:p>
        </w:tc>
        <w:tc>
          <w:tcPr>
            <w:tcW w:w="7042" w:type="dxa"/>
            <w:tcMar>
              <w:top w:w="0" w:type="dxa"/>
              <w:left w:w="0" w:type="dxa"/>
              <w:bottom w:w="1" w:type="dxa"/>
              <w:right w:w="0" w:type="dxa"/>
            </w:tcMar>
            <w:vAlign w:val="bottom"/>
            <w:hideMark/>
          </w:tcPr>
          <w:p w:rsidR="002101D0" w:rsidRPr="008D7389" w:rsidRDefault="002101D0" w:rsidP="008D7389">
            <w:pPr>
              <w:spacing w:line="360" w:lineRule="auto"/>
              <w:ind w:firstLineChars="202" w:firstLine="424"/>
              <w:rPr>
                <w:rFonts w:ascii="宋体" w:eastAsia="宋体" w:hAnsi="宋体" w:cs="宋体"/>
              </w:rPr>
            </w:pPr>
          </w:p>
        </w:tc>
      </w:tr>
    </w:tbl>
    <w:p w:rsidR="00443041" w:rsidRPr="008D7389" w:rsidRDefault="008B4FD3" w:rsidP="008D7389">
      <w:pPr>
        <w:spacing w:line="360" w:lineRule="auto"/>
        <w:ind w:firstLineChars="202" w:firstLine="424"/>
        <w:rPr>
          <w:rFonts w:ascii="宋体" w:eastAsia="宋体" w:hAnsi="宋体"/>
          <w:color w:val="000000"/>
        </w:rPr>
      </w:pPr>
      <w:r w:rsidRPr="008D7389">
        <w:rPr>
          <w:rFonts w:ascii="宋体" w:eastAsia="宋体" w:hAnsi="宋体"/>
          <w:color w:val="000000"/>
        </w:rPr>
        <w:t>对于随后的过程，通常使用分贝（dB）进行测量和计算。在这种情况下，</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Pr="008D7389">
        <w:rPr>
          <w:rFonts w:ascii="宋体" w:eastAsia="宋体" w:hAnsi="宋体"/>
          <w:color w:val="000000"/>
        </w:rPr>
        <w:t>为</w:t>
      </w:r>
    </w:p>
    <w:p w:rsidR="000947FA" w:rsidRPr="008D7389" w:rsidRDefault="008D7389" w:rsidP="008D7389">
      <w:pPr>
        <w:widowControl/>
        <w:spacing w:after="648" w:line="360" w:lineRule="auto"/>
        <w:ind w:firstLine="426"/>
        <w:rPr>
          <w:rFonts w:ascii="宋体" w:eastAsia="宋体" w:hAnsi="宋体" w:cs="Arial"/>
          <w:color w:val="000000"/>
          <w:kern w:val="0"/>
          <w:sz w:val="20"/>
          <w:szCs w:val="20"/>
        </w:rPr>
      </w:pPr>
      <m:oMathPara>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vswr,dB</m:t>
              </m:r>
            </m:sub>
          </m:sSub>
          <m:r>
            <m:rPr>
              <m:sty m:val="p"/>
            </m:rPr>
            <w:rPr>
              <w:rFonts w:ascii="Cambria Math" w:eastAsia="宋体" w:hAnsi="Cambria Math" w:cs="Arial" w:hint="eastAsia"/>
              <w:color w:val="000000"/>
              <w:kern w:val="0"/>
              <w:sz w:val="20"/>
              <w:szCs w:val="20"/>
            </w:rPr>
            <m:t>=</m:t>
          </m:r>
          <m:r>
            <m:rPr>
              <m:sty m:val="p"/>
            </m:rPr>
            <w:rPr>
              <w:rFonts w:ascii="Cambria Math" w:eastAsia="宋体" w:hAnsi="Cambria Math" w:cs="Arial"/>
              <w:color w:val="000000"/>
              <w:kern w:val="0"/>
              <w:sz w:val="20"/>
              <w:szCs w:val="20"/>
            </w:rPr>
            <m:t>1</m:t>
          </m:r>
          <m:r>
            <m:rPr>
              <m:sty m:val="p"/>
            </m:rPr>
            <w:rPr>
              <w:rFonts w:ascii="Cambria Math" w:eastAsia="宋体" w:hAnsi="Cambria Math" w:cs="Arial" w:hint="eastAsia"/>
              <w:color w:val="000000"/>
              <w:kern w:val="0"/>
              <w:sz w:val="20"/>
              <w:szCs w:val="20"/>
            </w:rPr>
            <m:t>0</m:t>
          </m:r>
          <m:func>
            <m:funcPr>
              <m:ctrlPr>
                <w:rPr>
                  <w:rFonts w:ascii="Cambria Math" w:eastAsia="宋体" w:hAnsi="Cambria Math" w:cs="Arial"/>
                  <w:color w:val="000000"/>
                  <w:kern w:val="0"/>
                  <w:sz w:val="20"/>
                  <w:szCs w:val="20"/>
                </w:rPr>
              </m:ctrlPr>
            </m:funcPr>
            <m:fName>
              <m:r>
                <m:rPr>
                  <m:sty m:val="p"/>
                </m:rPr>
                <w:rPr>
                  <w:rFonts w:ascii="Cambria Math" w:eastAsia="宋体" w:hAnsi="Cambria Math" w:cs="Arial"/>
                  <w:color w:val="000000"/>
                  <w:kern w:val="0"/>
                  <w:sz w:val="20"/>
                  <w:szCs w:val="20"/>
                </w:rPr>
                <m:t>log</m:t>
              </m:r>
            </m:fName>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max</m:t>
                      </m:r>
                    </m:sub>
                  </m:sSub>
                </m:num>
                <m:den>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min</m:t>
                      </m:r>
                    </m:sub>
                  </m:sSub>
                </m:den>
              </m:f>
            </m:e>
          </m:func>
          <m:r>
            <w:rPr>
              <w:rFonts w:ascii="Cambria Math" w:eastAsia="宋体" w:hAnsi="Cambria Math" w:cs="Arial"/>
              <w:color w:val="000000"/>
              <w:kern w:val="0"/>
              <w:sz w:val="20"/>
              <w:szCs w:val="20"/>
            </w:rPr>
            <m:t>=20</m:t>
          </m:r>
          <m:func>
            <m:funcPr>
              <m:ctrlPr>
                <w:rPr>
                  <w:rFonts w:ascii="Cambria Math" w:eastAsia="宋体" w:hAnsi="Cambria Math" w:cs="Arial"/>
                  <w:i/>
                  <w:color w:val="000000"/>
                  <w:kern w:val="0"/>
                  <w:sz w:val="20"/>
                  <w:szCs w:val="20"/>
                </w:rPr>
              </m:ctrlPr>
            </m:funcPr>
            <m:fName>
              <m:r>
                <m:rPr>
                  <m:sty m:val="p"/>
                </m:rPr>
                <w:rPr>
                  <w:rFonts w:ascii="Cambria Math" w:eastAsia="宋体" w:hAnsi="Cambria Math" w:cs="Arial"/>
                  <w:color w:val="000000"/>
                  <w:kern w:val="0"/>
                  <w:sz w:val="20"/>
                  <w:szCs w:val="20"/>
                </w:rPr>
                <m:t>log</m:t>
              </m:r>
            </m:fName>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max</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min</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max,dB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min,dB</m:t>
                  </m:r>
                </m:sub>
              </m:sSub>
              <m:r>
                <w:rPr>
                  <w:rFonts w:ascii="Cambria Math" w:eastAsia="宋体" w:hAnsi="Cambria Math"/>
                </w:rPr>
                <m:t>=</m:t>
              </m:r>
            </m:e>
          </m:func>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max,dB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min,dB</m:t>
              </m:r>
            </m:sub>
          </m:sSub>
        </m:oMath>
      </m:oMathPara>
    </w:p>
    <w:p w:rsidR="008B4FD3" w:rsidRPr="008D7389" w:rsidRDefault="008B4FD3" w:rsidP="008D7389">
      <w:pPr>
        <w:widowControl/>
        <w:spacing w:after="156"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注1</w:t>
      </w:r>
      <w:r w:rsidR="00B86323" w:rsidRPr="008D7389">
        <w:rPr>
          <w:rFonts w:ascii="宋体" w:eastAsia="宋体" w:hAnsi="宋体" w:cs="Arial" w:hint="eastAsia"/>
          <w:color w:val="000000"/>
          <w:kern w:val="0"/>
          <w:sz w:val="16"/>
          <w:szCs w:val="16"/>
        </w:rPr>
        <w:t>当</w:t>
      </w:r>
      <w:r w:rsidRPr="008D7389">
        <w:rPr>
          <w:rFonts w:ascii="宋体" w:eastAsia="宋体" w:hAnsi="宋体" w:cs="Arial"/>
          <w:color w:val="000000"/>
          <w:kern w:val="0"/>
          <w:sz w:val="16"/>
          <w:szCs w:val="16"/>
        </w:rPr>
        <w:t>采用</w:t>
      </w:r>
      <w:r w:rsidR="00B86323" w:rsidRPr="008D7389">
        <w:rPr>
          <w:rFonts w:ascii="宋体" w:eastAsia="宋体" w:hAnsi="宋体" w:cs="Arial" w:hint="eastAsia"/>
          <w:color w:val="000000"/>
          <w:kern w:val="0"/>
          <w:sz w:val="16"/>
          <w:szCs w:val="16"/>
        </w:rPr>
        <w:t>分贝时</w:t>
      </w:r>
      <w:r w:rsidRPr="008D7389">
        <w:rPr>
          <w:rFonts w:ascii="宋体" w:eastAsia="宋体" w:hAnsi="宋体" w:cs="Arial"/>
          <w:color w:val="000000"/>
          <w:kern w:val="0"/>
          <w:sz w:val="16"/>
          <w:szCs w:val="16"/>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proofErr w:type="gramStart"/>
      <w:r w:rsidRPr="008D7389">
        <w:rPr>
          <w:rFonts w:ascii="宋体" w:eastAsia="宋体" w:hAnsi="宋体" w:cs="Arial"/>
          <w:color w:val="000000"/>
          <w:kern w:val="0"/>
          <w:sz w:val="16"/>
          <w:szCs w:val="16"/>
        </w:rPr>
        <w:t>分贝可以</w:t>
      </w:r>
      <w:proofErr w:type="gramEnd"/>
      <w:r w:rsidRPr="008D7389">
        <w:rPr>
          <w:rFonts w:ascii="宋体" w:eastAsia="宋体" w:hAnsi="宋体" w:cs="Arial"/>
          <w:color w:val="000000"/>
          <w:kern w:val="0"/>
          <w:sz w:val="16"/>
          <w:szCs w:val="16"/>
        </w:rPr>
        <w:t>作为最大值与以</w:t>
      </w:r>
      <w:proofErr w:type="spellStart"/>
      <w:r w:rsidRPr="008D7389">
        <w:rPr>
          <w:rFonts w:ascii="宋体" w:eastAsia="宋体" w:hAnsi="宋体" w:cs="Arial"/>
          <w:color w:val="000000"/>
          <w:kern w:val="0"/>
          <w:sz w:val="16"/>
          <w:szCs w:val="16"/>
        </w:rPr>
        <w:t>dBm</w:t>
      </w:r>
      <w:proofErr w:type="spellEnd"/>
      <w:r w:rsidRPr="008D7389">
        <w:rPr>
          <w:rFonts w:ascii="宋体" w:eastAsia="宋体" w:hAnsi="宋体" w:cs="Arial"/>
          <w:color w:val="000000"/>
          <w:kern w:val="0"/>
          <w:sz w:val="16"/>
          <w:szCs w:val="16"/>
        </w:rPr>
        <w:t>，分贝（单元接收到的最小信号的差</w:t>
      </w:r>
      <w:proofErr w:type="spellStart"/>
      <w:r w:rsidRPr="008D7389">
        <w:rPr>
          <w:rFonts w:ascii="宋体" w:eastAsia="宋体" w:hAnsi="宋体" w:cs="宋体"/>
          <w:color w:val="000000"/>
          <w:kern w:val="0"/>
          <w:sz w:val="16"/>
          <w:szCs w:val="16"/>
        </w:rPr>
        <w:t>μ</w:t>
      </w:r>
      <w:r w:rsidRPr="008D7389">
        <w:rPr>
          <w:rFonts w:ascii="宋体" w:eastAsia="宋体" w:hAnsi="宋体" w:cs="Arial"/>
          <w:color w:val="000000"/>
          <w:kern w:val="0"/>
          <w:sz w:val="16"/>
          <w:szCs w:val="16"/>
        </w:rPr>
        <w:t>V</w:t>
      </w:r>
      <w:proofErr w:type="spellEnd"/>
      <w:r w:rsidRPr="008D7389">
        <w:rPr>
          <w:rFonts w:ascii="宋体" w:eastAsia="宋体" w:hAnsi="宋体" w:cs="Arial"/>
          <w:color w:val="000000"/>
          <w:kern w:val="0"/>
          <w:sz w:val="16"/>
          <w:szCs w:val="16"/>
        </w:rPr>
        <w:t>），或dB（</w:t>
      </w:r>
      <w:proofErr w:type="spellStart"/>
      <w:r w:rsidRPr="008D7389">
        <w:rPr>
          <w:rFonts w:ascii="宋体" w:eastAsia="宋体" w:hAnsi="宋体" w:cs="宋体"/>
          <w:color w:val="000000"/>
          <w:kern w:val="0"/>
          <w:sz w:val="16"/>
          <w:szCs w:val="16"/>
        </w:rPr>
        <w:t>μ</w:t>
      </w:r>
      <w:r w:rsidRPr="008D7389">
        <w:rPr>
          <w:rFonts w:ascii="宋体" w:eastAsia="宋体" w:hAnsi="宋体" w:cs="Arial"/>
          <w:color w:val="000000"/>
          <w:kern w:val="0"/>
          <w:sz w:val="16"/>
          <w:szCs w:val="16"/>
        </w:rPr>
        <w:t>V</w:t>
      </w:r>
      <w:proofErr w:type="spellEnd"/>
      <w:r w:rsidRPr="008D7389">
        <w:rPr>
          <w:rFonts w:ascii="宋体" w:eastAsia="宋体" w:hAnsi="宋体" w:cs="Arial"/>
          <w:color w:val="000000"/>
          <w:kern w:val="0"/>
          <w:sz w:val="16"/>
          <w:szCs w:val="16"/>
        </w:rPr>
        <w:t>/米），以适合的仪器或使用信号检测器。</w:t>
      </w:r>
    </w:p>
    <w:p w:rsidR="008B4FD3" w:rsidRPr="008D7389" w:rsidRDefault="008B4FD3" w:rsidP="008D7389">
      <w:pPr>
        <w:widowControl/>
        <w:spacing w:after="236"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注2：</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Pr="008D7389">
        <w:rPr>
          <w:rFonts w:ascii="宋体" w:eastAsia="宋体" w:hAnsi="宋体" w:cs="Arial"/>
          <w:color w:val="000000"/>
          <w:kern w:val="0"/>
          <w:sz w:val="16"/>
          <w:szCs w:val="16"/>
        </w:rPr>
        <w:t>或</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vswr,dB</m:t>
            </m:r>
          </m:sub>
        </m:sSub>
      </m:oMath>
      <w:r w:rsidRPr="008D7389">
        <w:rPr>
          <w:rFonts w:ascii="宋体" w:eastAsia="宋体" w:hAnsi="宋体" w:cs="Arial"/>
          <w:color w:val="000000"/>
          <w:kern w:val="0"/>
          <w:sz w:val="16"/>
          <w:szCs w:val="16"/>
        </w:rPr>
        <w:t>的值是根据</w:t>
      </w:r>
      <w:r w:rsidR="009A7222" w:rsidRPr="008D7389">
        <w:rPr>
          <w:rFonts w:ascii="宋体" w:eastAsia="宋体" w:hAnsi="宋体" w:cs="Arial"/>
          <w:color w:val="000000"/>
          <w:kern w:val="0"/>
          <w:sz w:val="16"/>
          <w:szCs w:val="16"/>
        </w:rPr>
        <w:t>1</w:t>
      </w:r>
      <w:r w:rsidRPr="008D7389">
        <w:rPr>
          <w:rFonts w:ascii="宋体" w:eastAsia="宋体" w:hAnsi="宋体" w:cs="Arial"/>
          <w:color w:val="000000"/>
          <w:kern w:val="0"/>
          <w:sz w:val="16"/>
          <w:szCs w:val="16"/>
        </w:rPr>
        <w:t>.3.3节所述的一组六次测量在每个频率和极化下获得的最大和最小信号分别计算的。</w:t>
      </w:r>
    </w:p>
    <w:p w:rsidR="008B4FD3" w:rsidRPr="008D7389" w:rsidRDefault="009A7222" w:rsidP="008D7389">
      <w:pPr>
        <w:widowControl/>
        <w:spacing w:after="213" w:line="360" w:lineRule="auto"/>
        <w:ind w:firstLine="426"/>
        <w:jc w:val="left"/>
        <w:outlineLvl w:val="2"/>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.3.2现场验证的验收标准</w:t>
      </w:r>
    </w:p>
    <w:p w:rsidR="008B4FD3" w:rsidRPr="008D7389" w:rsidRDefault="0068006F" w:rsidP="008D7389">
      <w:pPr>
        <w:spacing w:line="360" w:lineRule="auto"/>
        <w:ind w:firstLineChars="202" w:firstLine="424"/>
        <w:rPr>
          <w:rFonts w:ascii="宋体" w:eastAsia="宋体" w:hAnsi="宋体"/>
        </w:rPr>
      </w:pPr>
      <w:r w:rsidRPr="008D7389">
        <w:rPr>
          <w:rFonts w:ascii="宋体" w:eastAsia="宋体" w:hAnsi="宋体"/>
        </w:rPr>
        <w:t>SVSWR与不良反射的影响直接相关。</w:t>
      </w:r>
      <w:r w:rsidR="008B4FD3" w:rsidRPr="008D7389">
        <w:rPr>
          <w:rFonts w:ascii="宋体" w:eastAsia="宋体" w:hAnsi="宋体"/>
        </w:rPr>
        <w:t>1GHz至18GHz站点验证的接受标准为：</w:t>
      </w:r>
    </w:p>
    <w:p w:rsidR="008B4FD3" w:rsidRPr="008D7389" w:rsidRDefault="008D7389" w:rsidP="008D7389">
      <w:pPr>
        <w:spacing w:line="360" w:lineRule="auto"/>
        <w:ind w:firstLineChars="202" w:firstLine="424"/>
        <w:rPr>
          <w:rFonts w:ascii="宋体" w:eastAsia="宋体" w:hAnsi="宋体" w:cs="宋体"/>
          <w:sz w:val="25"/>
          <w:szCs w:val="25"/>
        </w:rPr>
      </w:pP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008B4FD3" w:rsidRPr="008D7389">
        <w:rPr>
          <w:rFonts w:ascii="宋体" w:eastAsia="宋体" w:hAnsi="宋体" w:cs="Segoe UI Symbol"/>
        </w:rPr>
        <w:t>≤</w:t>
      </w:r>
      <w:r w:rsidR="005E293B" w:rsidRPr="008D7389">
        <w:rPr>
          <w:rFonts w:ascii="宋体" w:eastAsia="宋体" w:hAnsi="宋体"/>
        </w:rPr>
        <w:t>2:1</w:t>
      </w:r>
      <w:r w:rsidR="005E293B" w:rsidRPr="008D7389">
        <w:rPr>
          <w:rFonts w:ascii="宋体" w:eastAsia="宋体" w:hAnsi="宋体" w:hint="eastAsia"/>
        </w:rPr>
        <w:t>，或者</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vswr,dB</m:t>
            </m:r>
          </m:sub>
        </m:sSub>
      </m:oMath>
      <w:r w:rsidR="008B4FD3" w:rsidRPr="008D7389">
        <w:rPr>
          <w:rFonts w:ascii="宋体" w:eastAsia="宋体" w:hAnsi="宋体" w:cs="Segoe UI Symbol"/>
        </w:rPr>
        <w:t>≤</w:t>
      </w:r>
      <w:r w:rsidR="005E293B" w:rsidRPr="008D7389">
        <w:rPr>
          <w:rFonts w:ascii="宋体" w:eastAsia="宋体" w:hAnsi="宋体"/>
        </w:rPr>
        <w:t>6</w:t>
      </w:r>
      <w:r w:rsidR="005E293B" w:rsidRPr="008D7389">
        <w:rPr>
          <w:rFonts w:ascii="宋体" w:eastAsia="宋体" w:hAnsi="宋体" w:hint="eastAsia"/>
        </w:rPr>
        <w:t>.</w:t>
      </w:r>
      <w:r w:rsidR="008B4FD3" w:rsidRPr="008D7389">
        <w:rPr>
          <w:rFonts w:ascii="宋体" w:eastAsia="宋体" w:hAnsi="宋体"/>
        </w:rPr>
        <w:t>0</w:t>
      </w:r>
      <w:r w:rsidR="005E293B" w:rsidRPr="008D7389">
        <w:rPr>
          <w:rFonts w:ascii="宋体" w:eastAsia="宋体" w:hAnsi="宋体"/>
        </w:rPr>
        <w:t>dB</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对于</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Pr="008D7389">
        <w:rPr>
          <w:rFonts w:ascii="宋体" w:eastAsia="宋体" w:hAnsi="宋体"/>
        </w:rPr>
        <w:t>按照</w:t>
      </w:r>
      <w:r w:rsidR="005E293B" w:rsidRPr="008D7389">
        <w:rPr>
          <w:rFonts w:ascii="宋体" w:eastAsia="宋体" w:hAnsi="宋体" w:hint="eastAsia"/>
        </w:rPr>
        <w:t>1</w:t>
      </w:r>
      <w:r w:rsidRPr="008D7389">
        <w:rPr>
          <w:rFonts w:ascii="宋体" w:eastAsia="宋体" w:hAnsi="宋体"/>
        </w:rPr>
        <w:t>.3.3的步骤进行测量。</w:t>
      </w:r>
    </w:p>
    <w:p w:rsidR="008B4FD3" w:rsidRPr="008D7389" w:rsidRDefault="005E293B" w:rsidP="008D7389">
      <w:pPr>
        <w:widowControl/>
        <w:spacing w:after="187" w:line="360" w:lineRule="auto"/>
        <w:ind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.3.3现场验证程序–</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评估</w:t>
      </w:r>
    </w:p>
    <w:p w:rsidR="008B4FD3" w:rsidRPr="008D7389" w:rsidRDefault="005E293B" w:rsidP="008D7389">
      <w:pPr>
        <w:widowControl/>
        <w:spacing w:after="216" w:line="360" w:lineRule="auto"/>
        <w:ind w:firstLine="426"/>
        <w:jc w:val="left"/>
        <w:outlineLvl w:val="3"/>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.3.3.1天线要求</w:t>
      </w:r>
    </w:p>
    <w:p w:rsidR="008B4FD3" w:rsidRPr="008D7389" w:rsidRDefault="005E293B" w:rsidP="008D7389">
      <w:pPr>
        <w:widowControl/>
        <w:spacing w:after="187" w:line="360" w:lineRule="auto"/>
        <w:ind w:firstLine="426"/>
        <w:jc w:val="left"/>
        <w:outlineLvl w:val="4"/>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.3.3.1.1概述</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为了在该测试期间提供所有反射表面的照明，并模拟许多实际EUT所表现出的可能的低方向性天线增益，本节规定了用于</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Pr="008D7389">
        <w:rPr>
          <w:rFonts w:ascii="宋体" w:eastAsia="宋体" w:hAnsi="宋体"/>
        </w:rPr>
        <w:t>测试的设备的特性。制造商提供的数据可用于评估是否满足测试设备要求。</w:t>
      </w:r>
    </w:p>
    <w:p w:rsidR="008B4FD3" w:rsidRPr="008D7389" w:rsidRDefault="005E293B" w:rsidP="008D7389">
      <w:pPr>
        <w:widowControl/>
        <w:spacing w:after="187" w:line="360" w:lineRule="auto"/>
        <w:ind w:firstLine="426"/>
        <w:jc w:val="left"/>
        <w:outlineLvl w:val="4"/>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.3.3.1.2用于标准</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vswr</m:t>
            </m:r>
          </m:sub>
        </m:sSub>
      </m:oMath>
      <w:r w:rsidR="008B4FD3" w:rsidRPr="008D7389">
        <w:rPr>
          <w:rFonts w:ascii="宋体" w:eastAsia="宋体" w:hAnsi="宋体" w:cs="Arial"/>
          <w:b/>
          <w:bCs/>
          <w:color w:val="000000"/>
          <w:kern w:val="0"/>
          <w:sz w:val="20"/>
          <w:szCs w:val="20"/>
        </w:rPr>
        <w:t>程序的测试设备</w:t>
      </w:r>
    </w:p>
    <w:p w:rsidR="008B4FD3" w:rsidRPr="008D7389" w:rsidRDefault="005E293B" w:rsidP="008D7389">
      <w:pPr>
        <w:widowControl/>
        <w:spacing w:after="187" w:line="360" w:lineRule="auto"/>
        <w:ind w:firstLine="426"/>
        <w:jc w:val="left"/>
        <w:outlineLvl w:val="5"/>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.3.3.1.2.1概述</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接收天线应为线性极化，并且应与EUT发射测量所用的类型相同。对于发射天线，方向图规格的0°参考角是天线面对接收天线（孔平面平行）的角度；这也被认为的“瞄准线”</w:t>
      </w:r>
      <w:r w:rsidR="0068006F" w:rsidRPr="008D7389">
        <w:rPr>
          <w:rFonts w:ascii="宋体" w:eastAsia="宋体" w:hAnsi="宋体"/>
        </w:rPr>
        <w:t>的方向</w:t>
      </w:r>
      <w:r w:rsidRPr="008D7389">
        <w:rPr>
          <w:rFonts w:ascii="宋体" w:eastAsia="宋体" w:hAnsi="宋体" w:cs="宋体"/>
        </w:rPr>
        <w:t>Θ</w:t>
      </w:r>
      <w:r w:rsidR="0068006F" w:rsidRPr="008D7389">
        <w:rPr>
          <w:rFonts w:ascii="宋体" w:eastAsia="宋体" w:hAnsi="宋体" w:cs="宋体" w:hint="eastAsia"/>
          <w:vertAlign w:val="subscript"/>
        </w:rPr>
        <w:t>B</w:t>
      </w:r>
      <w:r w:rsidRPr="008D7389">
        <w:rPr>
          <w:rFonts w:ascii="宋体" w:eastAsia="宋体" w:hAnsi="宋体"/>
        </w:rPr>
        <w:t>。</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用作发射源的天线应呈线性极化，并应具有偶极状辐射图，并具有以下详细特性。频率步长小于或等于1GHz的辐射图数据应可用。</w:t>
      </w:r>
    </w:p>
    <w:p w:rsidR="008B4FD3" w:rsidRPr="008D7389" w:rsidRDefault="008B4FD3" w:rsidP="008D7389">
      <w:pPr>
        <w:spacing w:line="360" w:lineRule="auto"/>
        <w:ind w:firstLineChars="202" w:firstLine="323"/>
        <w:rPr>
          <w:rFonts w:ascii="宋体" w:eastAsia="宋体" w:hAnsi="宋体" w:cs="宋体"/>
          <w:color w:val="000000"/>
          <w:kern w:val="0"/>
          <w:sz w:val="16"/>
          <w:szCs w:val="16"/>
        </w:rPr>
      </w:pPr>
      <w:r w:rsidRPr="008D7389">
        <w:rPr>
          <w:rFonts w:ascii="宋体" w:eastAsia="宋体" w:hAnsi="宋体" w:cs="Arial"/>
          <w:color w:val="000000"/>
          <w:kern w:val="0"/>
          <w:sz w:val="16"/>
          <w:szCs w:val="16"/>
        </w:rPr>
        <w:t>注：假定天线在</w:t>
      </w:r>
      <w:r w:rsidRPr="008D7389">
        <w:rPr>
          <w:rFonts w:ascii="宋体" w:eastAsia="宋体" w:hAnsi="宋体" w:cs="Times New Roman"/>
          <w:i/>
          <w:iCs/>
          <w:color w:val="000000"/>
          <w:kern w:val="0"/>
          <w:sz w:val="16"/>
          <w:szCs w:val="16"/>
        </w:rPr>
        <w:t>S</w:t>
      </w:r>
      <w:r w:rsidRPr="008D7389">
        <w:rPr>
          <w:rFonts w:ascii="宋体" w:eastAsia="宋体" w:hAnsi="宋体" w:cs="Arial"/>
          <w:color w:val="000000"/>
          <w:kern w:val="0"/>
          <w:sz w:val="11"/>
          <w:szCs w:val="11"/>
          <w:vertAlign w:val="subscript"/>
        </w:rPr>
        <w:t>VSWR</w:t>
      </w:r>
      <w:r w:rsidRPr="008D7389">
        <w:rPr>
          <w:rFonts w:ascii="宋体" w:eastAsia="宋体" w:hAnsi="宋体" w:cs="Arial"/>
          <w:color w:val="000000"/>
          <w:kern w:val="0"/>
          <w:sz w:val="16"/>
          <w:szCs w:val="16"/>
        </w:rPr>
        <w:t>测试中使用的其他频率下也满足要求。</w:t>
      </w:r>
    </w:p>
    <w:p w:rsidR="008B4FD3" w:rsidRPr="008D7389" w:rsidRDefault="005E293B" w:rsidP="008D7389">
      <w:pPr>
        <w:widowControl/>
        <w:spacing w:after="187" w:line="360" w:lineRule="auto"/>
        <w:ind w:firstLine="426"/>
        <w:jc w:val="left"/>
        <w:outlineLvl w:val="5"/>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.3.3.1.2.2发射天线</w:t>
      </w:r>
      <w:r w:rsidR="008B4FD3" w:rsidRPr="008D7389">
        <w:rPr>
          <w:rFonts w:ascii="宋体" w:eastAsia="宋体" w:hAnsi="宋体" w:cs="Times New Roman"/>
          <w:b/>
          <w:bCs/>
          <w:i/>
          <w:iCs/>
          <w:color w:val="000000"/>
          <w:kern w:val="0"/>
          <w:sz w:val="20"/>
          <w:szCs w:val="20"/>
        </w:rPr>
        <w:t>E</w:t>
      </w:r>
      <w:r w:rsidR="008B4FD3" w:rsidRPr="008D7389">
        <w:rPr>
          <w:rFonts w:ascii="宋体" w:eastAsia="宋体" w:hAnsi="宋体" w:cs="Arial"/>
          <w:b/>
          <w:bCs/>
          <w:color w:val="000000"/>
          <w:kern w:val="0"/>
          <w:sz w:val="20"/>
          <w:szCs w:val="20"/>
        </w:rPr>
        <w:t>平面辐射方向图</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可以在辐射球周围的许多可能的切割平面（恒定方位角）之一处测量具有简单线性极化的n天线的</w:t>
      </w:r>
      <w:r w:rsidRPr="008D7389">
        <w:rPr>
          <w:rFonts w:ascii="宋体" w:eastAsia="宋体" w:hAnsi="宋体" w:cs="Times New Roman"/>
          <w:i/>
          <w:iCs/>
        </w:rPr>
        <w:t>E</w:t>
      </w:r>
      <w:r w:rsidRPr="008D7389">
        <w:rPr>
          <w:rFonts w:ascii="宋体" w:eastAsia="宋体" w:hAnsi="宋体"/>
        </w:rPr>
        <w:t>平面辐射方向图。天线制造商应选</w:t>
      </w:r>
      <w:proofErr w:type="gramStart"/>
      <w:r w:rsidRPr="008D7389">
        <w:rPr>
          <w:rFonts w:ascii="宋体" w:eastAsia="宋体" w:hAnsi="宋体"/>
        </w:rPr>
        <w:t>择用于</w:t>
      </w:r>
      <w:proofErr w:type="gramEnd"/>
      <w:r w:rsidRPr="008D7389">
        <w:rPr>
          <w:rFonts w:ascii="宋体" w:eastAsia="宋体" w:hAnsi="宋体"/>
        </w:rPr>
        <w:t>方向图测量的切割平面，并在天线特征报告中进行描述。一个方便的选择通常是包含连接器和电缆布线的平面。</w:t>
      </w:r>
    </w:p>
    <w:p w:rsidR="008B4FD3" w:rsidRPr="008D7389" w:rsidRDefault="0068006F" w:rsidP="008D7389">
      <w:pPr>
        <w:spacing w:line="360" w:lineRule="auto"/>
        <w:ind w:firstLineChars="202" w:firstLine="424"/>
        <w:rPr>
          <w:rFonts w:ascii="宋体" w:eastAsia="宋体" w:hAnsi="宋体" w:cs="宋体"/>
          <w:sz w:val="25"/>
          <w:szCs w:val="25"/>
        </w:rPr>
      </w:pPr>
      <w:r w:rsidRPr="008D7389">
        <w:rPr>
          <w:rFonts w:ascii="宋体" w:eastAsia="宋体" w:hAnsi="宋体" w:hint="eastAsia"/>
        </w:rPr>
        <w:t>a</w:t>
      </w:r>
      <w:r w:rsidR="008B4FD3" w:rsidRPr="008D7389">
        <w:rPr>
          <w:rFonts w:ascii="宋体" w:eastAsia="宋体" w:hAnsi="宋体"/>
        </w:rPr>
        <w:t>）选择一个主瓣方向，指定为</w:t>
      </w:r>
      <w:r w:rsidR="008B4FD3" w:rsidRPr="008D7389">
        <w:rPr>
          <w:rFonts w:ascii="宋体" w:eastAsia="宋体" w:hAnsi="宋体" w:cs="宋体"/>
        </w:rPr>
        <w:t>Θ</w:t>
      </w:r>
      <w:r w:rsidRPr="008D7389">
        <w:rPr>
          <w:rFonts w:ascii="宋体" w:eastAsia="宋体" w:hAnsi="宋体"/>
          <w:sz w:val="17"/>
          <w:szCs w:val="17"/>
          <w:vertAlign w:val="subscript"/>
        </w:rPr>
        <w:t>M</w:t>
      </w:r>
      <w:r w:rsidR="008B4FD3" w:rsidRPr="008D7389">
        <w:rPr>
          <w:rFonts w:ascii="宋体" w:eastAsia="宋体" w:hAnsi="宋体"/>
        </w:rPr>
        <w:t>，用于右和每个图案的左侧。</w:t>
      </w:r>
      <w:r w:rsidR="008B4FD3" w:rsidRPr="008D7389">
        <w:rPr>
          <w:rFonts w:ascii="宋体" w:eastAsia="宋体" w:hAnsi="宋体" w:cs="宋体"/>
        </w:rPr>
        <w:t>Θ</w:t>
      </w:r>
      <w:r w:rsidRPr="008D7389">
        <w:rPr>
          <w:rFonts w:ascii="宋体" w:eastAsia="宋体" w:hAnsi="宋体"/>
          <w:sz w:val="17"/>
          <w:szCs w:val="17"/>
          <w:vertAlign w:val="subscript"/>
        </w:rPr>
        <w:t>M</w:t>
      </w:r>
      <w:r w:rsidR="008B4FD3" w:rsidRPr="008D7389">
        <w:rPr>
          <w:rFonts w:ascii="宋体" w:eastAsia="宋体" w:hAnsi="宋体"/>
        </w:rPr>
        <w:t>应为0°</w:t>
      </w:r>
      <w:proofErr w:type="gramStart"/>
      <w:r w:rsidR="008B4FD3" w:rsidRPr="008D7389">
        <w:rPr>
          <w:rFonts w:ascii="宋体" w:eastAsia="宋体" w:hAnsi="宋体"/>
        </w:rPr>
        <w:t>之间</w:t>
      </w:r>
      <w:r w:rsidR="008B4FD3" w:rsidRPr="008D7389">
        <w:rPr>
          <w:rFonts w:ascii="宋体" w:eastAsia="宋体" w:hAnsi="宋体" w:cs="宋体"/>
        </w:rPr>
        <w:t>±</w:t>
      </w:r>
      <w:proofErr w:type="gramEnd"/>
      <w:r w:rsidR="008B4FD3" w:rsidRPr="008D7389">
        <w:rPr>
          <w:rFonts w:ascii="宋体" w:eastAsia="宋体" w:hAnsi="宋体"/>
        </w:rPr>
        <w:t>15°和180°</w:t>
      </w:r>
      <w:r w:rsidR="008B4FD3" w:rsidRPr="008D7389">
        <w:rPr>
          <w:rFonts w:ascii="宋体" w:eastAsia="宋体" w:hAnsi="宋体" w:cs="宋体"/>
        </w:rPr>
        <w:t>±</w:t>
      </w:r>
      <w:r w:rsidR="008B4FD3" w:rsidRPr="008D7389">
        <w:rPr>
          <w:rFonts w:ascii="宋体" w:eastAsia="宋体" w:hAnsi="宋体"/>
        </w:rPr>
        <w:t>15°。</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b）中画出所谓禁止侵入区</w:t>
      </w:r>
      <w:proofErr w:type="gramStart"/>
      <w:r w:rsidRPr="008D7389">
        <w:rPr>
          <w:rFonts w:ascii="宋体" w:eastAsia="宋体" w:hAnsi="宋体"/>
        </w:rPr>
        <w:t>对称上</w:t>
      </w:r>
      <w:proofErr w:type="gramEnd"/>
      <w:r w:rsidRPr="008D7389">
        <w:rPr>
          <w:rFonts w:ascii="宋体" w:eastAsia="宋体" w:hAnsi="宋体"/>
        </w:rPr>
        <w:t>的图案的两侧的主瓣方向</w:t>
      </w:r>
      <w:r w:rsidRPr="008D7389">
        <w:rPr>
          <w:rFonts w:ascii="宋体" w:eastAsia="宋体" w:hAnsi="宋体"/>
          <w:sz w:val="16"/>
          <w:szCs w:val="16"/>
        </w:rPr>
        <w:t>2</w:t>
      </w:r>
      <w:r w:rsidRPr="008D7389">
        <w:rPr>
          <w:rFonts w:ascii="宋体" w:eastAsia="宋体" w:hAnsi="宋体"/>
          <w:sz w:val="13"/>
          <w:szCs w:val="13"/>
          <w:vertAlign w:val="superscript"/>
        </w:rPr>
        <w:t>）</w:t>
      </w:r>
      <w:r w:rsidRPr="008D7389">
        <w:rPr>
          <w:rFonts w:ascii="宋体" w:eastAsia="宋体" w:hAnsi="宋体"/>
        </w:rPr>
        <w:t>，其中振幅为</w:t>
      </w:r>
      <w:r w:rsidRPr="008D7389">
        <w:rPr>
          <w:rFonts w:ascii="宋体" w:eastAsia="宋体" w:hAnsi="宋体" w:cs="宋体"/>
        </w:rPr>
        <w:t>≤</w:t>
      </w:r>
      <w:r w:rsidRPr="008D7389">
        <w:rPr>
          <w:rFonts w:ascii="宋体" w:eastAsia="宋体" w:hAnsi="宋体"/>
        </w:rPr>
        <w:t>-3</w:t>
      </w:r>
      <w:r w:rsidR="00331B19" w:rsidRPr="008D7389">
        <w:rPr>
          <w:rFonts w:ascii="宋体" w:eastAsia="宋体" w:hAnsi="宋体"/>
        </w:rPr>
        <w:t>dB</w:t>
      </w:r>
      <w:r w:rsidRPr="008D7389">
        <w:rPr>
          <w:rFonts w:ascii="宋体" w:eastAsia="宋体" w:hAnsi="宋体"/>
        </w:rPr>
        <w:t>为</w:t>
      </w:r>
      <w:r w:rsidRPr="008D7389">
        <w:rPr>
          <w:rFonts w:ascii="宋体" w:eastAsia="宋体" w:hAnsi="宋体" w:cs="宋体"/>
        </w:rPr>
        <w:t>±</w:t>
      </w:r>
      <w:r w:rsidRPr="008D7389">
        <w:rPr>
          <w:rFonts w:ascii="宋体" w:eastAsia="宋体" w:hAnsi="宋体"/>
        </w:rPr>
        <w:t>15°。</w:t>
      </w:r>
    </w:p>
    <w:p w:rsidR="008B4FD3" w:rsidRPr="008D7389" w:rsidRDefault="008B4FD3" w:rsidP="008D7389">
      <w:pPr>
        <w:spacing w:line="360" w:lineRule="auto"/>
        <w:ind w:firstLineChars="202" w:firstLine="323"/>
        <w:rPr>
          <w:rFonts w:ascii="宋体" w:eastAsia="宋体" w:hAnsi="宋体" w:cs="宋体"/>
          <w:sz w:val="16"/>
          <w:szCs w:val="16"/>
        </w:rPr>
      </w:pPr>
      <w:r w:rsidRPr="008D7389">
        <w:rPr>
          <w:rFonts w:ascii="宋体" w:eastAsia="宋体" w:hAnsi="宋体"/>
          <w:sz w:val="16"/>
          <w:szCs w:val="16"/>
        </w:rPr>
        <w:t>注意：此限制可确保在视轴区域内形成平滑的图案，并具有可接受的全向性能。</w:t>
      </w:r>
    </w:p>
    <w:p w:rsidR="008B4FD3" w:rsidRPr="008D7389" w:rsidRDefault="008B4FD3" w:rsidP="008D7389">
      <w:pPr>
        <w:spacing w:line="360" w:lineRule="auto"/>
        <w:ind w:firstLineChars="202" w:firstLine="424"/>
        <w:rPr>
          <w:rFonts w:ascii="宋体" w:eastAsia="宋体" w:hAnsi="宋体" w:cs="Times New Roman"/>
          <w:sz w:val="14"/>
          <w:szCs w:val="14"/>
        </w:rPr>
      </w:pPr>
      <w:r w:rsidRPr="008D7389">
        <w:rPr>
          <w:rFonts w:ascii="宋体" w:eastAsia="宋体" w:hAnsi="宋体"/>
        </w:rPr>
        <w:t>C）的</w:t>
      </w:r>
      <w:r w:rsidR="00F83AE3" w:rsidRPr="008D7389">
        <w:rPr>
          <w:rFonts w:ascii="宋体" w:eastAsia="宋体" w:hAnsi="宋体" w:cs="Times New Roman"/>
          <w:i/>
          <w:iCs/>
        </w:rPr>
        <w:t>E</w:t>
      </w:r>
      <w:r w:rsidRPr="008D7389">
        <w:rPr>
          <w:rFonts w:ascii="宋体" w:eastAsia="宋体" w:hAnsi="宋体"/>
        </w:rPr>
        <w:t>-平面图案不得进入禁区。</w:t>
      </w:r>
    </w:p>
    <w:p w:rsidR="00812C70" w:rsidRPr="008D7389" w:rsidRDefault="008B4FD3" w:rsidP="008D7389">
      <w:pPr>
        <w:widowControl/>
        <w:spacing w:line="360" w:lineRule="auto"/>
        <w:ind w:firstLine="425"/>
        <w:rPr>
          <w:rFonts w:ascii="宋体" w:eastAsia="宋体" w:hAnsi="宋体"/>
          <w:sz w:val="16"/>
        </w:rPr>
      </w:pPr>
      <w:r w:rsidRPr="008D7389">
        <w:rPr>
          <w:rFonts w:ascii="宋体" w:eastAsia="宋体" w:hAnsi="宋体" w:hint="eastAsia"/>
          <w:sz w:val="16"/>
        </w:rPr>
        <w:t>注：示例图是针对满足本款</w:t>
      </w:r>
      <w:r w:rsidRPr="008D7389">
        <w:rPr>
          <w:rFonts w:ascii="宋体" w:eastAsia="宋体" w:hAnsi="宋体"/>
          <w:sz w:val="16"/>
        </w:rPr>
        <w:t>E平面要求的天线的。每个模式的右侧和左侧的主瓣方向ΘM分别在0°±15°和180°±15°之间。阴影区域表示“禁止区域”，其中每个主瓣的±15°幅度≤-3dB。天线方向图未进入禁止状态</w:t>
      </w:r>
    </w:p>
    <w:p w:rsidR="00812C70" w:rsidRPr="008D7389" w:rsidRDefault="00812C70" w:rsidP="008D7389">
      <w:pPr>
        <w:widowControl/>
        <w:spacing w:line="360" w:lineRule="auto"/>
        <w:ind w:firstLine="1843"/>
        <w:rPr>
          <w:rFonts w:ascii="宋体" w:eastAsia="宋体" w:hAnsi="宋体"/>
          <w:sz w:val="16"/>
        </w:rPr>
      </w:pPr>
      <w:r w:rsidRPr="008D7389">
        <w:rPr>
          <w:rFonts w:ascii="宋体" w:eastAsia="宋体" w:hAnsi="宋体"/>
          <w:noProof/>
        </w:rPr>
        <w:drawing>
          <wp:inline distT="0" distB="0" distL="0" distR="0" wp14:anchorId="24A60122" wp14:editId="0F8646F4">
            <wp:extent cx="3291840" cy="3022342"/>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9928" cy="3029768"/>
                    </a:xfrm>
                    <a:prstGeom prst="rect">
                      <a:avLst/>
                    </a:prstGeom>
                  </pic:spPr>
                </pic:pic>
              </a:graphicData>
            </a:graphic>
          </wp:inline>
        </w:drawing>
      </w:r>
    </w:p>
    <w:p w:rsidR="008B4FD3" w:rsidRPr="008D7389" w:rsidRDefault="008B4FD3" w:rsidP="008D7389">
      <w:pPr>
        <w:widowControl/>
        <w:spacing w:after="304" w:line="360" w:lineRule="auto"/>
        <w:ind w:right="6" w:firstLine="426"/>
        <w:jc w:val="center"/>
        <w:outlineLvl w:val="1"/>
        <w:rPr>
          <w:rFonts w:ascii="宋体" w:eastAsia="宋体" w:hAnsi="宋体" w:cs="Arial"/>
          <w:b/>
          <w:bCs/>
          <w:color w:val="000000"/>
          <w:kern w:val="0"/>
          <w:sz w:val="20"/>
          <w:szCs w:val="20"/>
        </w:rPr>
      </w:pPr>
      <w:r w:rsidRPr="008D7389">
        <w:rPr>
          <w:rFonts w:ascii="宋体" w:eastAsia="宋体" w:hAnsi="宋体" w:cs="Arial"/>
          <w:b/>
          <w:bCs/>
          <w:color w:val="000000"/>
          <w:kern w:val="0"/>
          <w:sz w:val="20"/>
          <w:szCs w:val="20"/>
        </w:rPr>
        <w:t>图18–发射天线</w:t>
      </w:r>
      <w:r w:rsidRPr="008D7389">
        <w:rPr>
          <w:rFonts w:ascii="宋体" w:eastAsia="宋体" w:hAnsi="宋体" w:cs="Times New Roman"/>
          <w:b/>
          <w:bCs/>
          <w:i/>
          <w:iCs/>
          <w:color w:val="000000"/>
          <w:kern w:val="0"/>
          <w:sz w:val="20"/>
          <w:szCs w:val="20"/>
        </w:rPr>
        <w:t>E</w:t>
      </w:r>
      <w:r w:rsidRPr="008D7389">
        <w:rPr>
          <w:rFonts w:ascii="宋体" w:eastAsia="宋体" w:hAnsi="宋体" w:cs="Arial"/>
          <w:b/>
          <w:bCs/>
          <w:color w:val="000000"/>
          <w:kern w:val="0"/>
          <w:sz w:val="20"/>
          <w:szCs w:val="20"/>
        </w:rPr>
        <w:t>平面辐射方向图示例</w:t>
      </w:r>
    </w:p>
    <w:p w:rsidR="00812C70" w:rsidRPr="008D7389" w:rsidRDefault="00812C70" w:rsidP="008D7389">
      <w:pPr>
        <w:widowControl/>
        <w:spacing w:after="236"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注：示例图是针对满足本款</w:t>
      </w:r>
      <w:r w:rsidRPr="008D7389">
        <w:rPr>
          <w:rFonts w:ascii="宋体" w:eastAsia="宋体" w:hAnsi="宋体" w:cs="Times New Roman"/>
          <w:i/>
          <w:iCs/>
          <w:color w:val="000000"/>
          <w:kern w:val="0"/>
          <w:sz w:val="16"/>
          <w:szCs w:val="16"/>
        </w:rPr>
        <w:t>E</w:t>
      </w:r>
      <w:r w:rsidRPr="008D7389">
        <w:rPr>
          <w:rFonts w:ascii="宋体" w:eastAsia="宋体" w:hAnsi="宋体" w:cs="Arial"/>
          <w:color w:val="000000"/>
          <w:kern w:val="0"/>
          <w:sz w:val="16"/>
          <w:szCs w:val="16"/>
        </w:rPr>
        <w:t>平面要求的天线的。主瓣的方向，</w:t>
      </w:r>
      <w:r w:rsidRPr="008D7389">
        <w:rPr>
          <w:rFonts w:ascii="宋体" w:eastAsia="宋体" w:hAnsi="宋体" w:cs="Arial" w:hint="eastAsia"/>
          <w:color w:val="000000"/>
          <w:kern w:val="0"/>
          <w:sz w:val="16"/>
          <w:szCs w:val="16"/>
        </w:rPr>
        <w:t>θ</w:t>
      </w:r>
      <w:r w:rsidRPr="008D7389">
        <w:rPr>
          <w:rFonts w:ascii="宋体" w:eastAsia="宋体" w:hAnsi="宋体" w:cs="Arial" w:hint="eastAsia"/>
          <w:color w:val="000000"/>
          <w:kern w:val="0"/>
          <w:sz w:val="16"/>
          <w:szCs w:val="16"/>
          <w:vertAlign w:val="subscript"/>
        </w:rPr>
        <w:t>m</w:t>
      </w:r>
      <w:r w:rsidRPr="008D7389">
        <w:rPr>
          <w:rFonts w:ascii="宋体" w:eastAsia="宋体" w:hAnsi="宋体" w:cs="Arial"/>
          <w:color w:val="000000"/>
          <w:kern w:val="0"/>
          <w:sz w:val="16"/>
          <w:szCs w:val="16"/>
        </w:rPr>
        <w:t>，用于右和每个图案的左侧是0°</w:t>
      </w:r>
      <w:proofErr w:type="gramStart"/>
      <w:r w:rsidRPr="008D7389">
        <w:rPr>
          <w:rFonts w:ascii="宋体" w:eastAsia="宋体" w:hAnsi="宋体" w:cs="Arial"/>
          <w:color w:val="000000"/>
          <w:kern w:val="0"/>
          <w:sz w:val="16"/>
          <w:szCs w:val="16"/>
        </w:rPr>
        <w:t>之间</w:t>
      </w:r>
      <w:r w:rsidRPr="008D7389">
        <w:rPr>
          <w:rFonts w:ascii="宋体" w:eastAsia="宋体" w:hAnsi="宋体" w:cs="宋体"/>
          <w:color w:val="000000"/>
          <w:kern w:val="0"/>
          <w:sz w:val="16"/>
          <w:szCs w:val="16"/>
        </w:rPr>
        <w:t>±</w:t>
      </w:r>
      <w:proofErr w:type="gramEnd"/>
      <w:r w:rsidRPr="008D7389">
        <w:rPr>
          <w:rFonts w:ascii="宋体" w:eastAsia="宋体" w:hAnsi="宋体" w:cs="Arial"/>
          <w:color w:val="000000"/>
          <w:kern w:val="0"/>
          <w:sz w:val="16"/>
          <w:szCs w:val="16"/>
        </w:rPr>
        <w:t>15°和180°</w:t>
      </w:r>
      <w:r w:rsidRPr="008D7389">
        <w:rPr>
          <w:rFonts w:ascii="宋体" w:eastAsia="宋体" w:hAnsi="宋体" w:cs="宋体"/>
          <w:color w:val="000000"/>
          <w:kern w:val="0"/>
          <w:sz w:val="16"/>
          <w:szCs w:val="16"/>
        </w:rPr>
        <w:t>±</w:t>
      </w:r>
      <w:r w:rsidRPr="008D7389">
        <w:rPr>
          <w:rFonts w:ascii="宋体" w:eastAsia="宋体" w:hAnsi="宋体" w:cs="Arial"/>
          <w:color w:val="000000"/>
          <w:kern w:val="0"/>
          <w:sz w:val="16"/>
          <w:szCs w:val="16"/>
        </w:rPr>
        <w:t>15°分别。阴影区域表示“禁止区域”，其中每个主瓣的</w:t>
      </w:r>
      <w:r w:rsidRPr="008D7389">
        <w:rPr>
          <w:rFonts w:ascii="宋体" w:eastAsia="宋体" w:hAnsi="宋体" w:cs="宋体"/>
          <w:color w:val="000000"/>
          <w:kern w:val="0"/>
          <w:sz w:val="16"/>
          <w:szCs w:val="16"/>
        </w:rPr>
        <w:t>±</w:t>
      </w:r>
      <w:r w:rsidRPr="008D7389">
        <w:rPr>
          <w:rFonts w:ascii="宋体" w:eastAsia="宋体" w:hAnsi="宋体" w:cs="Arial"/>
          <w:color w:val="000000"/>
          <w:kern w:val="0"/>
          <w:sz w:val="16"/>
          <w:szCs w:val="16"/>
        </w:rPr>
        <w:t>15°幅度</w:t>
      </w:r>
      <w:r w:rsidRPr="008D7389">
        <w:rPr>
          <w:rFonts w:ascii="宋体" w:eastAsia="宋体" w:hAnsi="宋体" w:cs="宋体"/>
          <w:color w:val="000000"/>
          <w:kern w:val="0"/>
          <w:sz w:val="16"/>
          <w:szCs w:val="16"/>
        </w:rPr>
        <w:t>≤-3</w:t>
      </w:r>
      <w:r w:rsidRPr="008D7389">
        <w:rPr>
          <w:rFonts w:ascii="宋体" w:eastAsia="宋体" w:hAnsi="宋体" w:cs="Arial"/>
          <w:color w:val="000000"/>
          <w:kern w:val="0"/>
          <w:sz w:val="16"/>
          <w:szCs w:val="16"/>
        </w:rPr>
        <w:t>dB。天线方向图未进入禁止区域。</w:t>
      </w:r>
    </w:p>
    <w:p w:rsidR="00812C70" w:rsidRPr="008D7389" w:rsidRDefault="00812C70" w:rsidP="008D7389">
      <w:pPr>
        <w:widowControl/>
        <w:spacing w:after="304" w:line="360" w:lineRule="auto"/>
        <w:ind w:right="6" w:firstLine="426"/>
        <w:jc w:val="center"/>
        <w:outlineLvl w:val="1"/>
        <w:rPr>
          <w:rFonts w:ascii="宋体" w:eastAsia="宋体" w:hAnsi="宋体" w:cs="宋体"/>
          <w:b/>
          <w:bCs/>
          <w:color w:val="000000"/>
          <w:kern w:val="0"/>
          <w:sz w:val="20"/>
          <w:szCs w:val="20"/>
        </w:rPr>
      </w:pPr>
    </w:p>
    <w:p w:rsidR="008B4FD3" w:rsidRPr="008D7389" w:rsidRDefault="005E293B" w:rsidP="008D7389">
      <w:pPr>
        <w:widowControl/>
        <w:spacing w:after="187" w:line="360" w:lineRule="auto"/>
        <w:ind w:firstLine="426"/>
        <w:jc w:val="left"/>
        <w:outlineLvl w:val="2"/>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.3.3.1.2.3发射天线</w:t>
      </w:r>
      <w:r w:rsidR="008B4FD3" w:rsidRPr="008D7389">
        <w:rPr>
          <w:rFonts w:ascii="宋体" w:eastAsia="宋体" w:hAnsi="宋体" w:cs="Times New Roman"/>
          <w:b/>
          <w:bCs/>
          <w:i/>
          <w:iCs/>
          <w:color w:val="000000"/>
          <w:kern w:val="0"/>
          <w:sz w:val="20"/>
          <w:szCs w:val="20"/>
        </w:rPr>
        <w:t>H</w:t>
      </w:r>
      <w:r w:rsidR="008B4FD3" w:rsidRPr="008D7389">
        <w:rPr>
          <w:rFonts w:ascii="宋体" w:eastAsia="宋体" w:hAnsi="宋体" w:cs="Arial"/>
          <w:b/>
          <w:bCs/>
          <w:color w:val="000000"/>
          <w:kern w:val="0"/>
          <w:sz w:val="20"/>
          <w:szCs w:val="20"/>
        </w:rPr>
        <w:t>平面辐射方向图</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还有我的唯一的一种可能的平面中测量</w:t>
      </w:r>
      <w:r w:rsidRPr="008D7389">
        <w:rPr>
          <w:rFonts w:ascii="Cambria" w:eastAsia="宋体" w:hAnsi="Cambria" w:cs="Cambria"/>
          <w:i/>
          <w:iCs/>
        </w:rPr>
        <w:t>ħ</w:t>
      </w:r>
      <w:r w:rsidRPr="008D7389">
        <w:rPr>
          <w:rFonts w:ascii="宋体" w:eastAsia="宋体" w:hAnsi="宋体"/>
        </w:rPr>
        <w:t>偶极天线，其为平面正交的偶极子轴交叉偶极子的中心的-平面图案。该平面可以包括平衡-不平衡转换器，输入连接器和输入电缆，具体取决于使用的是金属还是光纤。天线的制造商应在天线的测试报告中描述用于测量辐射方向图的设置，包括馈电布线和连接器位置。</w:t>
      </w:r>
    </w:p>
    <w:p w:rsidR="008B4FD3" w:rsidRPr="008D7389" w:rsidRDefault="00812C70" w:rsidP="008D7389">
      <w:pPr>
        <w:spacing w:line="360" w:lineRule="auto"/>
        <w:ind w:firstLineChars="202" w:firstLine="424"/>
        <w:rPr>
          <w:rFonts w:ascii="宋体" w:eastAsia="宋体" w:hAnsi="宋体" w:cs="宋体"/>
          <w:sz w:val="25"/>
          <w:szCs w:val="25"/>
        </w:rPr>
      </w:pPr>
      <w:r w:rsidRPr="008D7389">
        <w:rPr>
          <w:rFonts w:ascii="宋体" w:eastAsia="宋体" w:hAnsi="宋体" w:hint="eastAsia"/>
        </w:rPr>
        <w:t>a</w:t>
      </w:r>
      <w:r w:rsidR="008B4FD3" w:rsidRPr="008D7389">
        <w:rPr>
          <w:rFonts w:ascii="宋体" w:eastAsia="宋体" w:hAnsi="宋体"/>
        </w:rPr>
        <w:t>）平均的辐射方向图在范围内的数据（以dB为单位）</w:t>
      </w:r>
      <w:r w:rsidR="008B4FD3" w:rsidRPr="008D7389">
        <w:rPr>
          <w:rFonts w:ascii="宋体" w:eastAsia="宋体" w:hAnsi="宋体" w:cs="宋体"/>
        </w:rPr>
        <w:t>±</w:t>
      </w:r>
      <w:r w:rsidR="008B4FD3" w:rsidRPr="008D7389">
        <w:rPr>
          <w:rFonts w:ascii="宋体" w:eastAsia="宋体" w:hAnsi="宋体"/>
        </w:rPr>
        <w:t>135°（0°是视轴角，</w:t>
      </w:r>
      <w:r w:rsidR="008B4FD3" w:rsidRPr="008D7389">
        <w:rPr>
          <w:rFonts w:ascii="宋体" w:eastAsia="宋体" w:hAnsi="宋体" w:cs="宋体"/>
        </w:rPr>
        <w:t>Θ</w:t>
      </w:r>
      <w:r w:rsidRPr="008D7389">
        <w:rPr>
          <w:rFonts w:ascii="宋体" w:eastAsia="宋体" w:hAnsi="宋体" w:cs="宋体" w:hint="eastAsia"/>
          <w:vertAlign w:val="subscript"/>
        </w:rPr>
        <w:t>B</w:t>
      </w:r>
      <w:r w:rsidR="008B4FD3" w:rsidRPr="008D7389">
        <w:rPr>
          <w:rFonts w:ascii="宋体" w:eastAsia="宋体" w:hAnsi="宋体"/>
        </w:rPr>
        <w:t>）。在1GHz至6GHz的频率范围内，此模式数据的最大步长为5°，从6GHz至18GHz为1°。</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b）图案与平均值</w:t>
      </w:r>
      <w:r w:rsidRPr="008D7389">
        <w:rPr>
          <w:rFonts w:ascii="宋体" w:eastAsia="宋体" w:hAnsi="宋体" w:cs="宋体"/>
        </w:rPr>
        <w:t>±</w:t>
      </w:r>
      <w:r w:rsidRPr="008D7389">
        <w:rPr>
          <w:rFonts w:ascii="宋体" w:eastAsia="宋体" w:hAnsi="宋体"/>
        </w:rPr>
        <w:t>135°的偏差不得超过以下偏差：</w:t>
      </w:r>
    </w:p>
    <w:p w:rsidR="008B4FD3" w:rsidRPr="008D7389" w:rsidRDefault="008B4FD3" w:rsidP="008D7389">
      <w:pPr>
        <w:widowControl/>
        <w:spacing w:line="360" w:lineRule="auto"/>
        <w:ind w:firstLine="426"/>
        <w:jc w:val="left"/>
        <w:rPr>
          <w:rFonts w:ascii="宋体" w:eastAsia="宋体" w:hAnsi="宋体" w:cs="宋体"/>
          <w:color w:val="000000"/>
          <w:kern w:val="0"/>
          <w:sz w:val="20"/>
          <w:szCs w:val="20"/>
        </w:rPr>
      </w:pPr>
    </w:p>
    <w:tbl>
      <w:tblPr>
        <w:tblW w:w="7066" w:type="dxa"/>
        <w:tblInd w:w="879" w:type="dxa"/>
        <w:tblCellMar>
          <w:left w:w="0" w:type="dxa"/>
          <w:right w:w="0" w:type="dxa"/>
        </w:tblCellMar>
        <w:tblLook w:val="04A0" w:firstRow="1" w:lastRow="0" w:firstColumn="1" w:lastColumn="0" w:noHBand="0" w:noVBand="1"/>
      </w:tblPr>
      <w:tblGrid>
        <w:gridCol w:w="3420"/>
        <w:gridCol w:w="1822"/>
        <w:gridCol w:w="1824"/>
      </w:tblGrid>
      <w:tr w:rsidR="008B4FD3" w:rsidRPr="008D7389" w:rsidTr="008B4FD3">
        <w:trPr>
          <w:trHeight w:val="322"/>
        </w:trPr>
        <w:tc>
          <w:tcPr>
            <w:tcW w:w="3420"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9" w:firstLine="426"/>
              <w:jc w:val="center"/>
              <w:rPr>
                <w:rFonts w:ascii="宋体" w:eastAsia="宋体" w:hAnsi="宋体" w:cs="宋体"/>
                <w:kern w:val="0"/>
                <w:sz w:val="16"/>
                <w:szCs w:val="16"/>
              </w:rPr>
            </w:pPr>
            <w:r w:rsidRPr="008D7389">
              <w:rPr>
                <w:rFonts w:ascii="宋体" w:eastAsia="宋体" w:hAnsi="宋体" w:cs="Arial"/>
                <w:b/>
                <w:bCs/>
                <w:kern w:val="0"/>
                <w:sz w:val="16"/>
                <w:szCs w:val="16"/>
              </w:rPr>
              <w:t>角度范围</w:t>
            </w:r>
          </w:p>
        </w:tc>
        <w:tc>
          <w:tcPr>
            <w:tcW w:w="1822"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12" w:firstLine="426"/>
              <w:jc w:val="center"/>
              <w:rPr>
                <w:rFonts w:ascii="宋体" w:eastAsia="宋体" w:hAnsi="宋体" w:cs="宋体"/>
                <w:kern w:val="0"/>
                <w:sz w:val="16"/>
                <w:szCs w:val="16"/>
              </w:rPr>
            </w:pPr>
            <w:r w:rsidRPr="008D7389">
              <w:rPr>
                <w:rFonts w:ascii="宋体" w:eastAsia="宋体" w:hAnsi="宋体" w:cs="Arial"/>
                <w:b/>
                <w:bCs/>
                <w:kern w:val="0"/>
                <w:sz w:val="16"/>
                <w:szCs w:val="16"/>
              </w:rPr>
              <w:t>1GHz至6GHz</w:t>
            </w:r>
          </w:p>
        </w:tc>
        <w:tc>
          <w:tcPr>
            <w:tcW w:w="1824"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12" w:firstLine="426"/>
              <w:jc w:val="center"/>
              <w:rPr>
                <w:rFonts w:ascii="宋体" w:eastAsia="宋体" w:hAnsi="宋体" w:cs="宋体"/>
                <w:kern w:val="0"/>
                <w:sz w:val="16"/>
                <w:szCs w:val="16"/>
              </w:rPr>
            </w:pPr>
            <w:r w:rsidRPr="008D7389">
              <w:rPr>
                <w:rFonts w:ascii="宋体" w:eastAsia="宋体" w:hAnsi="宋体" w:cs="Arial"/>
                <w:b/>
                <w:bCs/>
                <w:kern w:val="0"/>
                <w:sz w:val="16"/>
                <w:szCs w:val="16"/>
              </w:rPr>
              <w:t>6GHz至18GHz</w:t>
            </w:r>
          </w:p>
        </w:tc>
      </w:tr>
      <w:tr w:rsidR="008B4FD3" w:rsidRPr="008D7389" w:rsidTr="008B4FD3">
        <w:trPr>
          <w:trHeight w:val="338"/>
        </w:trPr>
        <w:tc>
          <w:tcPr>
            <w:tcW w:w="3420"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10" w:firstLine="426"/>
              <w:jc w:val="center"/>
              <w:rPr>
                <w:rFonts w:ascii="宋体" w:eastAsia="宋体" w:hAnsi="宋体" w:cs="宋体"/>
                <w:kern w:val="0"/>
                <w:sz w:val="16"/>
                <w:szCs w:val="16"/>
              </w:rPr>
            </w:pPr>
            <w:r w:rsidRPr="008D7389">
              <w:rPr>
                <w:rFonts w:ascii="宋体" w:eastAsia="宋体" w:hAnsi="宋体" w:cs="Arial"/>
                <w:kern w:val="0"/>
                <w:sz w:val="16"/>
                <w:szCs w:val="16"/>
              </w:rPr>
              <w:t>–60°至60°</w:t>
            </w:r>
          </w:p>
        </w:tc>
        <w:tc>
          <w:tcPr>
            <w:tcW w:w="1822"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6" w:firstLine="426"/>
              <w:jc w:val="center"/>
              <w:rPr>
                <w:rFonts w:ascii="宋体" w:eastAsia="宋体" w:hAnsi="宋体" w:cs="宋体"/>
                <w:kern w:val="0"/>
                <w:sz w:val="16"/>
                <w:szCs w:val="16"/>
              </w:rPr>
            </w:pPr>
            <w:r w:rsidRPr="008D7389">
              <w:rPr>
                <w:rFonts w:ascii="宋体" w:eastAsia="宋体" w:hAnsi="宋体" w:cs="宋体"/>
                <w:kern w:val="0"/>
                <w:sz w:val="16"/>
                <w:szCs w:val="16"/>
              </w:rPr>
              <w:t>±</w:t>
            </w:r>
            <w:r w:rsidRPr="008D7389">
              <w:rPr>
                <w:rFonts w:ascii="宋体" w:eastAsia="宋体" w:hAnsi="宋体" w:cs="Arial"/>
                <w:kern w:val="0"/>
                <w:sz w:val="16"/>
                <w:szCs w:val="16"/>
              </w:rPr>
              <w:t>2</w:t>
            </w:r>
            <w:r w:rsidR="00331B19" w:rsidRPr="008D7389">
              <w:rPr>
                <w:rFonts w:ascii="宋体" w:eastAsia="宋体" w:hAnsi="宋体" w:cs="Arial"/>
                <w:kern w:val="0"/>
                <w:sz w:val="16"/>
                <w:szCs w:val="16"/>
              </w:rPr>
              <w:t>dB</w:t>
            </w:r>
          </w:p>
        </w:tc>
        <w:tc>
          <w:tcPr>
            <w:tcW w:w="1824"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8" w:firstLine="426"/>
              <w:jc w:val="center"/>
              <w:rPr>
                <w:rFonts w:ascii="宋体" w:eastAsia="宋体" w:hAnsi="宋体" w:cs="宋体"/>
                <w:kern w:val="0"/>
                <w:sz w:val="16"/>
                <w:szCs w:val="16"/>
              </w:rPr>
            </w:pPr>
            <w:r w:rsidRPr="008D7389">
              <w:rPr>
                <w:rFonts w:ascii="宋体" w:eastAsia="宋体" w:hAnsi="宋体" w:cs="宋体"/>
                <w:kern w:val="0"/>
                <w:sz w:val="16"/>
                <w:szCs w:val="16"/>
              </w:rPr>
              <w:t>±</w:t>
            </w:r>
            <w:r w:rsidRPr="008D7389">
              <w:rPr>
                <w:rFonts w:ascii="宋体" w:eastAsia="宋体" w:hAnsi="宋体" w:cs="Arial"/>
                <w:kern w:val="0"/>
                <w:sz w:val="16"/>
                <w:szCs w:val="16"/>
              </w:rPr>
              <w:t>3</w:t>
            </w:r>
            <w:r w:rsidR="00331B19" w:rsidRPr="008D7389">
              <w:rPr>
                <w:rFonts w:ascii="宋体" w:eastAsia="宋体" w:hAnsi="宋体" w:cs="Arial"/>
                <w:kern w:val="0"/>
                <w:sz w:val="16"/>
                <w:szCs w:val="16"/>
              </w:rPr>
              <w:t>dB</w:t>
            </w:r>
          </w:p>
        </w:tc>
      </w:tr>
      <w:tr w:rsidR="008B4FD3" w:rsidRPr="008D7389" w:rsidTr="008B4FD3">
        <w:trPr>
          <w:trHeight w:val="338"/>
        </w:trPr>
        <w:tc>
          <w:tcPr>
            <w:tcW w:w="3420"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10" w:firstLine="426"/>
              <w:jc w:val="center"/>
              <w:rPr>
                <w:rFonts w:ascii="宋体" w:eastAsia="宋体" w:hAnsi="宋体" w:cs="宋体"/>
                <w:kern w:val="0"/>
                <w:sz w:val="16"/>
                <w:szCs w:val="16"/>
              </w:rPr>
            </w:pPr>
            <w:r w:rsidRPr="008D7389">
              <w:rPr>
                <w:rFonts w:ascii="宋体" w:eastAsia="宋体" w:hAnsi="宋体" w:cs="Arial"/>
                <w:kern w:val="0"/>
                <w:sz w:val="16"/>
                <w:szCs w:val="16"/>
              </w:rPr>
              <w:t>–60°至–135°，60°至135°</w:t>
            </w:r>
          </w:p>
        </w:tc>
        <w:tc>
          <w:tcPr>
            <w:tcW w:w="1822"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5" w:firstLine="426"/>
              <w:jc w:val="center"/>
              <w:rPr>
                <w:rFonts w:ascii="宋体" w:eastAsia="宋体" w:hAnsi="宋体" w:cs="宋体"/>
                <w:kern w:val="0"/>
                <w:sz w:val="16"/>
                <w:szCs w:val="16"/>
              </w:rPr>
            </w:pPr>
            <w:r w:rsidRPr="008D7389">
              <w:rPr>
                <w:rFonts w:ascii="宋体" w:eastAsia="宋体" w:hAnsi="宋体" w:cs="宋体"/>
                <w:kern w:val="0"/>
                <w:sz w:val="16"/>
                <w:szCs w:val="16"/>
              </w:rPr>
              <w:t>±</w:t>
            </w:r>
            <w:r w:rsidRPr="008D7389">
              <w:rPr>
                <w:rFonts w:ascii="宋体" w:eastAsia="宋体" w:hAnsi="宋体" w:cs="Arial"/>
                <w:kern w:val="0"/>
                <w:sz w:val="16"/>
                <w:szCs w:val="16"/>
              </w:rPr>
              <w:t>3</w:t>
            </w:r>
            <w:r w:rsidR="00331B19" w:rsidRPr="008D7389">
              <w:rPr>
                <w:rFonts w:ascii="宋体" w:eastAsia="宋体" w:hAnsi="宋体" w:cs="Arial"/>
                <w:kern w:val="0"/>
                <w:sz w:val="16"/>
                <w:szCs w:val="16"/>
              </w:rPr>
              <w:t>dB</w:t>
            </w:r>
          </w:p>
        </w:tc>
        <w:tc>
          <w:tcPr>
            <w:tcW w:w="1824"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8" w:firstLine="426"/>
              <w:jc w:val="center"/>
              <w:rPr>
                <w:rFonts w:ascii="宋体" w:eastAsia="宋体" w:hAnsi="宋体" w:cs="宋体"/>
                <w:kern w:val="0"/>
                <w:sz w:val="16"/>
                <w:szCs w:val="16"/>
              </w:rPr>
            </w:pPr>
            <w:r w:rsidRPr="008D7389">
              <w:rPr>
                <w:rFonts w:ascii="宋体" w:eastAsia="宋体" w:hAnsi="宋体" w:cs="宋体"/>
                <w:kern w:val="0"/>
                <w:sz w:val="16"/>
                <w:szCs w:val="16"/>
              </w:rPr>
              <w:t>±</w:t>
            </w:r>
            <w:r w:rsidRPr="008D7389">
              <w:rPr>
                <w:rFonts w:ascii="宋体" w:eastAsia="宋体" w:hAnsi="宋体" w:cs="Arial"/>
                <w:kern w:val="0"/>
                <w:sz w:val="16"/>
                <w:szCs w:val="16"/>
              </w:rPr>
              <w:t>4</w:t>
            </w:r>
            <w:r w:rsidR="00331B19" w:rsidRPr="008D7389">
              <w:rPr>
                <w:rFonts w:ascii="宋体" w:eastAsia="宋体" w:hAnsi="宋体" w:cs="Arial"/>
                <w:kern w:val="0"/>
                <w:sz w:val="16"/>
                <w:szCs w:val="16"/>
              </w:rPr>
              <w:t>dB</w:t>
            </w:r>
          </w:p>
        </w:tc>
      </w:tr>
      <w:tr w:rsidR="008B4FD3" w:rsidRPr="008D7389" w:rsidTr="008B4FD3">
        <w:trPr>
          <w:trHeight w:val="338"/>
        </w:trPr>
        <w:tc>
          <w:tcPr>
            <w:tcW w:w="3420"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10" w:firstLine="426"/>
              <w:jc w:val="center"/>
              <w:rPr>
                <w:rFonts w:ascii="宋体" w:eastAsia="宋体" w:hAnsi="宋体" w:cs="宋体"/>
                <w:kern w:val="0"/>
                <w:sz w:val="16"/>
                <w:szCs w:val="16"/>
              </w:rPr>
            </w:pPr>
            <w:r w:rsidRPr="008D7389">
              <w:rPr>
                <w:rFonts w:ascii="宋体" w:eastAsia="宋体" w:hAnsi="宋体" w:cs="Arial"/>
                <w:kern w:val="0"/>
                <w:sz w:val="16"/>
                <w:szCs w:val="16"/>
              </w:rPr>
              <w:t>–135°至–180°，135°至180°</w:t>
            </w:r>
          </w:p>
        </w:tc>
        <w:tc>
          <w:tcPr>
            <w:tcW w:w="1822"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6" w:firstLine="426"/>
              <w:jc w:val="center"/>
              <w:rPr>
                <w:rFonts w:ascii="宋体" w:eastAsia="宋体" w:hAnsi="宋体" w:cs="宋体"/>
                <w:kern w:val="0"/>
                <w:sz w:val="16"/>
                <w:szCs w:val="16"/>
              </w:rPr>
            </w:pPr>
            <w:r w:rsidRPr="008D7389">
              <w:rPr>
                <w:rFonts w:ascii="宋体" w:eastAsia="宋体" w:hAnsi="宋体" w:cs="宋体"/>
                <w:kern w:val="0"/>
                <w:sz w:val="16"/>
                <w:szCs w:val="16"/>
              </w:rPr>
              <w:t>&lt;</w:t>
            </w:r>
            <w:r w:rsidRPr="008D7389">
              <w:rPr>
                <w:rFonts w:ascii="宋体" w:eastAsia="宋体" w:hAnsi="宋体" w:cs="Arial"/>
                <w:kern w:val="0"/>
                <w:sz w:val="16"/>
                <w:szCs w:val="16"/>
              </w:rPr>
              <w:t>+3</w:t>
            </w:r>
            <w:r w:rsidR="00331B19" w:rsidRPr="008D7389">
              <w:rPr>
                <w:rFonts w:ascii="宋体" w:eastAsia="宋体" w:hAnsi="宋体" w:cs="Arial"/>
                <w:kern w:val="0"/>
                <w:sz w:val="16"/>
                <w:szCs w:val="16"/>
              </w:rPr>
              <w:t>dB</w:t>
            </w:r>
          </w:p>
        </w:tc>
        <w:tc>
          <w:tcPr>
            <w:tcW w:w="1824" w:type="dxa"/>
            <w:tcBorders>
              <w:top w:val="single" w:sz="6" w:space="0" w:color="000000"/>
              <w:left w:val="single" w:sz="6" w:space="0" w:color="000000"/>
              <w:bottom w:val="single" w:sz="6" w:space="0" w:color="000000"/>
              <w:right w:val="single" w:sz="6" w:space="0" w:color="000000"/>
            </w:tcBorders>
            <w:tcMar>
              <w:top w:w="97" w:type="dxa"/>
              <w:left w:w="115" w:type="dxa"/>
              <w:bottom w:w="0" w:type="dxa"/>
              <w:right w:w="115" w:type="dxa"/>
            </w:tcMar>
            <w:hideMark/>
          </w:tcPr>
          <w:p w:rsidR="008B4FD3" w:rsidRPr="008D7389" w:rsidRDefault="008B4FD3" w:rsidP="008D7389">
            <w:pPr>
              <w:widowControl/>
              <w:spacing w:line="360" w:lineRule="auto"/>
              <w:ind w:right="8" w:firstLine="426"/>
              <w:jc w:val="center"/>
              <w:rPr>
                <w:rFonts w:ascii="宋体" w:eastAsia="宋体" w:hAnsi="宋体" w:cs="宋体"/>
                <w:kern w:val="0"/>
                <w:sz w:val="16"/>
                <w:szCs w:val="16"/>
              </w:rPr>
            </w:pPr>
            <w:r w:rsidRPr="008D7389">
              <w:rPr>
                <w:rFonts w:ascii="宋体" w:eastAsia="宋体" w:hAnsi="宋体" w:cs="宋体"/>
                <w:kern w:val="0"/>
                <w:sz w:val="16"/>
                <w:szCs w:val="16"/>
              </w:rPr>
              <w:t>&lt;</w:t>
            </w:r>
            <w:r w:rsidRPr="008D7389">
              <w:rPr>
                <w:rFonts w:ascii="宋体" w:eastAsia="宋体" w:hAnsi="宋体" w:cs="Arial"/>
                <w:kern w:val="0"/>
                <w:sz w:val="16"/>
                <w:szCs w:val="16"/>
              </w:rPr>
              <w:t>+4</w:t>
            </w:r>
            <w:r w:rsidR="00331B19" w:rsidRPr="008D7389">
              <w:rPr>
                <w:rFonts w:ascii="宋体" w:eastAsia="宋体" w:hAnsi="宋体" w:cs="Arial"/>
                <w:kern w:val="0"/>
                <w:sz w:val="16"/>
                <w:szCs w:val="16"/>
              </w:rPr>
              <w:t>dB</w:t>
            </w:r>
          </w:p>
        </w:tc>
      </w:tr>
    </w:tbl>
    <w:p w:rsidR="008B4FD3" w:rsidRPr="008D7389" w:rsidRDefault="008B4FD3" w:rsidP="008D7389">
      <w:pPr>
        <w:widowControl/>
        <w:spacing w:after="102" w:line="360" w:lineRule="auto"/>
        <w:jc w:val="left"/>
        <w:rPr>
          <w:rFonts w:ascii="宋体" w:eastAsia="宋体" w:hAnsi="宋体" w:cs="宋体"/>
          <w:color w:val="000000"/>
          <w:kern w:val="0"/>
          <w:sz w:val="20"/>
          <w:szCs w:val="20"/>
        </w:rPr>
      </w:pPr>
    </w:p>
    <w:p w:rsidR="008B4FD3" w:rsidRPr="008D7389" w:rsidRDefault="008B4FD3" w:rsidP="008D7389">
      <w:pPr>
        <w:widowControl/>
        <w:spacing w:after="236" w:line="360" w:lineRule="auto"/>
        <w:ind w:firstLine="426"/>
        <w:rPr>
          <w:rFonts w:ascii="宋体" w:eastAsia="宋体" w:hAnsi="宋体" w:cs="Arial"/>
          <w:color w:val="000000"/>
          <w:kern w:val="0"/>
          <w:sz w:val="16"/>
          <w:szCs w:val="16"/>
        </w:rPr>
      </w:pPr>
      <w:r w:rsidRPr="008D7389">
        <w:rPr>
          <w:rFonts w:ascii="宋体" w:eastAsia="宋体" w:hAnsi="宋体" w:cs="Arial"/>
          <w:color w:val="000000"/>
          <w:kern w:val="0"/>
          <w:sz w:val="16"/>
          <w:szCs w:val="16"/>
        </w:rPr>
        <w:t>注：尽管未在</w:t>
      </w:r>
      <w:r w:rsidRPr="008D7389">
        <w:rPr>
          <w:rFonts w:ascii="宋体" w:eastAsia="宋体" w:hAnsi="宋体" w:cs="宋体"/>
          <w:color w:val="000000"/>
          <w:kern w:val="0"/>
          <w:sz w:val="16"/>
          <w:szCs w:val="16"/>
        </w:rPr>
        <w:t>±</w:t>
      </w:r>
      <w:r w:rsidRPr="008D7389">
        <w:rPr>
          <w:rFonts w:ascii="宋体" w:eastAsia="宋体" w:hAnsi="宋体" w:cs="Arial"/>
          <w:color w:val="000000"/>
          <w:kern w:val="0"/>
          <w:sz w:val="16"/>
          <w:szCs w:val="16"/>
        </w:rPr>
        <w:t>135°之外指定</w:t>
      </w: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6"/>
          <w:szCs w:val="16"/>
        </w:rPr>
        <w:t>平面图案的下限，但希望</w:t>
      </w: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6"/>
          <w:szCs w:val="16"/>
        </w:rPr>
        <w:t>平面图案在</w:t>
      </w:r>
      <w:r w:rsidRPr="008D7389">
        <w:rPr>
          <w:rFonts w:ascii="宋体" w:eastAsia="宋体" w:hAnsi="宋体" w:cs="宋体"/>
          <w:color w:val="000000"/>
          <w:kern w:val="0"/>
          <w:sz w:val="16"/>
          <w:szCs w:val="16"/>
        </w:rPr>
        <w:t>±</w:t>
      </w:r>
      <w:r w:rsidRPr="008D7389">
        <w:rPr>
          <w:rFonts w:ascii="宋体" w:eastAsia="宋体" w:hAnsi="宋体" w:cs="Arial"/>
          <w:color w:val="000000"/>
          <w:kern w:val="0"/>
          <w:sz w:val="16"/>
          <w:szCs w:val="16"/>
        </w:rPr>
        <w:t>180°时不显示零点，而应尽可能全向。如果有的话，应遵循天线制造商提供的有关</w:t>
      </w:r>
      <w:proofErr w:type="gramStart"/>
      <w:r w:rsidRPr="008D7389">
        <w:rPr>
          <w:rFonts w:ascii="宋体" w:eastAsia="宋体" w:hAnsi="宋体" w:cs="Arial"/>
          <w:color w:val="000000"/>
          <w:kern w:val="0"/>
          <w:sz w:val="16"/>
          <w:szCs w:val="16"/>
        </w:rPr>
        <w:t>馈</w:t>
      </w:r>
      <w:proofErr w:type="gramEnd"/>
      <w:r w:rsidRPr="008D7389">
        <w:rPr>
          <w:rFonts w:ascii="宋体" w:eastAsia="宋体" w:hAnsi="宋体" w:cs="Arial"/>
          <w:color w:val="000000"/>
          <w:kern w:val="0"/>
          <w:sz w:val="16"/>
          <w:szCs w:val="16"/>
        </w:rPr>
        <w:t>电线和天线杆布线的指南，以最大程度地减小对</w:t>
      </w:r>
      <w:r w:rsidRPr="008D7389">
        <w:rPr>
          <w:rFonts w:ascii="宋体" w:eastAsia="宋体" w:hAnsi="宋体" w:cs="宋体"/>
          <w:color w:val="000000"/>
          <w:kern w:val="0"/>
          <w:sz w:val="16"/>
          <w:szCs w:val="16"/>
        </w:rPr>
        <w:t>±</w:t>
      </w:r>
      <w:r w:rsidRPr="008D7389">
        <w:rPr>
          <w:rFonts w:ascii="宋体" w:eastAsia="宋体" w:hAnsi="宋体" w:cs="Arial"/>
          <w:color w:val="000000"/>
          <w:kern w:val="0"/>
          <w:sz w:val="16"/>
          <w:szCs w:val="16"/>
        </w:rPr>
        <w:t>135°以外的</w:t>
      </w: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6"/>
          <w:szCs w:val="16"/>
        </w:rPr>
        <w:t>平面方向图的影响。</w:t>
      </w:r>
    </w:p>
    <w:p w:rsidR="008B4FD3" w:rsidRPr="008D7389" w:rsidRDefault="00812C70" w:rsidP="008D7389">
      <w:pPr>
        <w:widowControl/>
        <w:spacing w:after="7" w:line="360" w:lineRule="auto"/>
        <w:ind w:left="1743" w:firstLine="100"/>
        <w:jc w:val="left"/>
        <w:rPr>
          <w:rFonts w:ascii="宋体" w:eastAsia="宋体" w:hAnsi="宋体" w:cs="Arial"/>
          <w:color w:val="000000"/>
          <w:sz w:val="24"/>
          <w:szCs w:val="24"/>
        </w:rPr>
      </w:pPr>
      <w:r w:rsidRPr="008D7389">
        <w:rPr>
          <w:rFonts w:ascii="宋体" w:eastAsia="宋体" w:hAnsi="宋体"/>
          <w:noProof/>
        </w:rPr>
        <w:drawing>
          <wp:inline distT="0" distB="0" distL="0" distR="0" wp14:anchorId="07D09880" wp14:editId="408D091E">
            <wp:extent cx="3874880" cy="321476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903" cy="3223905"/>
                    </a:xfrm>
                    <a:prstGeom prst="rect">
                      <a:avLst/>
                    </a:prstGeom>
                  </pic:spPr>
                </pic:pic>
              </a:graphicData>
            </a:graphic>
          </wp:inline>
        </w:drawing>
      </w:r>
    </w:p>
    <w:p w:rsidR="008B4FD3" w:rsidRPr="008D7389" w:rsidRDefault="00417ED2" w:rsidP="008D7389">
      <w:pPr>
        <w:widowControl/>
        <w:spacing w:after="237" w:line="360" w:lineRule="auto"/>
        <w:ind w:left="10" w:right="6" w:firstLine="426"/>
        <w:jc w:val="center"/>
        <w:rPr>
          <w:rFonts w:ascii="宋体" w:eastAsia="宋体" w:hAnsi="宋体" w:cs="Arial"/>
          <w:color w:val="000000"/>
          <w:sz w:val="16"/>
          <w:szCs w:val="16"/>
        </w:rPr>
      </w:pPr>
      <w:r w:rsidRPr="008D7389">
        <w:rPr>
          <w:rFonts w:ascii="宋体" w:eastAsia="宋体" w:hAnsi="宋体" w:cs="Arial" w:hint="eastAsia"/>
          <w:color w:val="000000"/>
          <w:sz w:val="16"/>
          <w:szCs w:val="16"/>
        </w:rPr>
        <w:t>图19a</w:t>
      </w:r>
      <w:r w:rsidR="008B4FD3" w:rsidRPr="008D7389">
        <w:rPr>
          <w:rFonts w:ascii="宋体" w:eastAsia="宋体" w:hAnsi="宋体" w:cs="Arial"/>
          <w:color w:val="000000"/>
          <w:sz w:val="16"/>
          <w:szCs w:val="16"/>
        </w:rPr>
        <w:t>–</w:t>
      </w:r>
      <w:r w:rsidRPr="008D7389">
        <w:rPr>
          <w:rFonts w:ascii="宋体" w:eastAsia="宋体" w:hAnsi="宋体" w:cs="微软雅黑" w:hint="eastAsia"/>
          <w:color w:val="000000"/>
          <w:sz w:val="16"/>
          <w:szCs w:val="16"/>
        </w:rPr>
        <w:t>发射天线</w:t>
      </w:r>
      <w:r w:rsidRPr="008D7389">
        <w:rPr>
          <w:rFonts w:ascii="宋体" w:eastAsia="宋体" w:hAnsi="宋体" w:cs="Arial"/>
          <w:color w:val="000000"/>
          <w:sz w:val="16"/>
          <w:szCs w:val="16"/>
        </w:rPr>
        <w:t>H</w:t>
      </w:r>
      <w:r w:rsidRPr="008D7389">
        <w:rPr>
          <w:rFonts w:ascii="宋体" w:eastAsia="宋体" w:hAnsi="宋体" w:cs="微软雅黑" w:hint="eastAsia"/>
          <w:color w:val="000000"/>
          <w:sz w:val="16"/>
          <w:szCs w:val="16"/>
        </w:rPr>
        <w:t>平面辐射方向图</w:t>
      </w:r>
    </w:p>
    <w:p w:rsidR="006469B2" w:rsidRPr="008D7389" w:rsidRDefault="006469B2" w:rsidP="008D7389">
      <w:pPr>
        <w:pStyle w:val="tu"/>
        <w:spacing w:line="360" w:lineRule="auto"/>
        <w:rPr>
          <w:rFonts w:ascii="宋体" w:eastAsia="宋体" w:hAnsi="宋体"/>
        </w:rPr>
      </w:pPr>
    </w:p>
    <w:p w:rsidR="006469B2" w:rsidRPr="008D7389" w:rsidRDefault="00812C70" w:rsidP="008D7389">
      <w:pPr>
        <w:pStyle w:val="tu"/>
        <w:spacing w:line="360" w:lineRule="auto"/>
        <w:ind w:left="1560"/>
        <w:rPr>
          <w:rFonts w:ascii="宋体" w:eastAsia="宋体" w:hAnsi="宋体"/>
        </w:rPr>
      </w:pPr>
      <w:r w:rsidRPr="008D7389">
        <w:rPr>
          <w:rFonts w:ascii="宋体" w:eastAsia="宋体" w:hAnsi="宋体"/>
        </w:rPr>
        <w:drawing>
          <wp:inline distT="0" distB="0" distL="0" distR="0" wp14:anchorId="4B21D736" wp14:editId="11BE5F2D">
            <wp:extent cx="3951798" cy="353406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4971" cy="3554790"/>
                    </a:xfrm>
                    <a:prstGeom prst="rect">
                      <a:avLst/>
                    </a:prstGeom>
                  </pic:spPr>
                </pic:pic>
              </a:graphicData>
            </a:graphic>
          </wp:inline>
        </w:drawing>
      </w:r>
    </w:p>
    <w:p w:rsidR="008B4FD3" w:rsidRPr="008D7389" w:rsidRDefault="008B4FD3" w:rsidP="008D7389">
      <w:pPr>
        <w:widowControl/>
        <w:spacing w:after="7" w:line="360" w:lineRule="auto"/>
        <w:ind w:left="7301" w:firstLine="426"/>
        <w:jc w:val="left"/>
        <w:rPr>
          <w:rFonts w:ascii="宋体" w:eastAsia="宋体" w:hAnsi="宋体" w:cs="Arial"/>
          <w:color w:val="000000"/>
          <w:sz w:val="20"/>
        </w:rPr>
      </w:pPr>
    </w:p>
    <w:p w:rsidR="008B4FD3" w:rsidRPr="008D7389" w:rsidRDefault="006469B2" w:rsidP="008D7389">
      <w:pPr>
        <w:widowControl/>
        <w:spacing w:after="285" w:line="360" w:lineRule="auto"/>
        <w:ind w:left="10" w:right="5" w:firstLine="426"/>
        <w:jc w:val="center"/>
        <w:rPr>
          <w:rFonts w:ascii="宋体" w:eastAsia="宋体" w:hAnsi="宋体" w:cs="Arial"/>
          <w:color w:val="000000"/>
          <w:sz w:val="20"/>
        </w:rPr>
      </w:pPr>
      <w:r w:rsidRPr="008D7389">
        <w:rPr>
          <w:rFonts w:ascii="宋体" w:eastAsia="宋体" w:hAnsi="宋体" w:cs="Arial" w:hint="eastAsia"/>
          <w:b/>
          <w:color w:val="000000"/>
          <w:sz w:val="16"/>
        </w:rPr>
        <w:t>图</w:t>
      </w:r>
      <w:r w:rsidR="008B4FD3" w:rsidRPr="008D7389">
        <w:rPr>
          <w:rFonts w:ascii="宋体" w:eastAsia="宋体" w:hAnsi="宋体" w:cs="Arial"/>
          <w:b/>
          <w:color w:val="000000"/>
          <w:sz w:val="16"/>
        </w:rPr>
        <w:t>19b–</w:t>
      </w:r>
      <w:r w:rsidRPr="008D7389">
        <w:rPr>
          <w:rFonts w:ascii="宋体" w:eastAsia="宋体" w:hAnsi="宋体" w:cs="Arial,Bold" w:hint="eastAsia"/>
          <w:b/>
          <w:bCs/>
          <w:kern w:val="0"/>
          <w:sz w:val="16"/>
          <w:szCs w:val="16"/>
        </w:rPr>
        <w:t>发射天线</w:t>
      </w:r>
      <w:r w:rsidRPr="008D7389">
        <w:rPr>
          <w:rFonts w:ascii="宋体" w:eastAsia="宋体" w:hAnsi="宋体" w:cs="Arial,Bold"/>
          <w:b/>
          <w:bCs/>
          <w:kern w:val="0"/>
          <w:sz w:val="16"/>
          <w:szCs w:val="16"/>
        </w:rPr>
        <w:t>H平面辐射方向图</w:t>
      </w:r>
      <w:r w:rsidR="008B4FD3" w:rsidRPr="008D7389">
        <w:rPr>
          <w:rFonts w:ascii="宋体" w:eastAsia="宋体" w:hAnsi="宋体" w:cs="Arial"/>
          <w:b/>
          <w:color w:val="000000"/>
          <w:sz w:val="16"/>
        </w:rPr>
        <w:t>–6GHzto18GHz</w:t>
      </w:r>
    </w:p>
    <w:p w:rsidR="008B4FD3" w:rsidRPr="008D7389" w:rsidRDefault="008B4FD3" w:rsidP="008D7389">
      <w:pPr>
        <w:widowControl/>
        <w:spacing w:after="236"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注意该示例图适用于满足</w:t>
      </w: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6"/>
          <w:szCs w:val="16"/>
        </w:rPr>
        <w:t>平面要求的天线。阴影区域表示本节中规定的最大允许偏差。此示例天线满足要求，因为该方向图不进入阴影区域。</w:t>
      </w:r>
    </w:p>
    <w:p w:rsidR="008B4FD3" w:rsidRPr="008D7389" w:rsidRDefault="008B4FD3" w:rsidP="008D7389">
      <w:pPr>
        <w:widowControl/>
        <w:spacing w:after="3" w:line="360" w:lineRule="auto"/>
        <w:ind w:right="10" w:firstLine="426"/>
        <w:jc w:val="center"/>
        <w:outlineLvl w:val="1"/>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图19–发射天线</w:t>
      </w:r>
      <w:r w:rsidRPr="008D7389">
        <w:rPr>
          <w:rFonts w:ascii="宋体" w:eastAsia="宋体" w:hAnsi="宋体" w:cs="Times New Roman"/>
          <w:b/>
          <w:bCs/>
          <w:i/>
          <w:iCs/>
          <w:color w:val="000000"/>
          <w:kern w:val="0"/>
          <w:sz w:val="20"/>
          <w:szCs w:val="20"/>
        </w:rPr>
        <w:t>H</w:t>
      </w:r>
      <w:r w:rsidRPr="008D7389">
        <w:rPr>
          <w:rFonts w:ascii="宋体" w:eastAsia="宋体" w:hAnsi="宋体" w:cs="Arial"/>
          <w:b/>
          <w:bCs/>
          <w:color w:val="000000"/>
          <w:kern w:val="0"/>
          <w:sz w:val="20"/>
          <w:szCs w:val="20"/>
        </w:rPr>
        <w:t>平面辐射方向图（此示例仅用于提供信息）</w:t>
      </w:r>
    </w:p>
    <w:p w:rsidR="008B4FD3" w:rsidRPr="008D7389" w:rsidRDefault="005E293B" w:rsidP="008D7389">
      <w:pPr>
        <w:widowControl/>
        <w:spacing w:after="164" w:line="360" w:lineRule="auto"/>
        <w:ind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.3.3.1.3互惠</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程序的测试设备（即</w:t>
      </w:r>
      <w:r w:rsidRPr="008D7389">
        <w:rPr>
          <w:rFonts w:ascii="宋体" w:eastAsia="宋体" w:hAnsi="宋体" w:cs="Arial" w:hint="eastAsia"/>
          <w:b/>
          <w:bCs/>
          <w:color w:val="000000"/>
          <w:kern w:val="0"/>
          <w:sz w:val="20"/>
          <w:szCs w:val="20"/>
        </w:rPr>
        <w:t>1</w:t>
      </w:r>
      <w:r w:rsidR="008B4FD3" w:rsidRPr="008D7389">
        <w:rPr>
          <w:rFonts w:ascii="宋体" w:eastAsia="宋体" w:hAnsi="宋体" w:cs="Arial"/>
          <w:b/>
          <w:bCs/>
          <w:color w:val="000000"/>
          <w:kern w:val="0"/>
          <w:sz w:val="20"/>
          <w:szCs w:val="20"/>
        </w:rPr>
        <w:t>.3.3.4）</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从测试体积发射的天线应与以后用于发射测量的天线相同。使用的各向同性场探头应是全向的，且各向异性不得超过3dB。</w:t>
      </w:r>
    </w:p>
    <w:p w:rsidR="008B4FD3" w:rsidRPr="008D7389" w:rsidRDefault="005E293B" w:rsidP="008D7389">
      <w:pPr>
        <w:widowControl/>
        <w:spacing w:after="216" w:line="360" w:lineRule="auto"/>
        <w:ind w:firstLine="426"/>
        <w:jc w:val="left"/>
        <w:outlineLvl w:val="2"/>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.3.3.2现场验证测试所需的位置</w:t>
      </w:r>
    </w:p>
    <w:p w:rsidR="008B4FD3" w:rsidRPr="008D7389" w:rsidRDefault="005E293B" w:rsidP="008D7389">
      <w:pPr>
        <w:widowControl/>
        <w:spacing w:after="187" w:line="360" w:lineRule="auto"/>
        <w:ind w:firstLine="426"/>
        <w:jc w:val="left"/>
        <w:outlineLvl w:val="3"/>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.3.3.2.1概述</w:t>
      </w:r>
    </w:p>
    <w:p w:rsidR="008B4FD3" w:rsidRPr="008D7389" w:rsidRDefault="00812C70" w:rsidP="008D7389">
      <w:pPr>
        <w:spacing w:line="360" w:lineRule="auto"/>
        <w:ind w:firstLineChars="202" w:firstLine="424"/>
        <w:rPr>
          <w:rFonts w:ascii="宋体" w:eastAsia="宋体" w:hAnsi="宋体" w:cs="宋体"/>
          <w:sz w:val="25"/>
          <w:szCs w:val="25"/>
        </w:rPr>
      </w:pPr>
      <w:r w:rsidRPr="008D7389">
        <w:rPr>
          <w:rFonts w:ascii="宋体" w:eastAsia="宋体" w:hAnsi="宋体" w:hint="eastAsia"/>
        </w:rPr>
        <w:t>应对圆柱状的容积进行现场验证测试。圆柱体的底部由用于支撑</w:t>
      </w:r>
      <w:r w:rsidRPr="008D7389">
        <w:rPr>
          <w:rFonts w:ascii="宋体" w:eastAsia="宋体" w:hAnsi="宋体"/>
        </w:rPr>
        <w:t>EUT的表面确定。选择圆柱体的顶部作为EUT及其垂直架空电缆所占据的最大高度。圆柱体的直径是容纳包含电缆的EUT所需的最大直径。对于离开测试体积的电缆，应假定这些电缆的截面为30厘米，以确定体积。为了容纳不能升高到支撑表面上方的落地式设备，允许放置在地平面上的吸收器阻挡距测试体积底部30厘米高的测试体积照明。根据</w:t>
      </w:r>
      <w:r w:rsidRPr="008D7389">
        <w:rPr>
          <w:rFonts w:ascii="宋体" w:eastAsia="宋体" w:hAnsi="宋体" w:hint="eastAsia"/>
        </w:rPr>
        <w:t>1</w:t>
      </w:r>
      <w:r w:rsidRPr="008D7389">
        <w:rPr>
          <w:rFonts w:ascii="宋体" w:eastAsia="宋体" w:hAnsi="宋体"/>
        </w:rPr>
        <w:t>.3.3.3的程序，通过将接收天线放置在应验证</w:t>
      </w:r>
      <w:r w:rsidR="0068006F" w:rsidRPr="008D7389">
        <w:rPr>
          <w:rFonts w:ascii="宋体" w:eastAsia="宋体" w:hAnsi="宋体"/>
        </w:rPr>
        <w:t>电压</w:t>
      </w:r>
      <w:r w:rsidRPr="008D7389">
        <w:rPr>
          <w:rFonts w:ascii="宋体" w:eastAsia="宋体" w:hAnsi="宋体"/>
        </w:rPr>
        <w:t>的位置，并在定义的位置上改变发射源位置，来评估SVSWR。或者，使用</w:t>
      </w:r>
      <w:r w:rsidRPr="008D7389">
        <w:rPr>
          <w:rFonts w:ascii="宋体" w:eastAsia="宋体" w:hAnsi="宋体" w:hint="eastAsia"/>
        </w:rPr>
        <w:t>1</w:t>
      </w:r>
      <w:r w:rsidRPr="008D7389">
        <w:rPr>
          <w:rFonts w:ascii="宋体" w:eastAsia="宋体" w:hAnsi="宋体"/>
        </w:rPr>
        <w:t>.3.3.4的倒数SVSWR程序，使用本小节中描述的位置将现场探头放置在测试体积中。</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执行</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测量所需的位置取决于测试体积的大小。条件测试职位要求的详细信息在</w:t>
      </w:r>
      <w:r w:rsidR="005E293B" w:rsidRPr="008D7389">
        <w:rPr>
          <w:rFonts w:ascii="宋体" w:eastAsia="宋体" w:hAnsi="宋体"/>
        </w:rPr>
        <w:t>1.3</w:t>
      </w:r>
      <w:r w:rsidRPr="008D7389">
        <w:rPr>
          <w:rFonts w:ascii="宋体" w:eastAsia="宋体" w:hAnsi="宋体"/>
        </w:rPr>
        <w:t>.3.5中给出。该</w:t>
      </w:r>
      <w:r w:rsidR="00331B19"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为</w:t>
      </w:r>
      <w:proofErr w:type="gramStart"/>
      <w:r w:rsidRPr="008D7389">
        <w:rPr>
          <w:rFonts w:ascii="宋体" w:eastAsia="宋体" w:hAnsi="宋体"/>
        </w:rPr>
        <w:t>每个居</w:t>
      </w:r>
      <w:proofErr w:type="gramEnd"/>
      <w:r w:rsidR="00331B19" w:rsidRPr="008D7389">
        <w:rPr>
          <w:rFonts w:ascii="宋体" w:eastAsia="宋体" w:hAnsi="宋体"/>
        </w:rPr>
        <w:t>MIN</w:t>
      </w:r>
      <w:r w:rsidRPr="008D7389">
        <w:rPr>
          <w:rFonts w:ascii="宋体" w:eastAsia="宋体" w:hAnsi="宋体"/>
        </w:rPr>
        <w:t>点和偏振评价通过六次测量沿着一行的所述基准点的序列的接收天线。图20和图21中说明了所有可能的所需位置，包括</w:t>
      </w:r>
      <w:r w:rsidR="005E293B" w:rsidRPr="008D7389">
        <w:rPr>
          <w:rFonts w:ascii="宋体" w:eastAsia="宋体" w:hAnsi="宋体"/>
        </w:rPr>
        <w:t>1.3</w:t>
      </w:r>
      <w:r w:rsidRPr="008D7389">
        <w:rPr>
          <w:rFonts w:ascii="宋体" w:eastAsia="宋体" w:hAnsi="宋体"/>
        </w:rPr>
        <w:t>.3.5中描述的条件位置。这些图中的点表示沿到接收天线的线的六个测量的顺序。</w:t>
      </w:r>
    </w:p>
    <w:p w:rsidR="008B4FD3" w:rsidRPr="008D7389" w:rsidRDefault="008B4FD3" w:rsidP="008D7389">
      <w:pPr>
        <w:widowControl/>
        <w:spacing w:after="11" w:line="360" w:lineRule="auto"/>
        <w:ind w:firstLine="426"/>
        <w:jc w:val="left"/>
        <w:rPr>
          <w:rFonts w:ascii="宋体" w:eastAsia="宋体" w:hAnsi="宋体" w:cs="Arial"/>
          <w:color w:val="000000"/>
          <w:kern w:val="0"/>
          <w:sz w:val="20"/>
          <w:szCs w:val="20"/>
        </w:rPr>
      </w:pPr>
    </w:p>
    <w:p w:rsidR="008B4FD3" w:rsidRPr="008D7389" w:rsidRDefault="008B4FD3" w:rsidP="008D7389">
      <w:pPr>
        <w:widowControl/>
        <w:spacing w:after="11" w:line="360" w:lineRule="auto"/>
        <w:ind w:firstLine="426"/>
        <w:jc w:val="left"/>
        <w:rPr>
          <w:rFonts w:ascii="宋体" w:eastAsia="宋体" w:hAnsi="宋体" w:cs="宋体"/>
          <w:color w:val="000000"/>
          <w:kern w:val="0"/>
          <w:sz w:val="20"/>
          <w:szCs w:val="20"/>
        </w:rPr>
      </w:pPr>
      <w:r w:rsidRPr="008D7389">
        <w:rPr>
          <w:rFonts w:ascii="宋体" w:eastAsia="宋体" w:hAnsi="宋体"/>
          <w:noProof/>
        </w:rPr>
        <w:drawing>
          <wp:inline distT="0" distB="0" distL="0" distR="0" wp14:anchorId="28CA3115" wp14:editId="6FC9C0DA">
            <wp:extent cx="5274310" cy="2418122"/>
            <wp:effectExtent l="0" t="0" r="2540" b="1270"/>
            <wp:docPr id="46500" name="Picture 46500"/>
            <wp:cNvGraphicFramePr/>
            <a:graphic xmlns:a="http://schemas.openxmlformats.org/drawingml/2006/main">
              <a:graphicData uri="http://schemas.openxmlformats.org/drawingml/2006/picture">
                <pic:pic xmlns:pic="http://schemas.openxmlformats.org/drawingml/2006/picture">
                  <pic:nvPicPr>
                    <pic:cNvPr id="46500" name="Picture 46500"/>
                    <pic:cNvPicPr/>
                  </pic:nvPicPr>
                  <pic:blipFill>
                    <a:blip r:embed="rId7"/>
                    <a:stretch>
                      <a:fillRect/>
                    </a:stretch>
                  </pic:blipFill>
                  <pic:spPr>
                    <a:xfrm>
                      <a:off x="0" y="0"/>
                      <a:ext cx="5274310" cy="2418122"/>
                    </a:xfrm>
                    <a:prstGeom prst="rect">
                      <a:avLst/>
                    </a:prstGeom>
                  </pic:spPr>
                </pic:pic>
              </a:graphicData>
            </a:graphic>
          </wp:inline>
        </w:drawing>
      </w:r>
    </w:p>
    <w:p w:rsidR="008B4FD3" w:rsidRPr="008D7389" w:rsidRDefault="008B4FD3" w:rsidP="008D7389">
      <w:pPr>
        <w:widowControl/>
        <w:spacing w:after="336" w:line="360" w:lineRule="auto"/>
        <w:ind w:firstLine="426"/>
        <w:rPr>
          <w:rFonts w:ascii="宋体" w:eastAsia="宋体" w:hAnsi="宋体" w:cs="宋体"/>
          <w:color w:val="000000"/>
          <w:kern w:val="0"/>
          <w:sz w:val="16"/>
          <w:szCs w:val="16"/>
        </w:rPr>
      </w:pPr>
      <w:r w:rsidRPr="008D7389">
        <w:rPr>
          <w:rFonts w:ascii="宋体" w:eastAsia="宋体" w:hAnsi="宋体" w:cs="Times New Roman"/>
          <w:i/>
          <w:iCs/>
          <w:color w:val="000000"/>
          <w:kern w:val="0"/>
          <w:sz w:val="16"/>
          <w:szCs w:val="16"/>
        </w:rPr>
        <w:t>d</w:t>
      </w:r>
      <w:r w:rsidRPr="008D7389">
        <w:rPr>
          <w:rFonts w:ascii="宋体" w:eastAsia="宋体" w:hAnsi="宋体" w:cs="Arial"/>
          <w:color w:val="000000"/>
          <w:kern w:val="0"/>
          <w:sz w:val="16"/>
          <w:szCs w:val="16"/>
        </w:rPr>
        <w:t>测试距离</w:t>
      </w:r>
    </w:p>
    <w:p w:rsidR="008B4FD3" w:rsidRPr="008D7389" w:rsidRDefault="008B4FD3" w:rsidP="008D7389">
      <w:pPr>
        <w:widowControl/>
        <w:spacing w:after="3" w:line="360" w:lineRule="auto"/>
        <w:ind w:right="5" w:firstLine="426"/>
        <w:jc w:val="center"/>
        <w:outlineLvl w:val="1"/>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图20–</w:t>
      </w:r>
      <w:r w:rsidRPr="008D7389">
        <w:rPr>
          <w:rFonts w:ascii="宋体" w:eastAsia="宋体" w:hAnsi="宋体" w:cs="Times New Roman"/>
          <w:b/>
          <w:bCs/>
          <w:i/>
          <w:iCs/>
          <w:color w:val="000000"/>
          <w:kern w:val="0"/>
          <w:sz w:val="20"/>
          <w:szCs w:val="20"/>
        </w:rPr>
        <w:t>S</w:t>
      </w:r>
      <w:r w:rsidRPr="008D7389">
        <w:rPr>
          <w:rFonts w:ascii="宋体" w:eastAsia="宋体" w:hAnsi="宋体" w:cs="Arial"/>
          <w:b/>
          <w:bCs/>
          <w:color w:val="000000"/>
          <w:kern w:val="0"/>
          <w:sz w:val="17"/>
          <w:szCs w:val="17"/>
          <w:vertAlign w:val="subscript"/>
        </w:rPr>
        <w:t>VSWR</w:t>
      </w:r>
      <w:r w:rsidRPr="008D7389">
        <w:rPr>
          <w:rFonts w:ascii="宋体" w:eastAsia="宋体" w:hAnsi="宋体" w:cs="Arial"/>
          <w:b/>
          <w:bCs/>
          <w:color w:val="000000"/>
          <w:kern w:val="0"/>
          <w:sz w:val="20"/>
          <w:szCs w:val="20"/>
        </w:rPr>
        <w:t>在水平面中的测量位置（有关说明，请参见</w:t>
      </w:r>
      <w:r w:rsidR="005E293B" w:rsidRPr="008D7389">
        <w:rPr>
          <w:rFonts w:ascii="宋体" w:eastAsia="宋体" w:hAnsi="宋体" w:cs="Arial"/>
          <w:b/>
          <w:bCs/>
          <w:color w:val="000000"/>
          <w:kern w:val="0"/>
          <w:sz w:val="20"/>
          <w:szCs w:val="20"/>
        </w:rPr>
        <w:t>1.3</w:t>
      </w:r>
      <w:r w:rsidRPr="008D7389">
        <w:rPr>
          <w:rFonts w:ascii="宋体" w:eastAsia="宋体" w:hAnsi="宋体" w:cs="Arial"/>
          <w:b/>
          <w:bCs/>
          <w:color w:val="000000"/>
          <w:kern w:val="0"/>
          <w:sz w:val="20"/>
          <w:szCs w:val="20"/>
        </w:rPr>
        <w:t>.3.2.2）</w:t>
      </w:r>
    </w:p>
    <w:p w:rsidR="008B4FD3" w:rsidRPr="008D7389" w:rsidRDefault="005E293B" w:rsidP="008D7389">
      <w:pPr>
        <w:widowControl/>
        <w:spacing w:after="187" w:line="360" w:lineRule="auto"/>
        <w:ind w:right="140"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w:t>
      </w:r>
      <w:r w:rsidR="008B4FD3" w:rsidRPr="008D7389">
        <w:rPr>
          <w:rFonts w:ascii="宋体" w:eastAsia="宋体" w:hAnsi="宋体" w:cs="Arial"/>
          <w:b/>
          <w:bCs/>
          <w:color w:val="000000"/>
          <w:kern w:val="0"/>
          <w:sz w:val="20"/>
          <w:szCs w:val="20"/>
        </w:rPr>
        <w:t>.3.3.2.2在水平面中的</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测量位置的说明（图20）</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本小节描述了如何在图20所示的水平p通道中找到</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测量位置。</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a）前位置1至6（F1至F6）：前位置在从测试体积的中心到接收天线参考点的一条线上。要定位这些位置，首先将F6定位在测试体积e的前部，在距接收天线参考点测试距离</w:t>
      </w:r>
      <w:r w:rsidRPr="008D7389">
        <w:rPr>
          <w:rFonts w:ascii="宋体" w:eastAsia="宋体" w:hAnsi="宋体" w:cs="Times New Roman"/>
          <w:i/>
          <w:iCs/>
        </w:rPr>
        <w:t>d</w:t>
      </w:r>
      <w:r w:rsidRPr="008D7389">
        <w:rPr>
          <w:rFonts w:ascii="宋体" w:eastAsia="宋体" w:hAnsi="宋体"/>
        </w:rPr>
        <w:t>的测量轴上。</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F5至F1相对于F6的测量如下，远离接收天线：</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1）F5=F6+距接收天线2厘米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2）F4=F6+距接收天线10厘米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3）F3=F6+距接收天线18厘米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4）F2=F6+距接收天线30厘米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5）F1=F6+距接收天线40厘米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b）右位置1到6（R1到R6）：这些位置相对</w:t>
      </w:r>
      <w:proofErr w:type="gramStart"/>
      <w:r w:rsidRPr="008D7389">
        <w:rPr>
          <w:rFonts w:ascii="宋体" w:eastAsia="宋体" w:hAnsi="宋体"/>
        </w:rPr>
        <w:t>于位置</w:t>
      </w:r>
      <w:proofErr w:type="gramEnd"/>
      <w:r w:rsidRPr="008D7389">
        <w:rPr>
          <w:rFonts w:ascii="宋体" w:eastAsia="宋体" w:hAnsi="宋体"/>
        </w:rPr>
        <w:t>R6定位。通过确定测试体积的正确范围（位置R1），然后在朝向接收天线参考点40厘米的线上移动，可以找到R6（见图20）。</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从接收天线移开，相对于R6的位置R5至R1的测量如下：</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1）R5=R6+距接收天线2厘米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2）R4=R6+距接收天线10厘米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3）R3=R6+距接收天线18厘米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4）R2=R6+距接收天线30厘米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5）R1=R6+距接收天线40厘米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c）左侧位置1至6（L1至L6）：这些位置相对</w:t>
      </w:r>
      <w:proofErr w:type="gramStart"/>
      <w:r w:rsidRPr="008D7389">
        <w:rPr>
          <w:rFonts w:ascii="宋体" w:eastAsia="宋体" w:hAnsi="宋体"/>
        </w:rPr>
        <w:t>于位置</w:t>
      </w:r>
      <w:proofErr w:type="gramEnd"/>
      <w:r w:rsidRPr="008D7389">
        <w:rPr>
          <w:rFonts w:ascii="宋体" w:eastAsia="宋体" w:hAnsi="宋体"/>
        </w:rPr>
        <w:t>L6。通过确定测试体积的左侧范围（位置L1），然后在朝向接收天线参考点40厘米的线上移动，即可找到L6（见图20）。</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P位数L5到L1被如下，从接收移开到L6相对测量天线：</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1）L5=L6+距接收天线2厘米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2）L4=L6+距离接收天线10厘米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3）L3=L6+距接收天线18厘米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4）L2=L6+距接收天线30厘米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5）L1=L6+距离接收天线40厘米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d）中心位置1至6（C1至C6）：这些位置相对</w:t>
      </w:r>
      <w:proofErr w:type="gramStart"/>
      <w:r w:rsidRPr="008D7389">
        <w:rPr>
          <w:rFonts w:ascii="宋体" w:eastAsia="宋体" w:hAnsi="宋体"/>
        </w:rPr>
        <w:t>于位置</w:t>
      </w:r>
      <w:proofErr w:type="gramEnd"/>
      <w:r w:rsidRPr="008D7389">
        <w:rPr>
          <w:rFonts w:ascii="宋体" w:eastAsia="宋体" w:hAnsi="宋体"/>
        </w:rPr>
        <w:t>C6定位。位置C6在测试体积的中心。当测试体积直径大于1.5m时，必须在位置C1至C6定位（请参见</w:t>
      </w:r>
      <w:r w:rsidR="005E293B" w:rsidRPr="008D7389">
        <w:rPr>
          <w:rFonts w:ascii="宋体" w:eastAsia="宋体" w:hAnsi="宋体"/>
        </w:rPr>
        <w:t>1</w:t>
      </w:r>
      <w:r w:rsidRPr="008D7389">
        <w:rPr>
          <w:rFonts w:ascii="宋体" w:eastAsia="宋体" w:hAnsi="宋体"/>
        </w:rPr>
        <w:t>.3.3.5）。</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C5至C1是相对于C6的测量值，其远离接收天线的方向如下：</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1）C5=C6+距接收天线2厘米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2）C4=C6+距接收天线10厘米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3）C3=C6+距接收天线18厘米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4）C2=C6+距接收天线30厘米</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5）C1=C6+距接收天线40厘米</w:t>
      </w:r>
    </w:p>
    <w:p w:rsidR="008B4FD3" w:rsidRPr="008D7389" w:rsidRDefault="005E293B" w:rsidP="008D7389">
      <w:pPr>
        <w:widowControl/>
        <w:spacing w:after="187" w:line="360" w:lineRule="auto"/>
        <w:ind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1.3</w:t>
      </w:r>
      <w:r w:rsidR="008B4FD3" w:rsidRPr="008D7389">
        <w:rPr>
          <w:rFonts w:ascii="宋体" w:eastAsia="宋体" w:hAnsi="宋体" w:cs="Arial"/>
          <w:b/>
          <w:bCs/>
          <w:color w:val="000000"/>
          <w:kern w:val="0"/>
          <w:sz w:val="20"/>
          <w:szCs w:val="20"/>
        </w:rPr>
        <w:t>.3.2.3的描述</w:t>
      </w:r>
      <w:r w:rsidR="00331B19"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附加的测量位置（图21）</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除了图20中d所示的位置以外，根据测试体积的高度，可能还需要在测试体积顶部添加一个额外的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测试平面。图21说明了</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测量的附加高度要求。第二高度的测试只能在前部位置进行。</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表5汇总了测试位置。在表5中，根据高度（</w:t>
      </w:r>
      <w:r w:rsidRPr="008D7389">
        <w:rPr>
          <w:rFonts w:ascii="宋体" w:eastAsia="宋体" w:hAnsi="宋体" w:cs="Times New Roman"/>
          <w:i/>
          <w:iCs/>
        </w:rPr>
        <w:t>h</w:t>
      </w:r>
      <w:r w:rsidRPr="008D7389">
        <w:rPr>
          <w:rFonts w:ascii="宋体" w:eastAsia="宋体" w:hAnsi="宋体"/>
          <w:sz w:val="17"/>
          <w:szCs w:val="17"/>
          <w:vertAlign w:val="subscript"/>
        </w:rPr>
        <w:t>1</w:t>
      </w:r>
      <w:r w:rsidRPr="008D7389">
        <w:rPr>
          <w:rFonts w:ascii="宋体" w:eastAsia="宋体" w:hAnsi="宋体"/>
        </w:rPr>
        <w:t>，</w:t>
      </w:r>
      <w:r w:rsidRPr="008D7389">
        <w:rPr>
          <w:rFonts w:ascii="宋体" w:eastAsia="宋体" w:hAnsi="宋体" w:cs="Times New Roman"/>
          <w:i/>
          <w:iCs/>
        </w:rPr>
        <w:t>h</w:t>
      </w:r>
      <w:r w:rsidRPr="008D7389">
        <w:rPr>
          <w:rFonts w:ascii="宋体" w:eastAsia="宋体" w:hAnsi="宋体"/>
          <w:sz w:val="17"/>
          <w:szCs w:val="17"/>
          <w:vertAlign w:val="subscript"/>
        </w:rPr>
        <w:t>2</w:t>
      </w:r>
      <w:r w:rsidRPr="008D7389">
        <w:rPr>
          <w:rFonts w:ascii="宋体" w:eastAsia="宋体" w:hAnsi="宋体"/>
        </w:rPr>
        <w:t>）和位置（前，左，右，中心）将位置分组。对于每个位置，将参考位置指定为f或在方程式（22）所需的计算中使用。这些位置被指定为</w:t>
      </w:r>
      <w:proofErr w:type="spellStart"/>
      <w:r w:rsidRPr="008D7389">
        <w:rPr>
          <w:rFonts w:ascii="宋体" w:eastAsia="宋体" w:hAnsi="宋体" w:cs="Times New Roman"/>
          <w:i/>
          <w:iCs/>
        </w:rPr>
        <w:t>P</w:t>
      </w:r>
      <w:r w:rsidRPr="008D7389">
        <w:rPr>
          <w:rFonts w:ascii="宋体" w:eastAsia="宋体" w:hAnsi="宋体"/>
          <w:sz w:val="17"/>
          <w:szCs w:val="17"/>
          <w:vertAlign w:val="subscript"/>
        </w:rPr>
        <w:t>mnopq</w:t>
      </w:r>
      <w:proofErr w:type="spellEnd"/>
      <w:r w:rsidRPr="008D7389">
        <w:rPr>
          <w:rFonts w:ascii="宋体" w:eastAsia="宋体" w:hAnsi="宋体"/>
        </w:rPr>
        <w:t>，其中下标对应于表5第一栏中列出的位置名称。</w:t>
      </w:r>
    </w:p>
    <w:p w:rsidR="008B4FD3" w:rsidRPr="008D7389" w:rsidRDefault="008B4FD3" w:rsidP="008D7389">
      <w:pPr>
        <w:widowControl/>
        <w:spacing w:line="360" w:lineRule="auto"/>
        <w:ind w:right="619" w:firstLine="426"/>
        <w:jc w:val="left"/>
        <w:rPr>
          <w:rFonts w:ascii="宋体" w:eastAsia="宋体" w:hAnsi="宋体" w:cs="宋体"/>
          <w:color w:val="000000"/>
          <w:kern w:val="0"/>
          <w:sz w:val="22"/>
        </w:rPr>
      </w:pPr>
      <w:r w:rsidRPr="008D7389">
        <w:rPr>
          <w:rFonts w:ascii="宋体" w:eastAsia="宋体" w:hAnsi="宋体"/>
          <w:noProof/>
        </w:rPr>
        <w:drawing>
          <wp:inline distT="0" distB="0" distL="0" distR="0" wp14:anchorId="54924A63" wp14:editId="0B3C885E">
            <wp:extent cx="5062728" cy="2990088"/>
            <wp:effectExtent l="0" t="0" r="0" b="0"/>
            <wp:docPr id="46502" name="Picture 46502"/>
            <wp:cNvGraphicFramePr/>
            <a:graphic xmlns:a="http://schemas.openxmlformats.org/drawingml/2006/main">
              <a:graphicData uri="http://schemas.openxmlformats.org/drawingml/2006/picture">
                <pic:pic xmlns:pic="http://schemas.openxmlformats.org/drawingml/2006/picture">
                  <pic:nvPicPr>
                    <pic:cNvPr id="46502" name="Picture 46502"/>
                    <pic:cNvPicPr/>
                  </pic:nvPicPr>
                  <pic:blipFill>
                    <a:blip r:embed="rId8"/>
                    <a:stretch>
                      <a:fillRect/>
                    </a:stretch>
                  </pic:blipFill>
                  <pic:spPr>
                    <a:xfrm>
                      <a:off x="0" y="0"/>
                      <a:ext cx="5062728" cy="2990088"/>
                    </a:xfrm>
                    <a:prstGeom prst="rect">
                      <a:avLst/>
                    </a:prstGeom>
                  </pic:spPr>
                </pic:pic>
              </a:graphicData>
            </a:graphic>
          </wp:inline>
        </w:drawing>
      </w:r>
    </w:p>
    <w:p w:rsidR="008B4FD3" w:rsidRPr="008D7389" w:rsidRDefault="008B4FD3" w:rsidP="008D7389">
      <w:pPr>
        <w:widowControl/>
        <w:spacing w:after="206" w:line="360" w:lineRule="auto"/>
        <w:ind w:right="299" w:firstLine="426"/>
        <w:jc w:val="right"/>
        <w:rPr>
          <w:rFonts w:ascii="宋体" w:eastAsia="宋体" w:hAnsi="宋体" w:cs="宋体"/>
          <w:color w:val="000000"/>
          <w:kern w:val="0"/>
          <w:sz w:val="20"/>
          <w:szCs w:val="20"/>
        </w:rPr>
      </w:pPr>
    </w:p>
    <w:p w:rsidR="008B4FD3" w:rsidRPr="008D7389" w:rsidRDefault="008B4FD3" w:rsidP="008D7389">
      <w:pPr>
        <w:widowControl/>
        <w:spacing w:after="115" w:line="360" w:lineRule="auto"/>
        <w:ind w:firstLine="426"/>
        <w:jc w:val="left"/>
        <w:rPr>
          <w:rFonts w:ascii="宋体" w:eastAsia="宋体" w:hAnsi="宋体" w:cs="宋体"/>
          <w:color w:val="000000"/>
          <w:kern w:val="0"/>
          <w:sz w:val="16"/>
          <w:szCs w:val="16"/>
        </w:rPr>
      </w:pPr>
      <w:r w:rsidRPr="008D7389">
        <w:rPr>
          <w:rFonts w:ascii="宋体" w:eastAsia="宋体" w:hAnsi="宋体" w:cs="Arial"/>
          <w:b/>
          <w:bCs/>
          <w:color w:val="000000"/>
          <w:kern w:val="0"/>
          <w:sz w:val="16"/>
          <w:szCs w:val="16"/>
        </w:rPr>
        <w:t>键</w:t>
      </w:r>
    </w:p>
    <w:p w:rsidR="008B4FD3" w:rsidRPr="008D7389" w:rsidRDefault="008B4FD3" w:rsidP="008D7389">
      <w:pPr>
        <w:widowControl/>
        <w:spacing w:after="236" w:line="360" w:lineRule="auto"/>
        <w:ind w:firstLine="426"/>
        <w:jc w:val="left"/>
        <w:rPr>
          <w:rFonts w:ascii="宋体" w:eastAsia="宋体" w:hAnsi="宋体" w:cs="宋体"/>
          <w:color w:val="000000"/>
          <w:kern w:val="0"/>
          <w:sz w:val="16"/>
          <w:szCs w:val="16"/>
        </w:rPr>
      </w:pP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1"/>
          <w:szCs w:val="11"/>
          <w:vertAlign w:val="subscript"/>
        </w:rPr>
        <w:t>a</w:t>
      </w:r>
      <w:r w:rsidRPr="008D7389">
        <w:rPr>
          <w:rFonts w:ascii="宋体" w:eastAsia="宋体" w:hAnsi="宋体" w:cs="Arial"/>
          <w:color w:val="000000"/>
          <w:kern w:val="0"/>
          <w:sz w:val="16"/>
          <w:szCs w:val="16"/>
        </w:rPr>
        <w:t>放置在地板上的吸收器阻碍的测试容积部分（最大30厘米）</w:t>
      </w:r>
    </w:p>
    <w:p w:rsidR="008B4FD3" w:rsidRPr="008D7389" w:rsidRDefault="008B4FD3" w:rsidP="008D7389">
      <w:pPr>
        <w:widowControl/>
        <w:spacing w:after="236" w:line="360" w:lineRule="auto"/>
        <w:ind w:firstLine="426"/>
        <w:rPr>
          <w:rFonts w:ascii="宋体" w:eastAsia="宋体" w:hAnsi="宋体" w:cs="宋体"/>
          <w:color w:val="000000"/>
          <w:kern w:val="0"/>
          <w:sz w:val="16"/>
          <w:szCs w:val="16"/>
        </w:rPr>
      </w:pP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1"/>
          <w:szCs w:val="11"/>
          <w:vertAlign w:val="subscript"/>
        </w:rPr>
        <w:t>1个</w:t>
      </w:r>
      <w:r w:rsidRPr="008D7389">
        <w:rPr>
          <w:rFonts w:ascii="宋体" w:eastAsia="宋体" w:hAnsi="宋体" w:cs="Arial"/>
          <w:color w:val="000000"/>
          <w:kern w:val="0"/>
          <w:sz w:val="16"/>
          <w:szCs w:val="16"/>
        </w:rPr>
        <w:t>高度位于测试体积的中间，或比测试体积的底部高1.0m，以较低者为准</w:t>
      </w:r>
    </w:p>
    <w:p w:rsidR="008B4FD3" w:rsidRPr="008D7389" w:rsidRDefault="008B4FD3" w:rsidP="008D7389">
      <w:pPr>
        <w:widowControl/>
        <w:spacing w:after="49" w:line="360" w:lineRule="auto"/>
        <w:ind w:firstLine="426"/>
        <w:jc w:val="left"/>
        <w:rPr>
          <w:rFonts w:ascii="宋体" w:eastAsia="宋体" w:hAnsi="宋体" w:cs="宋体"/>
          <w:color w:val="000000"/>
          <w:kern w:val="0"/>
          <w:sz w:val="16"/>
          <w:szCs w:val="16"/>
        </w:rPr>
      </w:pP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1"/>
          <w:szCs w:val="11"/>
          <w:vertAlign w:val="subscript"/>
        </w:rPr>
        <w:t>2</w:t>
      </w:r>
      <w:r w:rsidRPr="008D7389">
        <w:rPr>
          <w:rFonts w:ascii="宋体" w:eastAsia="宋体" w:hAnsi="宋体" w:cs="Arial"/>
          <w:color w:val="000000"/>
          <w:kern w:val="0"/>
          <w:sz w:val="16"/>
          <w:szCs w:val="16"/>
        </w:rPr>
        <w:t>高度位于测试体积的顶部，当</w:t>
      </w: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6"/>
          <w:szCs w:val="16"/>
        </w:rPr>
        <w:t>2至少相隔至少2个时需要进行测试</w:t>
      </w:r>
    </w:p>
    <w:p w:rsidR="008B4FD3" w:rsidRPr="008D7389" w:rsidRDefault="008B4FD3" w:rsidP="008D7389">
      <w:pPr>
        <w:widowControl/>
        <w:spacing w:after="311" w:line="360" w:lineRule="auto"/>
        <w:ind w:left="828"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从</w:t>
      </w:r>
      <w:r w:rsidRPr="008D7389">
        <w:rPr>
          <w:rFonts w:ascii="宋体" w:eastAsia="宋体" w:hAnsi="宋体" w:cs="Times New Roman"/>
          <w:i/>
          <w:iCs/>
          <w:color w:val="000000"/>
          <w:kern w:val="0"/>
          <w:sz w:val="16"/>
          <w:szCs w:val="16"/>
        </w:rPr>
        <w:t>h</w:t>
      </w:r>
      <w:r w:rsidRPr="008D7389">
        <w:rPr>
          <w:rFonts w:ascii="宋体" w:eastAsia="宋体" w:hAnsi="宋体" w:cs="Arial"/>
          <w:color w:val="000000"/>
          <w:kern w:val="0"/>
          <w:sz w:val="16"/>
          <w:szCs w:val="16"/>
        </w:rPr>
        <w:t>1起0.5m（有关详细信息，请参阅</w:t>
      </w:r>
      <w:r w:rsidR="005E293B" w:rsidRPr="008D7389">
        <w:rPr>
          <w:rFonts w:ascii="宋体" w:eastAsia="宋体" w:hAnsi="宋体" w:cs="Arial"/>
          <w:color w:val="000000"/>
          <w:kern w:val="0"/>
          <w:sz w:val="16"/>
          <w:szCs w:val="16"/>
        </w:rPr>
        <w:t>1.3</w:t>
      </w:r>
      <w:r w:rsidRPr="008D7389">
        <w:rPr>
          <w:rFonts w:ascii="宋体" w:eastAsia="宋体" w:hAnsi="宋体" w:cs="Arial"/>
          <w:color w:val="000000"/>
          <w:kern w:val="0"/>
          <w:sz w:val="16"/>
          <w:szCs w:val="16"/>
        </w:rPr>
        <w:t>.3.5）</w:t>
      </w:r>
    </w:p>
    <w:p w:rsidR="008B4FD3" w:rsidRPr="008D7389" w:rsidRDefault="008B4FD3" w:rsidP="008D7389">
      <w:pPr>
        <w:widowControl/>
        <w:spacing w:after="250" w:line="360" w:lineRule="auto"/>
        <w:ind w:right="9" w:firstLine="426"/>
        <w:jc w:val="center"/>
        <w:outlineLvl w:val="1"/>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图21–</w:t>
      </w:r>
      <w:r w:rsidRPr="008D7389">
        <w:rPr>
          <w:rFonts w:ascii="宋体" w:eastAsia="宋体" w:hAnsi="宋体" w:cs="Times New Roman"/>
          <w:b/>
          <w:bCs/>
          <w:i/>
          <w:iCs/>
          <w:color w:val="000000"/>
          <w:kern w:val="0"/>
          <w:sz w:val="20"/>
          <w:szCs w:val="20"/>
        </w:rPr>
        <w:t>S</w:t>
      </w:r>
      <w:r w:rsidRPr="008D7389">
        <w:rPr>
          <w:rFonts w:ascii="宋体" w:eastAsia="宋体" w:hAnsi="宋体" w:cs="Arial"/>
          <w:b/>
          <w:bCs/>
          <w:color w:val="000000"/>
          <w:kern w:val="0"/>
          <w:sz w:val="17"/>
          <w:szCs w:val="17"/>
          <w:vertAlign w:val="subscript"/>
        </w:rPr>
        <w:t>VSWR</w:t>
      </w:r>
      <w:r w:rsidRPr="008D7389">
        <w:rPr>
          <w:rFonts w:ascii="宋体" w:eastAsia="宋体" w:hAnsi="宋体" w:cs="Arial"/>
          <w:b/>
          <w:bCs/>
          <w:color w:val="000000"/>
          <w:kern w:val="0"/>
          <w:sz w:val="20"/>
          <w:szCs w:val="20"/>
        </w:rPr>
        <w:t>位置（高度要求）</w:t>
      </w:r>
    </w:p>
    <w:p w:rsidR="008B4FD3" w:rsidRPr="008D7389" w:rsidRDefault="008B4FD3" w:rsidP="008D7389">
      <w:pPr>
        <w:widowControl/>
        <w:spacing w:line="360" w:lineRule="auto"/>
        <w:ind w:firstLine="426"/>
        <w:jc w:val="left"/>
        <w:rPr>
          <w:rFonts w:ascii="宋体" w:eastAsia="宋体" w:hAnsi="宋体" w:cs="宋体"/>
          <w:color w:val="000000"/>
          <w:kern w:val="0"/>
          <w:sz w:val="20"/>
          <w:szCs w:val="20"/>
        </w:rPr>
      </w:pPr>
    </w:p>
    <w:p w:rsidR="008B4FD3" w:rsidRPr="008D7389" w:rsidRDefault="008B4FD3" w:rsidP="008D7389">
      <w:pPr>
        <w:widowControl/>
        <w:spacing w:line="360" w:lineRule="auto"/>
        <w:ind w:right="2373" w:firstLine="426"/>
        <w:jc w:val="right"/>
        <w:rPr>
          <w:rFonts w:ascii="宋体" w:eastAsia="宋体" w:hAnsi="宋体" w:cs="宋体"/>
          <w:color w:val="000000"/>
          <w:kern w:val="0"/>
          <w:sz w:val="25"/>
          <w:szCs w:val="25"/>
        </w:rPr>
      </w:pPr>
      <w:r w:rsidRPr="008D7389">
        <w:rPr>
          <w:rFonts w:ascii="宋体" w:eastAsia="宋体" w:hAnsi="宋体" w:cs="Arial"/>
          <w:b/>
          <w:bCs/>
          <w:color w:val="000000"/>
          <w:kern w:val="0"/>
          <w:sz w:val="20"/>
          <w:szCs w:val="20"/>
        </w:rPr>
        <w:t>表5–</w:t>
      </w:r>
      <w:r w:rsidRPr="008D7389">
        <w:rPr>
          <w:rFonts w:ascii="宋体" w:eastAsia="宋体" w:hAnsi="宋体" w:cs="Times New Roman"/>
          <w:b/>
          <w:bCs/>
          <w:i/>
          <w:iCs/>
          <w:color w:val="000000"/>
          <w:kern w:val="0"/>
          <w:sz w:val="20"/>
          <w:szCs w:val="20"/>
        </w:rPr>
        <w:t>S</w:t>
      </w:r>
      <w:r w:rsidRPr="008D7389">
        <w:rPr>
          <w:rFonts w:ascii="宋体" w:eastAsia="宋体" w:hAnsi="宋体" w:cs="Arial"/>
          <w:b/>
          <w:bCs/>
          <w:color w:val="000000"/>
          <w:kern w:val="0"/>
          <w:sz w:val="17"/>
          <w:szCs w:val="17"/>
          <w:vertAlign w:val="subscript"/>
        </w:rPr>
        <w:t>VSWR</w:t>
      </w:r>
      <w:r w:rsidRPr="008D7389">
        <w:rPr>
          <w:rFonts w:ascii="宋体" w:eastAsia="宋体" w:hAnsi="宋体" w:cs="Arial"/>
          <w:b/>
          <w:bCs/>
          <w:color w:val="000000"/>
          <w:kern w:val="0"/>
          <w:sz w:val="20"/>
          <w:szCs w:val="20"/>
        </w:rPr>
        <w:t>测试位置指定</w:t>
      </w:r>
    </w:p>
    <w:tbl>
      <w:tblPr>
        <w:tblW w:w="9274" w:type="dxa"/>
        <w:tblCellMar>
          <w:left w:w="0" w:type="dxa"/>
          <w:right w:w="0" w:type="dxa"/>
        </w:tblCellMar>
        <w:tblLook w:val="04A0" w:firstRow="1" w:lastRow="0" w:firstColumn="1" w:lastColumn="0" w:noHBand="0" w:noVBand="1"/>
      </w:tblPr>
      <w:tblGrid>
        <w:gridCol w:w="1146"/>
        <w:gridCol w:w="1028"/>
        <w:gridCol w:w="827"/>
        <w:gridCol w:w="1224"/>
        <w:gridCol w:w="1435"/>
        <w:gridCol w:w="3614"/>
      </w:tblGrid>
      <w:tr w:rsidR="008B4FD3" w:rsidRPr="008D7389" w:rsidTr="008B4FD3">
        <w:trPr>
          <w:trHeight w:val="898"/>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center"/>
            <w:hideMark/>
          </w:tcPr>
          <w:p w:rsidR="008B4FD3" w:rsidRPr="008D7389" w:rsidRDefault="008B4FD3" w:rsidP="008D7389">
            <w:pPr>
              <w:widowControl/>
              <w:spacing w:after="120" w:line="360" w:lineRule="auto"/>
              <w:ind w:left="13" w:hanging="13"/>
              <w:jc w:val="center"/>
              <w:rPr>
                <w:rFonts w:ascii="宋体" w:eastAsia="宋体" w:hAnsi="宋体" w:cs="宋体"/>
                <w:kern w:val="0"/>
                <w:sz w:val="16"/>
                <w:szCs w:val="16"/>
              </w:rPr>
            </w:pPr>
            <w:r w:rsidRPr="008D7389">
              <w:rPr>
                <w:rFonts w:ascii="宋体" w:eastAsia="宋体" w:hAnsi="宋体" w:cs="Arial"/>
                <w:b/>
                <w:bCs/>
                <w:kern w:val="0"/>
                <w:sz w:val="16"/>
                <w:szCs w:val="16"/>
              </w:rPr>
              <w:t>职位名称</w:t>
            </w:r>
          </w:p>
          <w:p w:rsidR="008B4FD3" w:rsidRPr="008D7389" w:rsidRDefault="008B4FD3" w:rsidP="008D7389">
            <w:pPr>
              <w:widowControl/>
              <w:spacing w:line="360" w:lineRule="auto"/>
              <w:ind w:left="15" w:hanging="13"/>
              <w:jc w:val="center"/>
              <w:rPr>
                <w:rFonts w:ascii="宋体" w:eastAsia="宋体" w:hAnsi="宋体" w:cs="宋体"/>
                <w:kern w:val="0"/>
                <w:sz w:val="16"/>
                <w:szCs w:val="16"/>
              </w:rPr>
            </w:pP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46" w:hanging="13"/>
              <w:jc w:val="center"/>
              <w:rPr>
                <w:rFonts w:ascii="宋体" w:eastAsia="宋体" w:hAnsi="宋体" w:cs="宋体"/>
                <w:kern w:val="0"/>
                <w:sz w:val="16"/>
                <w:szCs w:val="16"/>
              </w:rPr>
            </w:pPr>
            <w:r w:rsidRPr="008D7389">
              <w:rPr>
                <w:rFonts w:ascii="宋体" w:eastAsia="宋体" w:hAnsi="宋体" w:cs="Arial"/>
                <w:b/>
                <w:bCs/>
                <w:kern w:val="0"/>
                <w:sz w:val="16"/>
                <w:szCs w:val="16"/>
              </w:rPr>
              <w:t>位置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37" w:hanging="13"/>
              <w:jc w:val="center"/>
              <w:rPr>
                <w:rFonts w:ascii="宋体" w:eastAsia="宋体" w:hAnsi="宋体" w:cs="宋体"/>
                <w:kern w:val="0"/>
                <w:sz w:val="16"/>
                <w:szCs w:val="16"/>
              </w:rPr>
            </w:pPr>
            <w:r w:rsidRPr="008D7389">
              <w:rPr>
                <w:rFonts w:ascii="宋体" w:eastAsia="宋体" w:hAnsi="宋体" w:cs="Arial"/>
                <w:b/>
                <w:bCs/>
                <w:kern w:val="0"/>
                <w:sz w:val="16"/>
                <w:szCs w:val="16"/>
              </w:rPr>
              <w:t>高度</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2" w:hanging="13"/>
              <w:jc w:val="center"/>
              <w:rPr>
                <w:rFonts w:ascii="宋体" w:eastAsia="宋体" w:hAnsi="宋体" w:cs="宋体"/>
                <w:kern w:val="0"/>
                <w:sz w:val="16"/>
                <w:szCs w:val="16"/>
              </w:rPr>
            </w:pPr>
            <w:r w:rsidRPr="008D7389">
              <w:rPr>
                <w:rFonts w:ascii="宋体" w:eastAsia="宋体" w:hAnsi="宋体" w:cs="Arial"/>
                <w:b/>
                <w:bCs/>
                <w:kern w:val="0"/>
                <w:sz w:val="16"/>
                <w:szCs w:val="16"/>
              </w:rPr>
              <w:t>极化</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68006F" w:rsidRPr="008D7389" w:rsidRDefault="008B4FD3" w:rsidP="008D7389">
            <w:pPr>
              <w:widowControl/>
              <w:spacing w:line="360" w:lineRule="auto"/>
              <w:ind w:left="7" w:hanging="13"/>
              <w:jc w:val="center"/>
              <w:rPr>
                <w:rFonts w:ascii="宋体" w:eastAsia="宋体" w:hAnsi="宋体" w:cs="宋体"/>
                <w:kern w:val="0"/>
                <w:sz w:val="16"/>
                <w:szCs w:val="16"/>
              </w:rPr>
            </w:pPr>
            <w:proofErr w:type="spellStart"/>
            <w:r w:rsidRPr="008D7389">
              <w:rPr>
                <w:rFonts w:ascii="宋体" w:eastAsia="宋体" w:hAnsi="宋体" w:cs="Times New Roman"/>
                <w:b/>
                <w:bCs/>
                <w:i/>
                <w:iCs/>
                <w:kern w:val="0"/>
                <w:sz w:val="16"/>
                <w:szCs w:val="16"/>
              </w:rPr>
              <w:t>d</w:t>
            </w:r>
            <w:r w:rsidRPr="008D7389">
              <w:rPr>
                <w:rFonts w:ascii="宋体" w:eastAsia="宋体" w:hAnsi="宋体" w:cs="Arial"/>
                <w:b/>
                <w:bCs/>
                <w:kern w:val="0"/>
                <w:sz w:val="11"/>
                <w:szCs w:val="11"/>
                <w:vertAlign w:val="subscript"/>
              </w:rPr>
              <w:t>ref</w:t>
            </w:r>
            <w:proofErr w:type="spellEnd"/>
            <w:r w:rsidRPr="008D7389">
              <w:rPr>
                <w:rFonts w:ascii="宋体" w:eastAsia="宋体" w:hAnsi="宋体" w:cs="Arial"/>
                <w:b/>
                <w:bCs/>
                <w:kern w:val="0"/>
                <w:sz w:val="11"/>
                <w:szCs w:val="11"/>
                <w:vertAlign w:val="subscript"/>
              </w:rPr>
              <w:t>的</w:t>
            </w:r>
            <w:r w:rsidRPr="008D7389">
              <w:rPr>
                <w:rFonts w:ascii="宋体" w:eastAsia="宋体" w:hAnsi="宋体" w:cs="Arial"/>
                <w:b/>
                <w:bCs/>
                <w:kern w:val="0"/>
                <w:sz w:val="16"/>
                <w:szCs w:val="16"/>
              </w:rPr>
              <w:t>参考位置</w:t>
            </w:r>
          </w:p>
          <w:p w:rsidR="008B4FD3" w:rsidRPr="008D7389" w:rsidRDefault="008B4FD3" w:rsidP="008D7389">
            <w:pPr>
              <w:widowControl/>
              <w:spacing w:line="360" w:lineRule="auto"/>
              <w:ind w:left="34" w:hanging="13"/>
              <w:jc w:val="center"/>
              <w:rPr>
                <w:rFonts w:ascii="宋体" w:eastAsia="宋体" w:hAnsi="宋体" w:cs="宋体"/>
                <w:kern w:val="0"/>
                <w:sz w:val="16"/>
                <w:szCs w:val="16"/>
              </w:rPr>
            </w:pP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hanging="13"/>
              <w:jc w:val="center"/>
              <w:rPr>
                <w:rFonts w:ascii="宋体" w:eastAsia="宋体" w:hAnsi="宋体" w:cs="宋体"/>
                <w:kern w:val="0"/>
                <w:sz w:val="16"/>
                <w:szCs w:val="16"/>
              </w:rPr>
            </w:pPr>
            <w:r w:rsidRPr="008D7389">
              <w:rPr>
                <w:rFonts w:ascii="宋体" w:eastAsia="宋体" w:hAnsi="宋体" w:cs="Arial"/>
                <w:b/>
                <w:bCs/>
                <w:kern w:val="0"/>
                <w:sz w:val="16"/>
                <w:szCs w:val="16"/>
              </w:rPr>
              <w:t>相对于参考位置的位置</w:t>
            </w:r>
          </w:p>
        </w:tc>
      </w:tr>
      <w:tr w:rsidR="008B4FD3" w:rsidRPr="008D7389" w:rsidTr="008B4FD3">
        <w:trPr>
          <w:trHeight w:val="348"/>
        </w:trPr>
        <w:tc>
          <w:tcPr>
            <w:tcW w:w="4051" w:type="dxa"/>
            <w:gridSpan w:val="4"/>
            <w:tcBorders>
              <w:top w:val="single" w:sz="6" w:space="0" w:color="000000"/>
              <w:left w:val="single" w:sz="6" w:space="0" w:color="000000"/>
              <w:bottom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b/>
                <w:bCs/>
                <w:kern w:val="0"/>
                <w:sz w:val="16"/>
                <w:szCs w:val="16"/>
              </w:rPr>
              <w:t>第一高度的前部位置（Front，</w:t>
            </w:r>
            <w:r w:rsidRPr="008D7389">
              <w:rPr>
                <w:rFonts w:ascii="宋体" w:eastAsia="宋体" w:hAnsi="宋体" w:cs="Times New Roman"/>
                <w:b/>
                <w:bCs/>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b/>
                <w:bCs/>
                <w:kern w:val="0"/>
                <w:sz w:val="16"/>
                <w:szCs w:val="16"/>
              </w:rPr>
              <w:t>）</w:t>
            </w:r>
          </w:p>
        </w:tc>
        <w:tc>
          <w:tcPr>
            <w:tcW w:w="1457" w:type="dxa"/>
            <w:tcBorders>
              <w:top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after="160" w:line="360" w:lineRule="auto"/>
              <w:ind w:firstLine="426"/>
              <w:jc w:val="left"/>
              <w:rPr>
                <w:rFonts w:ascii="宋体" w:eastAsia="宋体" w:hAnsi="宋体" w:cs="宋体"/>
                <w:kern w:val="0"/>
                <w:sz w:val="20"/>
                <w:szCs w:val="20"/>
              </w:rPr>
            </w:pP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2" w:firstLine="426"/>
              <w:jc w:val="center"/>
              <w:rPr>
                <w:rFonts w:ascii="宋体" w:eastAsia="宋体" w:hAnsi="宋体" w:cs="宋体"/>
                <w:kern w:val="0"/>
                <w:sz w:val="16"/>
                <w:szCs w:val="16"/>
              </w:rPr>
            </w:pP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F1h1H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距接收天线+40厘米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F1h1V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距接收天线+40厘米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F2h1H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F2h1V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F3h1H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F3h1V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F4h1H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F4h1V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348"/>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F5h1H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F5h1V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=参考位置（前，</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3"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=参考位置（前，</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r w:rsidR="008B4FD3" w:rsidRPr="008D7389" w:rsidTr="008B4FD3">
        <w:trPr>
          <w:trHeight w:val="662"/>
        </w:trPr>
        <w:tc>
          <w:tcPr>
            <w:tcW w:w="4051" w:type="dxa"/>
            <w:gridSpan w:val="4"/>
            <w:tcBorders>
              <w:top w:val="single" w:sz="6" w:space="0" w:color="000000"/>
              <w:left w:val="single" w:sz="6" w:space="0" w:color="000000"/>
              <w:bottom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right="95" w:firstLine="426"/>
              <w:jc w:val="left"/>
              <w:rPr>
                <w:rFonts w:ascii="宋体" w:eastAsia="宋体" w:hAnsi="宋体" w:cs="宋体"/>
                <w:kern w:val="0"/>
                <w:sz w:val="16"/>
                <w:szCs w:val="16"/>
              </w:rPr>
            </w:pPr>
            <w:r w:rsidRPr="008D7389">
              <w:rPr>
                <w:rFonts w:ascii="宋体" w:eastAsia="宋体" w:hAnsi="宋体" w:cs="Arial"/>
                <w:b/>
                <w:bCs/>
                <w:kern w:val="0"/>
                <w:sz w:val="16"/>
                <w:szCs w:val="16"/>
              </w:rPr>
              <w:t>第一高度的中心位置（中心，</w:t>
            </w:r>
            <w:r w:rsidRPr="008D7389">
              <w:rPr>
                <w:rFonts w:ascii="宋体" w:eastAsia="宋体" w:hAnsi="宋体" w:cs="Times New Roman"/>
                <w:b/>
                <w:bCs/>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b/>
                <w:bCs/>
                <w:kern w:val="0"/>
                <w:sz w:val="16"/>
                <w:szCs w:val="16"/>
              </w:rPr>
              <w:t>）（如果需要，请参见</w:t>
            </w:r>
            <w:r w:rsidR="005E293B" w:rsidRPr="008D7389">
              <w:rPr>
                <w:rFonts w:ascii="宋体" w:eastAsia="宋体" w:hAnsi="宋体" w:cs="Arial"/>
                <w:b/>
                <w:bCs/>
                <w:kern w:val="0"/>
                <w:sz w:val="16"/>
                <w:szCs w:val="16"/>
              </w:rPr>
              <w:t>1.3</w:t>
            </w:r>
            <w:r w:rsidRPr="008D7389">
              <w:rPr>
                <w:rFonts w:ascii="宋体" w:eastAsia="宋体" w:hAnsi="宋体" w:cs="Arial"/>
                <w:b/>
                <w:bCs/>
                <w:kern w:val="0"/>
                <w:sz w:val="16"/>
                <w:szCs w:val="16"/>
              </w:rPr>
              <w:t>.3.5）</w:t>
            </w:r>
          </w:p>
        </w:tc>
        <w:tc>
          <w:tcPr>
            <w:tcW w:w="1457" w:type="dxa"/>
            <w:tcBorders>
              <w:top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after="160" w:line="360" w:lineRule="auto"/>
              <w:ind w:firstLine="426"/>
              <w:jc w:val="left"/>
              <w:rPr>
                <w:rFonts w:ascii="宋体" w:eastAsia="宋体" w:hAnsi="宋体" w:cs="宋体"/>
                <w:kern w:val="0"/>
                <w:sz w:val="20"/>
                <w:szCs w:val="20"/>
              </w:rPr>
            </w:pP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3" w:firstLine="426"/>
              <w:jc w:val="center"/>
              <w:rPr>
                <w:rFonts w:ascii="宋体" w:eastAsia="宋体" w:hAnsi="宋体" w:cs="宋体"/>
                <w:kern w:val="0"/>
                <w:sz w:val="16"/>
                <w:szCs w:val="16"/>
              </w:rPr>
            </w:pP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C1h1H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5"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距接收天线+40厘米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C1h1V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距接收天线+40厘米</w:t>
            </w:r>
          </w:p>
        </w:tc>
      </w:tr>
      <w:tr w:rsidR="008B4FD3" w:rsidRPr="008D7389" w:rsidTr="008B4FD3">
        <w:trPr>
          <w:trHeight w:val="348"/>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C2h1H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5"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C2h1V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C3h1H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5"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C3h1V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C4h1H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5"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C4h1V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C5h1H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5"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C5h1V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24"/>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C6h1H</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331B19"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=参考位置（中心，</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r w:rsidR="008B4FD3" w:rsidRPr="008D7389" w:rsidTr="008B4FD3">
        <w:trPr>
          <w:trHeight w:val="348"/>
        </w:trPr>
        <w:tc>
          <w:tcPr>
            <w:tcW w:w="93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C6h1V</w:t>
            </w:r>
          </w:p>
        </w:tc>
        <w:tc>
          <w:tcPr>
            <w:tcW w:w="1039"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中央</w:t>
            </w:r>
          </w:p>
        </w:tc>
        <w:tc>
          <w:tcPr>
            <w:tcW w:w="830"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C6h1</w:t>
            </w:r>
          </w:p>
        </w:tc>
        <w:tc>
          <w:tcPr>
            <w:tcW w:w="3766" w:type="dxa"/>
            <w:tcBorders>
              <w:top w:val="single" w:sz="6" w:space="0" w:color="000000"/>
              <w:left w:val="single" w:sz="6" w:space="0" w:color="000000"/>
              <w:bottom w:val="single" w:sz="6" w:space="0" w:color="000000"/>
              <w:right w:val="single" w:sz="6" w:space="0" w:color="000000"/>
            </w:tcBorders>
            <w:tcMar>
              <w:top w:w="37" w:type="dxa"/>
              <w:left w:w="107" w:type="dxa"/>
              <w:bottom w:w="2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=参考位置（中心，</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bl>
    <w:p w:rsidR="008B4FD3" w:rsidRPr="008D7389" w:rsidRDefault="008B4FD3" w:rsidP="008D7389">
      <w:pPr>
        <w:widowControl/>
        <w:spacing w:line="360" w:lineRule="auto"/>
        <w:ind w:right="7"/>
        <w:rPr>
          <w:rFonts w:ascii="宋体" w:eastAsia="宋体" w:hAnsi="宋体" w:cs="宋体"/>
          <w:color w:val="000000"/>
          <w:kern w:val="0"/>
          <w:sz w:val="20"/>
          <w:szCs w:val="20"/>
        </w:rPr>
      </w:pPr>
    </w:p>
    <w:tbl>
      <w:tblPr>
        <w:tblW w:w="9269" w:type="dxa"/>
        <w:tblCellMar>
          <w:left w:w="0" w:type="dxa"/>
          <w:right w:w="0" w:type="dxa"/>
        </w:tblCellMar>
        <w:tblLook w:val="04A0" w:firstRow="1" w:lastRow="0" w:firstColumn="1" w:lastColumn="0" w:noHBand="0" w:noVBand="1"/>
      </w:tblPr>
      <w:tblGrid>
        <w:gridCol w:w="1150"/>
        <w:gridCol w:w="1024"/>
        <w:gridCol w:w="841"/>
        <w:gridCol w:w="1222"/>
        <w:gridCol w:w="1429"/>
        <w:gridCol w:w="3603"/>
      </w:tblGrid>
      <w:tr w:rsidR="008B4FD3" w:rsidRPr="008D7389" w:rsidTr="008B4FD3">
        <w:trPr>
          <w:trHeight w:val="8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after="120" w:line="360" w:lineRule="auto"/>
              <w:ind w:firstLine="426"/>
              <w:jc w:val="center"/>
              <w:rPr>
                <w:rFonts w:ascii="宋体" w:eastAsia="宋体" w:hAnsi="宋体" w:cs="宋体"/>
                <w:kern w:val="0"/>
                <w:sz w:val="16"/>
                <w:szCs w:val="16"/>
              </w:rPr>
            </w:pPr>
            <w:r w:rsidRPr="008D7389">
              <w:rPr>
                <w:rFonts w:ascii="宋体" w:eastAsia="宋体" w:hAnsi="宋体" w:cs="Arial"/>
                <w:b/>
                <w:bCs/>
                <w:kern w:val="0"/>
                <w:sz w:val="16"/>
                <w:szCs w:val="16"/>
              </w:rPr>
              <w:t>职位名称</w:t>
            </w:r>
          </w:p>
          <w:p w:rsidR="008B4FD3" w:rsidRPr="008D7389" w:rsidRDefault="008B4FD3" w:rsidP="008D7389">
            <w:pPr>
              <w:widowControl/>
              <w:spacing w:line="360" w:lineRule="auto"/>
              <w:ind w:firstLine="426"/>
              <w:jc w:val="center"/>
              <w:rPr>
                <w:rFonts w:ascii="宋体" w:eastAsia="宋体" w:hAnsi="宋体" w:cs="宋体"/>
                <w:kern w:val="0"/>
                <w:sz w:val="16"/>
                <w:szCs w:val="16"/>
              </w:rPr>
            </w:pP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left="48" w:firstLine="426"/>
              <w:jc w:val="left"/>
              <w:rPr>
                <w:rFonts w:ascii="宋体" w:eastAsia="宋体" w:hAnsi="宋体" w:cs="宋体"/>
                <w:kern w:val="0"/>
                <w:sz w:val="16"/>
                <w:szCs w:val="16"/>
              </w:rPr>
            </w:pPr>
            <w:r w:rsidRPr="008D7389">
              <w:rPr>
                <w:rFonts w:ascii="宋体" w:eastAsia="宋体" w:hAnsi="宋体" w:cs="Arial"/>
                <w:b/>
                <w:bCs/>
                <w:kern w:val="0"/>
                <w:sz w:val="16"/>
                <w:szCs w:val="16"/>
              </w:rPr>
              <w:t>位置</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left="36" w:firstLine="426"/>
              <w:jc w:val="left"/>
              <w:rPr>
                <w:rFonts w:ascii="宋体" w:eastAsia="宋体" w:hAnsi="宋体" w:cs="宋体"/>
                <w:kern w:val="0"/>
                <w:sz w:val="16"/>
                <w:szCs w:val="16"/>
              </w:rPr>
            </w:pPr>
            <w:r w:rsidRPr="008D7389">
              <w:rPr>
                <w:rFonts w:ascii="宋体" w:eastAsia="宋体" w:hAnsi="宋体" w:cs="Arial"/>
                <w:b/>
                <w:bCs/>
                <w:kern w:val="0"/>
                <w:sz w:val="16"/>
                <w:szCs w:val="16"/>
              </w:rPr>
              <w:t>高度</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left="14" w:firstLine="426"/>
              <w:jc w:val="left"/>
              <w:rPr>
                <w:rFonts w:ascii="宋体" w:eastAsia="宋体" w:hAnsi="宋体" w:cs="宋体"/>
                <w:kern w:val="0"/>
                <w:sz w:val="16"/>
                <w:szCs w:val="16"/>
              </w:rPr>
            </w:pPr>
            <w:r w:rsidRPr="008D7389">
              <w:rPr>
                <w:rFonts w:ascii="宋体" w:eastAsia="宋体" w:hAnsi="宋体" w:cs="Arial"/>
                <w:b/>
                <w:bCs/>
                <w:kern w:val="0"/>
                <w:sz w:val="16"/>
                <w:szCs w:val="16"/>
              </w:rPr>
              <w:t>极化</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left="4" w:right="1" w:firstLine="426"/>
              <w:jc w:val="center"/>
              <w:rPr>
                <w:rFonts w:ascii="宋体" w:eastAsia="宋体" w:hAnsi="宋体" w:cs="宋体"/>
                <w:kern w:val="0"/>
                <w:sz w:val="16"/>
                <w:szCs w:val="16"/>
              </w:rPr>
            </w:pPr>
            <w:proofErr w:type="spellStart"/>
            <w:r w:rsidRPr="008D7389">
              <w:rPr>
                <w:rFonts w:ascii="宋体" w:eastAsia="宋体" w:hAnsi="宋体" w:cs="Times New Roman"/>
                <w:b/>
                <w:bCs/>
                <w:i/>
                <w:iCs/>
                <w:kern w:val="0"/>
                <w:sz w:val="16"/>
                <w:szCs w:val="16"/>
              </w:rPr>
              <w:t>d</w:t>
            </w:r>
            <w:r w:rsidRPr="008D7389">
              <w:rPr>
                <w:rFonts w:ascii="宋体" w:eastAsia="宋体" w:hAnsi="宋体" w:cs="Arial"/>
                <w:b/>
                <w:bCs/>
                <w:kern w:val="0"/>
                <w:sz w:val="11"/>
                <w:szCs w:val="11"/>
                <w:vertAlign w:val="subscript"/>
              </w:rPr>
              <w:t>ref</w:t>
            </w:r>
            <w:proofErr w:type="spellEnd"/>
            <w:r w:rsidRPr="008D7389">
              <w:rPr>
                <w:rFonts w:ascii="宋体" w:eastAsia="宋体" w:hAnsi="宋体" w:cs="Arial"/>
                <w:b/>
                <w:bCs/>
                <w:kern w:val="0"/>
                <w:sz w:val="11"/>
                <w:szCs w:val="11"/>
                <w:vertAlign w:val="subscript"/>
              </w:rPr>
              <w:t>的</w:t>
            </w:r>
            <w:r w:rsidRPr="008D7389">
              <w:rPr>
                <w:rFonts w:ascii="宋体" w:eastAsia="宋体" w:hAnsi="宋体" w:cs="Arial"/>
                <w:b/>
                <w:bCs/>
                <w:kern w:val="0"/>
                <w:sz w:val="16"/>
                <w:szCs w:val="16"/>
              </w:rPr>
              <w:t>参考位置[请参见</w:t>
            </w:r>
          </w:p>
          <w:p w:rsidR="008B4FD3" w:rsidRPr="008D7389" w:rsidRDefault="008B4FD3" w:rsidP="008D7389">
            <w:pPr>
              <w:widowControl/>
              <w:spacing w:line="360" w:lineRule="auto"/>
              <w:ind w:left="31" w:firstLine="426"/>
              <w:jc w:val="left"/>
              <w:rPr>
                <w:rFonts w:ascii="宋体" w:eastAsia="宋体" w:hAnsi="宋体" w:cs="宋体"/>
                <w:kern w:val="0"/>
                <w:sz w:val="16"/>
                <w:szCs w:val="16"/>
              </w:rPr>
            </w:pPr>
            <w:r w:rsidRPr="008D7389">
              <w:rPr>
                <w:rFonts w:ascii="宋体" w:eastAsia="宋体" w:hAnsi="宋体" w:cs="Arial"/>
                <w:b/>
                <w:bCs/>
                <w:kern w:val="0"/>
                <w:sz w:val="16"/>
                <w:szCs w:val="16"/>
              </w:rPr>
              <w:t>式（22）]</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b/>
                <w:bCs/>
                <w:kern w:val="0"/>
                <w:sz w:val="16"/>
                <w:szCs w:val="16"/>
              </w:rPr>
              <w:t>相对于参考位置的位置</w:t>
            </w:r>
          </w:p>
        </w:tc>
      </w:tr>
      <w:tr w:rsidR="008B4FD3" w:rsidRPr="008D7389" w:rsidTr="008B4FD3">
        <w:trPr>
          <w:trHeight w:val="322"/>
        </w:trPr>
        <w:tc>
          <w:tcPr>
            <w:tcW w:w="2806" w:type="dxa"/>
            <w:gridSpan w:val="3"/>
            <w:tcBorders>
              <w:top w:val="single" w:sz="6" w:space="0" w:color="000000"/>
              <w:left w:val="single" w:sz="6" w:space="0" w:color="000000"/>
              <w:bottom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b/>
                <w:bCs/>
                <w:kern w:val="0"/>
                <w:sz w:val="16"/>
                <w:szCs w:val="16"/>
              </w:rPr>
              <w:t>第一高度的正确位置</w:t>
            </w:r>
          </w:p>
        </w:tc>
        <w:tc>
          <w:tcPr>
            <w:tcW w:w="2698" w:type="dxa"/>
            <w:gridSpan w:val="2"/>
            <w:tcBorders>
              <w:top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after="160" w:line="360" w:lineRule="auto"/>
              <w:ind w:firstLine="426"/>
              <w:jc w:val="left"/>
              <w:rPr>
                <w:rFonts w:ascii="宋体" w:eastAsia="宋体" w:hAnsi="宋体" w:cs="宋体"/>
                <w:kern w:val="0"/>
                <w:sz w:val="20"/>
                <w:szCs w:val="20"/>
              </w:rPr>
            </w:pP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firstLine="426"/>
              <w:jc w:val="center"/>
              <w:rPr>
                <w:rFonts w:ascii="宋体" w:eastAsia="宋体" w:hAnsi="宋体" w:cs="宋体"/>
                <w:kern w:val="0"/>
                <w:sz w:val="16"/>
                <w:szCs w:val="16"/>
              </w:rPr>
            </w:pPr>
          </w:p>
        </w:tc>
      </w:tr>
      <w:tr w:rsidR="008B4FD3" w:rsidRPr="008D7389" w:rsidTr="008B4FD3">
        <w:trPr>
          <w:trHeight w:val="586"/>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1</w:t>
            </w:r>
            <w:r w:rsidR="0068006F" w:rsidRPr="008D7389">
              <w:rPr>
                <w:rFonts w:ascii="宋体" w:eastAsia="宋体" w:hAnsi="宋体" w:cs="Arial"/>
                <w:kern w:val="0"/>
                <w:sz w:val="16"/>
                <w:szCs w:val="16"/>
              </w:rPr>
              <w:t>h</w:t>
            </w:r>
            <w:r w:rsidRPr="008D7389">
              <w:rPr>
                <w:rFonts w:ascii="宋体" w:eastAsia="宋体" w:hAnsi="宋体" w:cs="Arial"/>
                <w:kern w:val="0"/>
                <w:sz w:val="16"/>
                <w:szCs w:val="16"/>
              </w:rPr>
              <w:t>1</w:t>
            </w:r>
            <w:r w:rsidR="0068006F" w:rsidRPr="008D7389">
              <w:rPr>
                <w:rFonts w:ascii="宋体" w:eastAsia="宋体" w:hAnsi="宋体" w:cs="Arial"/>
                <w:kern w:val="0"/>
                <w:sz w:val="16"/>
                <w:szCs w:val="16"/>
              </w:rPr>
              <w:t>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8"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在正确的</w:t>
            </w:r>
            <w:r w:rsidR="0068006F" w:rsidRPr="008D7389">
              <w:rPr>
                <w:rFonts w:ascii="宋体" w:eastAsia="宋体" w:hAnsi="宋体" w:cs="Arial"/>
                <w:kern w:val="0"/>
                <w:sz w:val="16"/>
                <w:szCs w:val="16"/>
              </w:rPr>
              <w:t>电压</w:t>
            </w:r>
            <w:r w:rsidRPr="008D7389">
              <w:rPr>
                <w:rFonts w:ascii="宋体" w:eastAsia="宋体" w:hAnsi="宋体" w:cs="Arial"/>
                <w:kern w:val="0"/>
                <w:sz w:val="16"/>
                <w:szCs w:val="16"/>
              </w:rPr>
              <w:t>范围内，距离接收天线+40厘米</w:t>
            </w:r>
          </w:p>
        </w:tc>
      </w:tr>
      <w:tr w:rsidR="008B4FD3" w:rsidRPr="008D7389" w:rsidTr="008B4FD3">
        <w:trPr>
          <w:trHeight w:val="586"/>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R1h1V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在正确的</w:t>
            </w:r>
            <w:r w:rsidR="0068006F" w:rsidRPr="008D7389">
              <w:rPr>
                <w:rFonts w:ascii="宋体" w:eastAsia="宋体" w:hAnsi="宋体" w:cs="Arial"/>
                <w:kern w:val="0"/>
                <w:sz w:val="16"/>
                <w:szCs w:val="16"/>
              </w:rPr>
              <w:t>电压</w:t>
            </w:r>
            <w:r w:rsidRPr="008D7389">
              <w:rPr>
                <w:rFonts w:ascii="宋体" w:eastAsia="宋体" w:hAnsi="宋体" w:cs="Arial"/>
                <w:kern w:val="0"/>
                <w:sz w:val="16"/>
                <w:szCs w:val="16"/>
              </w:rPr>
              <w:t>范围内，距离接收天线+40厘米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R2h1H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8"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22"/>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R2h1V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R3h1H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8"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R3h1V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R4h1H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8"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R4h1V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442"/>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R5h1H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right="48"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295"/>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R5h1V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00"/>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R6h1H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=参考位置（右，</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r w:rsidR="008B4FD3" w:rsidRPr="008D7389" w:rsidTr="008B4FD3">
        <w:trPr>
          <w:trHeight w:val="300"/>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R6h1V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对</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R6h1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=参考位置（右，</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r w:rsidR="008B4FD3" w:rsidRPr="008D7389" w:rsidTr="008B4FD3">
        <w:trPr>
          <w:trHeight w:val="298"/>
        </w:trPr>
        <w:tc>
          <w:tcPr>
            <w:tcW w:w="2806" w:type="dxa"/>
            <w:gridSpan w:val="3"/>
            <w:tcBorders>
              <w:top w:val="single" w:sz="6" w:space="0" w:color="000000"/>
              <w:left w:val="single" w:sz="6" w:space="0" w:color="000000"/>
              <w:bottom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b/>
                <w:bCs/>
                <w:kern w:val="0"/>
                <w:sz w:val="16"/>
                <w:szCs w:val="16"/>
              </w:rPr>
              <w:t>处于第一高度的左侧位置</w:t>
            </w:r>
          </w:p>
        </w:tc>
        <w:tc>
          <w:tcPr>
            <w:tcW w:w="2698" w:type="dxa"/>
            <w:gridSpan w:val="2"/>
            <w:tcBorders>
              <w:top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after="160" w:line="360" w:lineRule="auto"/>
              <w:ind w:firstLine="426"/>
              <w:jc w:val="left"/>
              <w:rPr>
                <w:rFonts w:ascii="宋体" w:eastAsia="宋体" w:hAnsi="宋体" w:cs="宋体"/>
                <w:kern w:val="0"/>
                <w:sz w:val="20"/>
                <w:szCs w:val="20"/>
              </w:rPr>
            </w:pP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firstLine="426"/>
              <w:jc w:val="center"/>
              <w:rPr>
                <w:rFonts w:ascii="宋体" w:eastAsia="宋体" w:hAnsi="宋体" w:cs="宋体"/>
                <w:kern w:val="0"/>
                <w:sz w:val="16"/>
                <w:szCs w:val="16"/>
              </w:rPr>
            </w:pPr>
          </w:p>
        </w:tc>
      </w:tr>
      <w:tr w:rsidR="008B4FD3" w:rsidRPr="008D7389" w:rsidTr="008B4FD3">
        <w:trPr>
          <w:trHeight w:val="610"/>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1</w:t>
            </w:r>
            <w:r w:rsidR="0068006F" w:rsidRPr="008D7389">
              <w:rPr>
                <w:rFonts w:ascii="宋体" w:eastAsia="宋体" w:hAnsi="宋体" w:cs="Arial"/>
                <w:kern w:val="0"/>
                <w:sz w:val="16"/>
                <w:szCs w:val="16"/>
              </w:rPr>
              <w:t>h</w:t>
            </w:r>
            <w:r w:rsidRPr="008D7389">
              <w:rPr>
                <w:rFonts w:ascii="宋体" w:eastAsia="宋体" w:hAnsi="宋体" w:cs="Arial"/>
                <w:kern w:val="0"/>
                <w:sz w:val="16"/>
                <w:szCs w:val="16"/>
              </w:rPr>
              <w:t>1</w:t>
            </w:r>
            <w:r w:rsidR="0068006F" w:rsidRPr="008D7389">
              <w:rPr>
                <w:rFonts w:ascii="宋体" w:eastAsia="宋体" w:hAnsi="宋体" w:cs="Arial"/>
                <w:kern w:val="0"/>
                <w:sz w:val="16"/>
                <w:szCs w:val="16"/>
              </w:rPr>
              <w:t>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在</w:t>
            </w:r>
            <w:r w:rsidR="0068006F" w:rsidRPr="008D7389">
              <w:rPr>
                <w:rFonts w:ascii="宋体" w:eastAsia="宋体" w:hAnsi="宋体" w:cs="Arial"/>
                <w:kern w:val="0"/>
                <w:sz w:val="16"/>
                <w:szCs w:val="16"/>
              </w:rPr>
              <w:t>电压</w:t>
            </w:r>
            <w:r w:rsidRPr="008D7389">
              <w:rPr>
                <w:rFonts w:ascii="宋体" w:eastAsia="宋体" w:hAnsi="宋体" w:cs="Arial"/>
                <w:kern w:val="0"/>
                <w:sz w:val="16"/>
                <w:szCs w:val="16"/>
              </w:rPr>
              <w:t>的左侧范围内，距离接收天线+40厘米</w:t>
            </w:r>
          </w:p>
        </w:tc>
      </w:tr>
      <w:tr w:rsidR="008B4FD3" w:rsidRPr="008D7389" w:rsidTr="008B4FD3">
        <w:trPr>
          <w:trHeight w:val="586"/>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3" w:firstLine="426"/>
              <w:jc w:val="center"/>
              <w:rPr>
                <w:rFonts w:ascii="宋体" w:eastAsia="宋体" w:hAnsi="宋体" w:cs="宋体"/>
                <w:kern w:val="0"/>
                <w:sz w:val="16"/>
                <w:szCs w:val="16"/>
              </w:rPr>
            </w:pPr>
            <w:r w:rsidRPr="008D7389">
              <w:rPr>
                <w:rFonts w:ascii="宋体" w:eastAsia="宋体" w:hAnsi="宋体" w:cs="Arial"/>
                <w:kern w:val="0"/>
                <w:sz w:val="16"/>
                <w:szCs w:val="16"/>
              </w:rPr>
              <w:t>L1h1V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cente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在</w:t>
            </w:r>
            <w:r w:rsidR="0068006F" w:rsidRPr="008D7389">
              <w:rPr>
                <w:rFonts w:ascii="宋体" w:eastAsia="宋体" w:hAnsi="宋体" w:cs="Arial"/>
                <w:kern w:val="0"/>
                <w:sz w:val="16"/>
                <w:szCs w:val="16"/>
              </w:rPr>
              <w:t>电压</w:t>
            </w:r>
            <w:r w:rsidRPr="008D7389">
              <w:rPr>
                <w:rFonts w:ascii="宋体" w:eastAsia="宋体" w:hAnsi="宋体" w:cs="Arial"/>
                <w:kern w:val="0"/>
                <w:sz w:val="16"/>
                <w:szCs w:val="16"/>
              </w:rPr>
              <w:t>的左侧范围内，距离接收天线+40厘米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L2h1H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3" w:firstLine="426"/>
              <w:jc w:val="center"/>
              <w:rPr>
                <w:rFonts w:ascii="宋体" w:eastAsia="宋体" w:hAnsi="宋体" w:cs="宋体"/>
                <w:kern w:val="0"/>
                <w:sz w:val="16"/>
                <w:szCs w:val="16"/>
              </w:rPr>
            </w:pPr>
            <w:r w:rsidRPr="008D7389">
              <w:rPr>
                <w:rFonts w:ascii="宋体" w:eastAsia="宋体" w:hAnsi="宋体" w:cs="Arial"/>
                <w:kern w:val="0"/>
                <w:sz w:val="16"/>
                <w:szCs w:val="16"/>
              </w:rPr>
              <w:t>L2h1V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3</w:t>
            </w:r>
            <w:r w:rsidR="0068006F" w:rsidRPr="008D7389">
              <w:rPr>
                <w:rFonts w:ascii="宋体" w:eastAsia="宋体" w:hAnsi="宋体" w:cs="Arial"/>
                <w:kern w:val="0"/>
                <w:sz w:val="16"/>
                <w:szCs w:val="16"/>
              </w:rPr>
              <w:t>h</w:t>
            </w:r>
            <w:r w:rsidRPr="008D7389">
              <w:rPr>
                <w:rFonts w:ascii="宋体" w:eastAsia="宋体" w:hAnsi="宋体" w:cs="Arial"/>
                <w:kern w:val="0"/>
                <w:sz w:val="16"/>
                <w:szCs w:val="16"/>
              </w:rPr>
              <w:t>1</w:t>
            </w:r>
            <w:r w:rsidR="0068006F" w:rsidRPr="008D7389">
              <w:rPr>
                <w:rFonts w:ascii="宋体" w:eastAsia="宋体" w:hAnsi="宋体" w:cs="Arial"/>
                <w:kern w:val="0"/>
                <w:sz w:val="16"/>
                <w:szCs w:val="16"/>
              </w:rPr>
              <w:t>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3" w:firstLine="426"/>
              <w:jc w:val="center"/>
              <w:rPr>
                <w:rFonts w:ascii="宋体" w:eastAsia="宋体" w:hAnsi="宋体" w:cs="宋体"/>
                <w:kern w:val="0"/>
                <w:sz w:val="16"/>
                <w:szCs w:val="16"/>
              </w:rPr>
            </w:pPr>
            <w:r w:rsidRPr="008D7389">
              <w:rPr>
                <w:rFonts w:ascii="宋体" w:eastAsia="宋体" w:hAnsi="宋体" w:cs="Arial"/>
                <w:kern w:val="0"/>
                <w:sz w:val="16"/>
                <w:szCs w:val="16"/>
              </w:rPr>
              <w:t>L3h1V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22"/>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L4h1H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3" w:firstLine="426"/>
              <w:jc w:val="center"/>
              <w:rPr>
                <w:rFonts w:ascii="宋体" w:eastAsia="宋体" w:hAnsi="宋体" w:cs="宋体"/>
                <w:kern w:val="0"/>
                <w:sz w:val="16"/>
                <w:szCs w:val="16"/>
              </w:rPr>
            </w:pPr>
            <w:r w:rsidRPr="008D7389">
              <w:rPr>
                <w:rFonts w:ascii="宋体" w:eastAsia="宋体" w:hAnsi="宋体" w:cs="Arial"/>
                <w:kern w:val="0"/>
                <w:sz w:val="16"/>
                <w:szCs w:val="16"/>
              </w:rPr>
              <w:t>L4h1V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L5h1H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298"/>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3" w:firstLine="426"/>
              <w:jc w:val="center"/>
              <w:rPr>
                <w:rFonts w:ascii="宋体" w:eastAsia="宋体" w:hAnsi="宋体" w:cs="宋体"/>
                <w:kern w:val="0"/>
                <w:sz w:val="16"/>
                <w:szCs w:val="16"/>
              </w:rPr>
            </w:pPr>
            <w:r w:rsidRPr="008D7389">
              <w:rPr>
                <w:rFonts w:ascii="宋体" w:eastAsia="宋体" w:hAnsi="宋体" w:cs="Arial"/>
                <w:kern w:val="0"/>
                <w:sz w:val="16"/>
                <w:szCs w:val="16"/>
              </w:rPr>
              <w:t>L5h1V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00"/>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49" w:firstLine="426"/>
              <w:jc w:val="center"/>
              <w:rPr>
                <w:rFonts w:ascii="宋体" w:eastAsia="宋体" w:hAnsi="宋体" w:cs="宋体"/>
                <w:kern w:val="0"/>
                <w:sz w:val="16"/>
                <w:szCs w:val="16"/>
              </w:rPr>
            </w:pPr>
            <w:r w:rsidRPr="008D7389">
              <w:rPr>
                <w:rFonts w:ascii="宋体" w:eastAsia="宋体" w:hAnsi="宋体" w:cs="Arial"/>
                <w:kern w:val="0"/>
                <w:sz w:val="16"/>
                <w:szCs w:val="16"/>
              </w:rPr>
              <w:t>L6h1H</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0" w:firstLine="426"/>
              <w:jc w:val="center"/>
              <w:rPr>
                <w:rFonts w:ascii="宋体" w:eastAsia="宋体" w:hAnsi="宋体" w:cs="宋体"/>
                <w:kern w:val="0"/>
                <w:sz w:val="16"/>
                <w:szCs w:val="16"/>
              </w:rPr>
            </w:pPr>
            <w:r w:rsidRPr="008D7389">
              <w:rPr>
                <w:rFonts w:ascii="宋体" w:eastAsia="宋体" w:hAnsi="宋体" w:cs="Arial"/>
                <w:kern w:val="0"/>
                <w:sz w:val="11"/>
                <w:szCs w:val="11"/>
                <w:vertAlign w:val="subscript"/>
              </w:rPr>
              <w:t>1</w:t>
            </w:r>
            <w:r w:rsidR="0068006F"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331B19"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=参考位置（左，</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1</w:t>
            </w:r>
            <w:r w:rsidRPr="008D7389">
              <w:rPr>
                <w:rFonts w:ascii="宋体" w:eastAsia="宋体" w:hAnsi="宋体" w:cs="Arial"/>
                <w:kern w:val="0"/>
                <w:sz w:val="16"/>
                <w:szCs w:val="16"/>
              </w:rPr>
              <w:t>）</w:t>
            </w:r>
          </w:p>
        </w:tc>
      </w:tr>
      <w:tr w:rsidR="008B4FD3" w:rsidRPr="008D7389" w:rsidTr="008B4FD3">
        <w:trPr>
          <w:trHeight w:val="300"/>
        </w:trPr>
        <w:tc>
          <w:tcPr>
            <w:tcW w:w="938"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3" w:firstLine="426"/>
              <w:jc w:val="center"/>
              <w:rPr>
                <w:rFonts w:ascii="宋体" w:eastAsia="宋体" w:hAnsi="宋体" w:cs="宋体"/>
                <w:kern w:val="0"/>
                <w:sz w:val="16"/>
                <w:szCs w:val="16"/>
              </w:rPr>
            </w:pPr>
            <w:r w:rsidRPr="008D7389">
              <w:rPr>
                <w:rFonts w:ascii="宋体" w:eastAsia="宋体" w:hAnsi="宋体" w:cs="Arial"/>
                <w:kern w:val="0"/>
                <w:sz w:val="16"/>
                <w:szCs w:val="16"/>
              </w:rPr>
              <w:t>L6h1V</w:t>
            </w:r>
          </w:p>
        </w:tc>
        <w:tc>
          <w:tcPr>
            <w:tcW w:w="1037"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剩下</w:t>
            </w:r>
          </w:p>
        </w:tc>
        <w:tc>
          <w:tcPr>
            <w:tcW w:w="830"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125"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p>
        </w:tc>
        <w:tc>
          <w:tcPr>
            <w:tcW w:w="124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2"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2"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right="51" w:firstLine="426"/>
              <w:jc w:val="center"/>
              <w:rPr>
                <w:rFonts w:ascii="宋体" w:eastAsia="宋体" w:hAnsi="宋体" w:cs="宋体"/>
                <w:kern w:val="0"/>
                <w:sz w:val="16"/>
                <w:szCs w:val="16"/>
              </w:rPr>
            </w:pPr>
            <w:r w:rsidRPr="008D7389">
              <w:rPr>
                <w:rFonts w:ascii="宋体" w:eastAsia="宋体" w:hAnsi="宋体" w:cs="Arial"/>
                <w:kern w:val="0"/>
                <w:sz w:val="16"/>
                <w:szCs w:val="16"/>
              </w:rPr>
              <w:t>L6h1</w:t>
            </w:r>
          </w:p>
        </w:tc>
        <w:tc>
          <w:tcPr>
            <w:tcW w:w="3766" w:type="dxa"/>
            <w:tcBorders>
              <w:top w:val="single" w:sz="6" w:space="0" w:color="000000"/>
              <w:left w:val="single" w:sz="6" w:space="0" w:color="000000"/>
              <w:bottom w:val="single" w:sz="6" w:space="0" w:color="000000"/>
              <w:right w:val="single" w:sz="6" w:space="0" w:color="000000"/>
            </w:tcBorders>
            <w:tcMar>
              <w:top w:w="37" w:type="dxa"/>
              <w:left w:w="108" w:type="dxa"/>
              <w:bottom w:w="0" w:type="dxa"/>
              <w:right w:w="66"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=参考位置（左，</w:t>
            </w:r>
            <w:r w:rsidRPr="008D7389">
              <w:rPr>
                <w:rFonts w:ascii="宋体" w:eastAsia="宋体" w:hAnsi="宋体" w:cs="Times New Roman"/>
                <w:i/>
                <w:iCs/>
                <w:kern w:val="0"/>
                <w:sz w:val="16"/>
                <w:szCs w:val="16"/>
              </w:rPr>
              <w:t>h</w:t>
            </w:r>
            <w:r w:rsidRPr="008D7389">
              <w:rPr>
                <w:rFonts w:ascii="宋体" w:eastAsia="宋体" w:hAnsi="宋体" w:cs="Arial"/>
                <w:kern w:val="0"/>
                <w:sz w:val="16"/>
                <w:szCs w:val="16"/>
              </w:rPr>
              <w:t>）</w:t>
            </w:r>
          </w:p>
        </w:tc>
      </w:tr>
    </w:tbl>
    <w:p w:rsidR="008B4FD3" w:rsidRPr="008D7389" w:rsidRDefault="008B4FD3" w:rsidP="008D7389">
      <w:pPr>
        <w:widowControl/>
        <w:spacing w:line="360" w:lineRule="auto"/>
        <w:ind w:right="7"/>
        <w:rPr>
          <w:rFonts w:ascii="宋体" w:eastAsia="宋体" w:hAnsi="宋体" w:cs="宋体"/>
          <w:color w:val="000000"/>
          <w:kern w:val="0"/>
          <w:sz w:val="20"/>
          <w:szCs w:val="20"/>
        </w:rPr>
      </w:pPr>
    </w:p>
    <w:tbl>
      <w:tblPr>
        <w:tblW w:w="8959" w:type="dxa"/>
        <w:tblCellMar>
          <w:left w:w="0" w:type="dxa"/>
          <w:right w:w="0" w:type="dxa"/>
        </w:tblCellMar>
        <w:tblLook w:val="04A0" w:firstRow="1" w:lastRow="0" w:firstColumn="1" w:lastColumn="0" w:noHBand="0" w:noVBand="1"/>
      </w:tblPr>
      <w:tblGrid>
        <w:gridCol w:w="1132"/>
        <w:gridCol w:w="962"/>
        <w:gridCol w:w="800"/>
        <w:gridCol w:w="1221"/>
        <w:gridCol w:w="1435"/>
        <w:gridCol w:w="3409"/>
      </w:tblGrid>
      <w:tr w:rsidR="008B4FD3" w:rsidRPr="008D7389" w:rsidTr="008B4FD3">
        <w:trPr>
          <w:trHeight w:val="898"/>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center"/>
            <w:hideMark/>
          </w:tcPr>
          <w:p w:rsidR="008B4FD3" w:rsidRPr="008D7389" w:rsidRDefault="008B4FD3" w:rsidP="008D7389">
            <w:pPr>
              <w:widowControl/>
              <w:spacing w:after="120" w:line="360" w:lineRule="auto"/>
              <w:ind w:left="15" w:firstLine="14"/>
              <w:jc w:val="center"/>
              <w:rPr>
                <w:rFonts w:ascii="宋体" w:eastAsia="宋体" w:hAnsi="宋体" w:cs="宋体"/>
                <w:kern w:val="0"/>
                <w:sz w:val="16"/>
                <w:szCs w:val="16"/>
              </w:rPr>
            </w:pPr>
            <w:r w:rsidRPr="008D7389">
              <w:rPr>
                <w:rFonts w:ascii="宋体" w:eastAsia="宋体" w:hAnsi="宋体" w:cs="Arial"/>
                <w:b/>
                <w:bCs/>
                <w:kern w:val="0"/>
                <w:sz w:val="16"/>
                <w:szCs w:val="16"/>
              </w:rPr>
              <w:t>职位名称</w:t>
            </w:r>
          </w:p>
          <w:p w:rsidR="008B4FD3" w:rsidRPr="008D7389" w:rsidRDefault="008B4FD3" w:rsidP="008D7389">
            <w:pPr>
              <w:widowControl/>
              <w:spacing w:line="360" w:lineRule="auto"/>
              <w:ind w:left="15" w:firstLine="14"/>
              <w:jc w:val="center"/>
              <w:rPr>
                <w:rFonts w:ascii="宋体" w:eastAsia="宋体" w:hAnsi="宋体" w:cs="宋体"/>
                <w:kern w:val="0"/>
                <w:sz w:val="16"/>
                <w:szCs w:val="16"/>
              </w:rPr>
            </w:pP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8B4FD3" w:rsidRPr="008D7389" w:rsidRDefault="008B4FD3" w:rsidP="008D7389">
            <w:pPr>
              <w:widowControl/>
              <w:spacing w:line="360" w:lineRule="auto"/>
              <w:ind w:left="13" w:firstLine="14"/>
              <w:jc w:val="center"/>
              <w:rPr>
                <w:rFonts w:ascii="宋体" w:eastAsia="宋体" w:hAnsi="宋体" w:cs="宋体"/>
                <w:kern w:val="0"/>
                <w:sz w:val="16"/>
                <w:szCs w:val="16"/>
              </w:rPr>
            </w:pPr>
            <w:r w:rsidRPr="008D7389">
              <w:rPr>
                <w:rFonts w:ascii="宋体" w:eastAsia="宋体" w:hAnsi="宋体" w:cs="Arial"/>
                <w:b/>
                <w:bCs/>
                <w:kern w:val="0"/>
                <w:sz w:val="16"/>
                <w:szCs w:val="16"/>
              </w:rPr>
              <w:t>位置</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8B4FD3" w:rsidRPr="008D7389" w:rsidRDefault="008B4FD3" w:rsidP="008D7389">
            <w:pPr>
              <w:widowControl/>
              <w:spacing w:line="360" w:lineRule="auto"/>
              <w:ind w:left="22" w:firstLine="14"/>
              <w:jc w:val="center"/>
              <w:rPr>
                <w:rFonts w:ascii="宋体" w:eastAsia="宋体" w:hAnsi="宋体" w:cs="宋体"/>
                <w:kern w:val="0"/>
                <w:sz w:val="16"/>
                <w:szCs w:val="16"/>
              </w:rPr>
            </w:pPr>
            <w:r w:rsidRPr="008D7389">
              <w:rPr>
                <w:rFonts w:ascii="宋体" w:eastAsia="宋体" w:hAnsi="宋体" w:cs="Arial"/>
                <w:b/>
                <w:bCs/>
                <w:kern w:val="0"/>
                <w:sz w:val="16"/>
                <w:szCs w:val="16"/>
              </w:rPr>
              <w:t>高度</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8B4FD3" w:rsidRPr="008D7389" w:rsidRDefault="008B4FD3" w:rsidP="008D7389">
            <w:pPr>
              <w:widowControl/>
              <w:spacing w:line="360" w:lineRule="auto"/>
              <w:ind w:left="12" w:firstLine="14"/>
              <w:jc w:val="center"/>
              <w:rPr>
                <w:rFonts w:ascii="宋体" w:eastAsia="宋体" w:hAnsi="宋体" w:cs="宋体"/>
                <w:kern w:val="0"/>
                <w:sz w:val="16"/>
                <w:szCs w:val="16"/>
              </w:rPr>
            </w:pPr>
            <w:r w:rsidRPr="008D7389">
              <w:rPr>
                <w:rFonts w:ascii="宋体" w:eastAsia="宋体" w:hAnsi="宋体" w:cs="Arial"/>
                <w:b/>
                <w:bCs/>
                <w:kern w:val="0"/>
                <w:sz w:val="16"/>
                <w:szCs w:val="16"/>
              </w:rPr>
              <w:t>极化</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331B19" w:rsidRPr="008D7389" w:rsidRDefault="008B4FD3" w:rsidP="008D7389">
            <w:pPr>
              <w:widowControl/>
              <w:spacing w:line="360" w:lineRule="auto"/>
              <w:ind w:left="7" w:firstLine="14"/>
              <w:jc w:val="center"/>
              <w:rPr>
                <w:rFonts w:ascii="宋体" w:eastAsia="宋体" w:hAnsi="宋体" w:cs="宋体"/>
                <w:kern w:val="0"/>
                <w:sz w:val="16"/>
                <w:szCs w:val="16"/>
              </w:rPr>
            </w:pPr>
            <w:proofErr w:type="spellStart"/>
            <w:r w:rsidRPr="008D7389">
              <w:rPr>
                <w:rFonts w:ascii="宋体" w:eastAsia="宋体" w:hAnsi="宋体" w:cs="Times New Roman"/>
                <w:b/>
                <w:bCs/>
                <w:i/>
                <w:iCs/>
                <w:kern w:val="0"/>
                <w:sz w:val="16"/>
                <w:szCs w:val="16"/>
              </w:rPr>
              <w:t>d</w:t>
            </w:r>
            <w:r w:rsidRPr="008D7389">
              <w:rPr>
                <w:rFonts w:ascii="宋体" w:eastAsia="宋体" w:hAnsi="宋体" w:cs="Arial"/>
                <w:b/>
                <w:bCs/>
                <w:kern w:val="0"/>
                <w:sz w:val="11"/>
                <w:szCs w:val="11"/>
                <w:vertAlign w:val="subscript"/>
              </w:rPr>
              <w:t>ref</w:t>
            </w:r>
            <w:proofErr w:type="spellEnd"/>
            <w:r w:rsidRPr="008D7389">
              <w:rPr>
                <w:rFonts w:ascii="宋体" w:eastAsia="宋体" w:hAnsi="宋体" w:cs="Arial"/>
                <w:b/>
                <w:bCs/>
                <w:kern w:val="0"/>
                <w:sz w:val="11"/>
                <w:szCs w:val="11"/>
                <w:vertAlign w:val="subscript"/>
              </w:rPr>
              <w:t>的</w:t>
            </w:r>
            <w:r w:rsidRPr="008D7389">
              <w:rPr>
                <w:rFonts w:ascii="宋体" w:eastAsia="宋体" w:hAnsi="宋体" w:cs="Arial"/>
                <w:b/>
                <w:bCs/>
                <w:kern w:val="0"/>
                <w:sz w:val="16"/>
                <w:szCs w:val="16"/>
              </w:rPr>
              <w:t>参考位置</w:t>
            </w:r>
          </w:p>
          <w:p w:rsidR="008B4FD3" w:rsidRPr="008D7389" w:rsidRDefault="008B4FD3" w:rsidP="008D7389">
            <w:pPr>
              <w:widowControl/>
              <w:spacing w:line="360" w:lineRule="auto"/>
              <w:ind w:left="34" w:firstLine="14"/>
              <w:jc w:val="center"/>
              <w:rPr>
                <w:rFonts w:ascii="宋体" w:eastAsia="宋体" w:hAnsi="宋体" w:cs="宋体"/>
                <w:kern w:val="0"/>
                <w:sz w:val="16"/>
                <w:szCs w:val="16"/>
              </w:rPr>
            </w:pP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8B4FD3" w:rsidRPr="008D7389" w:rsidRDefault="008B4FD3" w:rsidP="008D7389">
            <w:pPr>
              <w:widowControl/>
              <w:spacing w:line="360" w:lineRule="auto"/>
              <w:ind w:right="35" w:firstLine="14"/>
              <w:jc w:val="center"/>
              <w:rPr>
                <w:rFonts w:ascii="宋体" w:eastAsia="宋体" w:hAnsi="宋体" w:cs="宋体"/>
                <w:kern w:val="0"/>
                <w:sz w:val="16"/>
                <w:szCs w:val="16"/>
              </w:rPr>
            </w:pPr>
            <w:r w:rsidRPr="008D7389">
              <w:rPr>
                <w:rFonts w:ascii="宋体" w:eastAsia="宋体" w:hAnsi="宋体" w:cs="Arial"/>
                <w:b/>
                <w:bCs/>
                <w:kern w:val="0"/>
                <w:sz w:val="16"/>
                <w:szCs w:val="16"/>
              </w:rPr>
              <w:t>相对于参考位置的位置</w:t>
            </w:r>
          </w:p>
        </w:tc>
      </w:tr>
      <w:tr w:rsidR="008B4FD3" w:rsidRPr="008D7389" w:rsidTr="008B4FD3">
        <w:trPr>
          <w:trHeight w:val="600"/>
        </w:trPr>
        <w:tc>
          <w:tcPr>
            <w:tcW w:w="5412" w:type="dxa"/>
            <w:gridSpan w:val="5"/>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cente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b/>
                <w:bCs/>
                <w:kern w:val="0"/>
                <w:sz w:val="16"/>
                <w:szCs w:val="16"/>
              </w:rPr>
              <w:t>第二高度的前排位置</w:t>
            </w:r>
          </w:p>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b/>
                <w:bCs/>
                <w:kern w:val="0"/>
                <w:sz w:val="16"/>
                <w:szCs w:val="16"/>
              </w:rPr>
              <w:t>（如果需要，请参见</w:t>
            </w:r>
            <w:r w:rsidR="005E293B" w:rsidRPr="008D7389">
              <w:rPr>
                <w:rFonts w:ascii="宋体" w:eastAsia="宋体" w:hAnsi="宋体" w:cs="Arial"/>
                <w:b/>
                <w:bCs/>
                <w:kern w:val="0"/>
                <w:sz w:val="16"/>
                <w:szCs w:val="16"/>
              </w:rPr>
              <w:t>1.3</w:t>
            </w:r>
            <w:r w:rsidRPr="008D7389">
              <w:rPr>
                <w:rFonts w:ascii="宋体" w:eastAsia="宋体" w:hAnsi="宋体" w:cs="Arial"/>
                <w:b/>
                <w:bCs/>
                <w:kern w:val="0"/>
                <w:sz w:val="16"/>
                <w:szCs w:val="16"/>
              </w:rPr>
              <w:t>.3.5）</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8B4FD3" w:rsidRPr="008D7389" w:rsidRDefault="008B4FD3" w:rsidP="008D7389">
            <w:pPr>
              <w:widowControl/>
              <w:spacing w:line="360" w:lineRule="auto"/>
              <w:ind w:left="15" w:firstLine="426"/>
              <w:jc w:val="center"/>
              <w:rPr>
                <w:rFonts w:ascii="宋体" w:eastAsia="宋体" w:hAnsi="宋体" w:cs="宋体"/>
                <w:kern w:val="0"/>
                <w:sz w:val="16"/>
                <w:szCs w:val="16"/>
              </w:rPr>
            </w:pP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F1h2H</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331B19"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距接收天线+40厘米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F1h2V</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1"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距接收天线+40厘米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F2h2H</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331B19"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F2h2V</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1"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距接收天线+30厘米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F3h2H</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331B19"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F3h2V</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1"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距接收天线+18厘米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F4h2H</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331B19"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305"/>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F4h2V</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1"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距接收天线+10厘米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F5h2H</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331B19"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F5h2V</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1"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距接收天线+2厘米</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F6h2H</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0"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331B19" w:rsidP="008D7389">
            <w:pPr>
              <w:widowControl/>
              <w:spacing w:line="360" w:lineRule="auto"/>
              <w:ind w:right="36" w:firstLine="426"/>
              <w:jc w:val="center"/>
              <w:rPr>
                <w:rFonts w:ascii="宋体" w:eastAsia="宋体" w:hAnsi="宋体" w:cs="宋体"/>
                <w:kern w:val="0"/>
                <w:sz w:val="16"/>
                <w:szCs w:val="16"/>
              </w:rPr>
            </w:pPr>
            <w:r w:rsidRPr="008D7389">
              <w:rPr>
                <w:rFonts w:ascii="宋体" w:eastAsia="宋体" w:hAnsi="宋体" w:cs="Arial"/>
                <w:kern w:val="0"/>
                <w:sz w:val="16"/>
                <w:szCs w:val="16"/>
              </w:rPr>
              <w:t>水平</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=参考位置（前，</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r w:rsidRPr="008D7389">
              <w:rPr>
                <w:rFonts w:ascii="宋体" w:eastAsia="宋体" w:hAnsi="宋体" w:cs="Arial"/>
                <w:kern w:val="0"/>
                <w:sz w:val="16"/>
                <w:szCs w:val="16"/>
              </w:rPr>
              <w:t>）</w:t>
            </w:r>
          </w:p>
        </w:tc>
      </w:tr>
      <w:tr w:rsidR="008B4FD3" w:rsidRPr="008D7389" w:rsidTr="008B4FD3">
        <w:trPr>
          <w:trHeight w:val="300"/>
        </w:trPr>
        <w:tc>
          <w:tcPr>
            <w:tcW w:w="941"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Arial"/>
                <w:kern w:val="0"/>
                <w:sz w:val="16"/>
                <w:szCs w:val="16"/>
              </w:rPr>
              <w:t>F6h2V</w:t>
            </w:r>
          </w:p>
        </w:tc>
        <w:tc>
          <w:tcPr>
            <w:tcW w:w="970"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41" w:firstLine="426"/>
              <w:jc w:val="center"/>
              <w:rPr>
                <w:rFonts w:ascii="宋体" w:eastAsia="宋体" w:hAnsi="宋体" w:cs="宋体"/>
                <w:kern w:val="0"/>
                <w:sz w:val="16"/>
                <w:szCs w:val="16"/>
              </w:rPr>
            </w:pPr>
            <w:r w:rsidRPr="008D7389">
              <w:rPr>
                <w:rFonts w:ascii="宋体" w:eastAsia="宋体" w:hAnsi="宋体" w:cs="Arial"/>
                <w:kern w:val="0"/>
                <w:sz w:val="16"/>
                <w:szCs w:val="16"/>
              </w:rPr>
              <w:t>面前</w:t>
            </w:r>
          </w:p>
        </w:tc>
        <w:tc>
          <w:tcPr>
            <w:tcW w:w="802"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8"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43"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7" w:firstLine="426"/>
              <w:jc w:val="center"/>
              <w:rPr>
                <w:rFonts w:ascii="宋体" w:eastAsia="宋体" w:hAnsi="宋体" w:cs="宋体"/>
                <w:kern w:val="0"/>
                <w:sz w:val="16"/>
                <w:szCs w:val="16"/>
              </w:rPr>
            </w:pPr>
            <w:r w:rsidRPr="008D7389">
              <w:rPr>
                <w:rFonts w:ascii="宋体" w:eastAsia="宋体" w:hAnsi="宋体" w:cs="Arial"/>
                <w:kern w:val="0"/>
                <w:sz w:val="16"/>
                <w:szCs w:val="16"/>
              </w:rPr>
              <w:t>垂直</w:t>
            </w:r>
          </w:p>
        </w:tc>
        <w:tc>
          <w:tcPr>
            <w:tcW w:w="145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right="39" w:firstLine="426"/>
              <w:jc w:val="center"/>
              <w:rPr>
                <w:rFonts w:ascii="宋体" w:eastAsia="宋体" w:hAnsi="宋体" w:cs="宋体"/>
                <w:kern w:val="0"/>
                <w:sz w:val="16"/>
                <w:szCs w:val="16"/>
              </w:rPr>
            </w:pPr>
            <w:r w:rsidRPr="008D7389">
              <w:rPr>
                <w:rFonts w:ascii="宋体" w:eastAsia="宋体" w:hAnsi="宋体" w:cs="Arial"/>
                <w:kern w:val="0"/>
                <w:sz w:val="16"/>
                <w:szCs w:val="16"/>
              </w:rPr>
              <w:t>F6h2</w:t>
            </w:r>
          </w:p>
        </w:tc>
        <w:tc>
          <w:tcPr>
            <w:tcW w:w="3547" w:type="dxa"/>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vAlign w:val="bottom"/>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=参考位置（前，</w:t>
            </w: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r w:rsidRPr="008D7389">
              <w:rPr>
                <w:rFonts w:ascii="宋体" w:eastAsia="宋体" w:hAnsi="宋体" w:cs="Arial"/>
                <w:kern w:val="0"/>
                <w:sz w:val="16"/>
                <w:szCs w:val="16"/>
              </w:rPr>
              <w:t>）</w:t>
            </w:r>
          </w:p>
        </w:tc>
      </w:tr>
      <w:tr w:rsidR="008B4FD3" w:rsidRPr="008D7389" w:rsidTr="008B4FD3">
        <w:trPr>
          <w:trHeight w:val="550"/>
        </w:trPr>
        <w:tc>
          <w:tcPr>
            <w:tcW w:w="8959" w:type="dxa"/>
            <w:gridSpan w:val="6"/>
            <w:tcBorders>
              <w:top w:val="single" w:sz="6" w:space="0" w:color="000000"/>
              <w:left w:val="single" w:sz="6" w:space="0" w:color="000000"/>
              <w:bottom w:val="single" w:sz="6" w:space="0" w:color="000000"/>
              <w:right w:val="single" w:sz="6" w:space="0" w:color="000000"/>
            </w:tcBorders>
            <w:tcMar>
              <w:top w:w="37" w:type="dxa"/>
              <w:left w:w="107" w:type="dxa"/>
              <w:bottom w:w="0" w:type="dxa"/>
              <w:right w:w="78" w:type="dxa"/>
            </w:tcMar>
            <w:hideMark/>
          </w:tcPr>
          <w:p w:rsidR="008B4FD3" w:rsidRPr="008D7389" w:rsidRDefault="008B4FD3" w:rsidP="008D7389">
            <w:pPr>
              <w:widowControl/>
              <w:spacing w:line="360" w:lineRule="auto"/>
              <w:ind w:left="1" w:firstLine="426"/>
              <w:jc w:val="left"/>
              <w:rPr>
                <w:rFonts w:ascii="宋体" w:eastAsia="宋体" w:hAnsi="宋体" w:cs="宋体"/>
                <w:kern w:val="0"/>
                <w:sz w:val="16"/>
                <w:szCs w:val="16"/>
              </w:rPr>
            </w:pPr>
            <w:r w:rsidRPr="008D7389">
              <w:rPr>
                <w:rFonts w:ascii="宋体" w:eastAsia="宋体" w:hAnsi="宋体" w:cs="Arial"/>
                <w:kern w:val="0"/>
                <w:sz w:val="16"/>
                <w:szCs w:val="16"/>
              </w:rPr>
              <w:t>注：这些</w:t>
            </w:r>
            <w:r w:rsidRPr="008D7389">
              <w:rPr>
                <w:rFonts w:ascii="宋体" w:eastAsia="宋体" w:hAnsi="宋体" w:cs="Times New Roman"/>
                <w:i/>
                <w:iCs/>
                <w:kern w:val="0"/>
                <w:sz w:val="16"/>
                <w:szCs w:val="16"/>
              </w:rPr>
              <w:t>S</w:t>
            </w:r>
            <w:r w:rsidRPr="008D7389">
              <w:rPr>
                <w:rFonts w:ascii="宋体" w:eastAsia="宋体" w:hAnsi="宋体" w:cs="Arial"/>
                <w:kern w:val="0"/>
                <w:sz w:val="11"/>
                <w:szCs w:val="11"/>
                <w:vertAlign w:val="subscript"/>
              </w:rPr>
              <w:t>VSWR</w:t>
            </w:r>
            <w:r w:rsidRPr="008D7389">
              <w:rPr>
                <w:rFonts w:ascii="宋体" w:eastAsia="宋体" w:hAnsi="宋体" w:cs="Arial"/>
                <w:kern w:val="0"/>
                <w:sz w:val="16"/>
                <w:szCs w:val="16"/>
              </w:rPr>
              <w:t>测量可以任何顺序执行。</w:t>
            </w:r>
          </w:p>
        </w:tc>
      </w:tr>
    </w:tbl>
    <w:p w:rsidR="008B4FD3" w:rsidRPr="008D7389" w:rsidRDefault="008B4FD3" w:rsidP="008D7389">
      <w:pPr>
        <w:widowControl/>
        <w:spacing w:after="124" w:line="360" w:lineRule="auto"/>
        <w:ind w:firstLine="426"/>
        <w:jc w:val="left"/>
        <w:rPr>
          <w:rFonts w:ascii="宋体" w:eastAsia="宋体" w:hAnsi="宋体" w:cs="宋体"/>
          <w:color w:val="000000"/>
          <w:kern w:val="0"/>
          <w:sz w:val="20"/>
          <w:szCs w:val="20"/>
        </w:rPr>
      </w:pPr>
    </w:p>
    <w:p w:rsidR="008B4FD3" w:rsidRPr="008D7389" w:rsidRDefault="005E293B" w:rsidP="008D7389">
      <w:pPr>
        <w:widowControl/>
        <w:spacing w:after="187" w:line="360" w:lineRule="auto"/>
        <w:ind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1.3</w:t>
      </w:r>
      <w:r w:rsidR="008B4FD3" w:rsidRPr="008D7389">
        <w:rPr>
          <w:rFonts w:ascii="宋体" w:eastAsia="宋体" w:hAnsi="宋体" w:cs="Arial"/>
          <w:b/>
          <w:bCs/>
          <w:color w:val="000000"/>
          <w:kern w:val="0"/>
          <w:sz w:val="20"/>
          <w:szCs w:val="20"/>
        </w:rPr>
        <w:t>.3.3</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现场验证–标准测试程序</w:t>
      </w:r>
    </w:p>
    <w:p w:rsidR="008B4FD3" w:rsidRPr="008D7389" w:rsidRDefault="008B4FD3" w:rsidP="008D7389">
      <w:pPr>
        <w:spacing w:line="360" w:lineRule="auto"/>
        <w:ind w:firstLineChars="202" w:firstLine="424"/>
        <w:rPr>
          <w:rFonts w:ascii="宋体" w:eastAsia="宋体" w:hAnsi="宋体" w:cs="宋体"/>
          <w:sz w:val="31"/>
          <w:szCs w:val="31"/>
        </w:rPr>
      </w:pPr>
      <w:r w:rsidRPr="008D7389">
        <w:rPr>
          <w:rFonts w:ascii="宋体" w:eastAsia="宋体" w:hAnsi="宋体"/>
        </w:rPr>
        <w:t>在下面的过程中，位置被指定为</w:t>
      </w:r>
      <w:proofErr w:type="spellStart"/>
      <w:r w:rsidRPr="008D7389">
        <w:rPr>
          <w:rFonts w:ascii="宋体" w:eastAsia="宋体" w:hAnsi="宋体" w:cs="Times New Roman"/>
          <w:i/>
          <w:iCs/>
        </w:rPr>
        <w:t>P</w:t>
      </w:r>
      <w:r w:rsidRPr="008D7389">
        <w:rPr>
          <w:rFonts w:ascii="宋体" w:eastAsia="宋体" w:hAnsi="宋体"/>
          <w:sz w:val="17"/>
          <w:szCs w:val="17"/>
          <w:vertAlign w:val="subscript"/>
        </w:rPr>
        <w:t>mnopq</w:t>
      </w:r>
      <w:proofErr w:type="spellEnd"/>
      <w:r w:rsidRPr="008D7389">
        <w:rPr>
          <w:rFonts w:ascii="宋体" w:eastAsia="宋体" w:hAnsi="宋体"/>
        </w:rPr>
        <w:t>，其中下标对应</w:t>
      </w:r>
      <w:proofErr w:type="gramStart"/>
      <w:r w:rsidRPr="008D7389">
        <w:rPr>
          <w:rFonts w:ascii="宋体" w:eastAsia="宋体" w:hAnsi="宋体"/>
        </w:rPr>
        <w:t>于位置</w:t>
      </w:r>
      <w:proofErr w:type="gramEnd"/>
      <w:r w:rsidRPr="008D7389">
        <w:rPr>
          <w:rFonts w:ascii="宋体" w:eastAsia="宋体" w:hAnsi="宋体"/>
        </w:rPr>
        <w:t>名称，如表5所测得的信号中，第一列中列出</w:t>
      </w:r>
      <w:r w:rsidR="0068006F" w:rsidRPr="008D7389">
        <w:rPr>
          <w:rFonts w:ascii="宋体" w:eastAsia="宋体" w:hAnsi="宋体" w:cs="Times New Roman"/>
          <w:i/>
          <w:iCs/>
        </w:rPr>
        <w:t>M</w:t>
      </w:r>
      <w:r w:rsidRPr="008D7389">
        <w:rPr>
          <w:rFonts w:ascii="宋体" w:eastAsia="宋体" w:hAnsi="宋体"/>
        </w:rPr>
        <w:t>，是所接收的</w:t>
      </w:r>
      <w:r w:rsidRPr="008D7389">
        <w:rPr>
          <w:rFonts w:ascii="宋体" w:eastAsia="宋体" w:hAnsi="宋体" w:cs="Times New Roman"/>
          <w:i/>
          <w:iCs/>
        </w:rPr>
        <w:t>ë</w:t>
      </w:r>
      <w:r w:rsidRPr="008D7389">
        <w:rPr>
          <w:rFonts w:ascii="宋体" w:eastAsia="宋体" w:hAnsi="宋体"/>
        </w:rPr>
        <w:t>-field或电压测量在每一位置处并且类似地用下标</w:t>
      </w:r>
      <w:proofErr w:type="spellStart"/>
      <w:r w:rsidRPr="008D7389">
        <w:rPr>
          <w:rFonts w:ascii="宋体" w:eastAsia="宋体" w:hAnsi="宋体" w:cs="Times New Roman"/>
          <w:i/>
          <w:iCs/>
        </w:rPr>
        <w:t>M</w:t>
      </w:r>
      <w:r w:rsidRPr="008D7389">
        <w:rPr>
          <w:rFonts w:ascii="宋体" w:eastAsia="宋体" w:hAnsi="宋体"/>
          <w:sz w:val="17"/>
          <w:szCs w:val="17"/>
          <w:vertAlign w:val="subscript"/>
        </w:rPr>
        <w:t>mnopq</w:t>
      </w:r>
      <w:proofErr w:type="spellEnd"/>
      <w:r w:rsidRPr="008D7389">
        <w:rPr>
          <w:rFonts w:ascii="宋体" w:eastAsia="宋体" w:hAnsi="宋体"/>
          <w:sz w:val="17"/>
          <w:szCs w:val="17"/>
          <w:vertAlign w:val="subscript"/>
        </w:rPr>
        <w:t>表示</w:t>
      </w:r>
      <w:r w:rsidRPr="008D7389">
        <w:rPr>
          <w:rFonts w:ascii="宋体" w:eastAsia="宋体" w:hAnsi="宋体"/>
        </w:rPr>
        <w:t>。例如，</w:t>
      </w:r>
      <w:r w:rsidRPr="008D7389">
        <w:rPr>
          <w:rFonts w:ascii="宋体" w:eastAsia="宋体" w:hAnsi="宋体" w:cs="Times New Roman"/>
          <w:i/>
          <w:iCs/>
        </w:rPr>
        <w:t>P</w:t>
      </w:r>
      <w:r w:rsidRPr="008D7389">
        <w:rPr>
          <w:rFonts w:ascii="宋体" w:eastAsia="宋体" w:hAnsi="宋体"/>
          <w:sz w:val="17"/>
          <w:szCs w:val="17"/>
          <w:vertAlign w:val="subscript"/>
        </w:rPr>
        <w:t>F1h1H</w:t>
      </w:r>
      <w:r w:rsidRPr="008D7389">
        <w:rPr>
          <w:rFonts w:ascii="宋体" w:eastAsia="宋体" w:hAnsi="宋体"/>
        </w:rPr>
        <w:t>是位置F1，处于高度1，水平极化，其测量信号（以dB为单位）称为</w:t>
      </w:r>
      <w:r w:rsidRPr="008D7389">
        <w:rPr>
          <w:rFonts w:ascii="宋体" w:eastAsia="宋体" w:hAnsi="宋体" w:cs="Times New Roman"/>
          <w:i/>
          <w:iCs/>
        </w:rPr>
        <w:t>M</w:t>
      </w:r>
      <w:r w:rsidRPr="008D7389">
        <w:rPr>
          <w:rFonts w:ascii="宋体" w:eastAsia="宋体" w:hAnsi="宋体"/>
          <w:sz w:val="17"/>
          <w:szCs w:val="17"/>
          <w:vertAlign w:val="subscript"/>
        </w:rPr>
        <w:t>F1h1H</w:t>
      </w:r>
      <w:r w:rsidRPr="008D7389">
        <w:rPr>
          <w:rFonts w:ascii="宋体" w:eastAsia="宋体" w:hAnsi="宋体"/>
          <w:szCs w:val="21"/>
          <w:vertAlign w:val="superscript"/>
        </w:rPr>
        <w:t>。</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a）将发射源的参考点定位在水平极化（</w:t>
      </w:r>
      <w:r w:rsidRPr="008D7389">
        <w:rPr>
          <w:rFonts w:ascii="宋体" w:eastAsia="宋体" w:hAnsi="宋体" w:cs="Times New Roman"/>
          <w:i/>
          <w:iCs/>
        </w:rPr>
        <w:t>P</w:t>
      </w:r>
      <w:r w:rsidRPr="008D7389">
        <w:rPr>
          <w:rFonts w:ascii="宋体" w:eastAsia="宋体" w:hAnsi="宋体"/>
          <w:sz w:val="17"/>
          <w:szCs w:val="17"/>
          <w:vertAlign w:val="subscript"/>
        </w:rPr>
        <w:t>F6h1H</w:t>
      </w:r>
      <w:r w:rsidRPr="008D7389">
        <w:rPr>
          <w:rFonts w:ascii="宋体" w:eastAsia="宋体" w:hAnsi="宋体"/>
        </w:rPr>
        <w:t>）的正面位置6，高度1</w:t>
      </w:r>
      <w:r w:rsidRPr="008D7389">
        <w:rPr>
          <w:rFonts w:ascii="宋体" w:eastAsia="宋体" w:hAnsi="宋体"/>
          <w:sz w:val="17"/>
          <w:szCs w:val="17"/>
          <w:vertAlign w:val="subscript"/>
        </w:rPr>
        <w:t>处</w:t>
      </w:r>
      <w:r w:rsidRPr="008D7389">
        <w:rPr>
          <w:rFonts w:ascii="宋体" w:eastAsia="宋体" w:hAnsi="宋体"/>
        </w:rPr>
        <w:t>。定位接收天线，也是在水平极化，在测试距离</w:t>
      </w:r>
      <w:r w:rsidRPr="008D7389">
        <w:rPr>
          <w:rFonts w:ascii="宋体" w:eastAsia="宋体" w:hAnsi="宋体" w:cs="Times New Roman"/>
          <w:i/>
          <w:iCs/>
        </w:rPr>
        <w:t>d</w:t>
      </w:r>
      <w:r w:rsidRPr="008D7389">
        <w:rPr>
          <w:rFonts w:ascii="宋体" w:eastAsia="宋体" w:hAnsi="宋体"/>
          <w:i/>
          <w:iCs/>
        </w:rPr>
        <w:t>，</w:t>
      </w:r>
      <w:r w:rsidRPr="008D7389">
        <w:rPr>
          <w:rFonts w:ascii="宋体" w:eastAsia="宋体" w:hAnsi="宋体"/>
        </w:rPr>
        <w:t>从所测量的所述源到的基准点的接收天线。注意，在所有测量中，接收天线的高度应与发射源的高度相同。</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b）确认在整个待测频</w:t>
      </w:r>
      <w:proofErr w:type="gramStart"/>
      <w:r w:rsidRPr="008D7389">
        <w:rPr>
          <w:rFonts w:ascii="宋体" w:eastAsia="宋体" w:hAnsi="宋体"/>
        </w:rPr>
        <w:t>率范围</w:t>
      </w:r>
      <w:proofErr w:type="gramEnd"/>
      <w:r w:rsidRPr="008D7389">
        <w:rPr>
          <w:rFonts w:ascii="宋体" w:eastAsia="宋体" w:hAnsi="宋体"/>
        </w:rPr>
        <w:t>内，显示的接收信号至少比环境信号高20dB，并且比测量接收机或频谱分析仪显示的噪声</w:t>
      </w:r>
      <w:proofErr w:type="gramStart"/>
      <w:r w:rsidRPr="008D7389">
        <w:rPr>
          <w:rFonts w:ascii="宋体" w:eastAsia="宋体" w:hAnsi="宋体"/>
        </w:rPr>
        <w:t>高至少</w:t>
      </w:r>
      <w:proofErr w:type="gramEnd"/>
      <w:r w:rsidRPr="008D7389">
        <w:rPr>
          <w:rFonts w:ascii="宋体" w:eastAsia="宋体" w:hAnsi="宋体"/>
        </w:rPr>
        <w:t>20dB。如果不是，则可能有必要使用不同的设备（天线，电缆，信号发生器，前置放大器）和/或适当使用部分频率范围，以将显示的本底噪声维持在20dB以上的水平。</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c）记录每个频率下的测量信号电平</w:t>
      </w:r>
      <w:r w:rsidRPr="008D7389">
        <w:rPr>
          <w:rFonts w:ascii="宋体" w:eastAsia="宋体" w:hAnsi="宋体" w:cs="Times New Roman"/>
          <w:i/>
          <w:iCs/>
        </w:rPr>
        <w:t>M</w:t>
      </w:r>
      <w:r w:rsidRPr="008D7389">
        <w:rPr>
          <w:rFonts w:ascii="宋体" w:eastAsia="宋体" w:hAnsi="宋体"/>
          <w:sz w:val="17"/>
          <w:szCs w:val="17"/>
          <w:vertAlign w:val="subscript"/>
        </w:rPr>
        <w:t>F6h1H</w:t>
      </w:r>
      <w:r w:rsidRPr="008D7389">
        <w:rPr>
          <w:rFonts w:ascii="宋体" w:eastAsia="宋体" w:hAnsi="宋体"/>
        </w:rPr>
        <w:t>。可以使用扫频测量或步进频率增量。如果使用步进增量，则频率增量应为50MHz或更小。</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d）重复步骤a）和b），使发射</w:t>
      </w:r>
      <w:proofErr w:type="gramStart"/>
      <w:r w:rsidRPr="008D7389">
        <w:rPr>
          <w:rFonts w:ascii="宋体" w:eastAsia="宋体" w:hAnsi="宋体"/>
        </w:rPr>
        <w:t>源位于</w:t>
      </w:r>
      <w:proofErr w:type="gramEnd"/>
      <w:r w:rsidRPr="008D7389">
        <w:rPr>
          <w:rFonts w:ascii="宋体" w:eastAsia="宋体" w:hAnsi="宋体"/>
        </w:rPr>
        <w:t>表6所示的其他五个位置（见</w:t>
      </w:r>
      <w:r w:rsidR="005E293B" w:rsidRPr="008D7389">
        <w:rPr>
          <w:rFonts w:ascii="宋体" w:eastAsia="宋体" w:hAnsi="宋体"/>
        </w:rPr>
        <w:t>1.3</w:t>
      </w:r>
      <w:r w:rsidRPr="008D7389">
        <w:rPr>
          <w:rFonts w:ascii="宋体" w:eastAsia="宋体" w:hAnsi="宋体"/>
        </w:rPr>
        <w:t>.3.6），用于正面高度1，水平极化。总共将有6个测量值前，高度1，水平极化（</w:t>
      </w:r>
      <w:r w:rsidR="0068006F" w:rsidRPr="008D7389">
        <w:rPr>
          <w:rFonts w:ascii="宋体" w:eastAsia="宋体" w:hAnsi="宋体" w:cs="Times New Roman"/>
          <w:i/>
          <w:iCs/>
        </w:rPr>
        <w:t>M</w:t>
      </w:r>
      <w:r w:rsidRPr="008D7389">
        <w:rPr>
          <w:rFonts w:ascii="宋体" w:eastAsia="宋体" w:hAnsi="宋体"/>
          <w:sz w:val="17"/>
          <w:szCs w:val="17"/>
          <w:vertAlign w:val="subscript"/>
        </w:rPr>
        <w:t>F1h1H</w:t>
      </w:r>
      <w:r w:rsidRPr="008D7389">
        <w:rPr>
          <w:rFonts w:ascii="宋体" w:eastAsia="宋体" w:hAnsi="宋体"/>
        </w:rPr>
        <w:t>救援人员到场啊</w:t>
      </w:r>
      <w:r w:rsidR="0068006F" w:rsidRPr="008D7389">
        <w:rPr>
          <w:rFonts w:ascii="宋体" w:eastAsia="宋体" w:hAnsi="宋体" w:cs="Times New Roman"/>
          <w:i/>
          <w:iCs/>
        </w:rPr>
        <w:t>M</w:t>
      </w:r>
      <w:r w:rsidRPr="008D7389">
        <w:rPr>
          <w:rFonts w:ascii="宋体" w:eastAsia="宋体" w:hAnsi="宋体"/>
          <w:sz w:val="17"/>
          <w:szCs w:val="17"/>
          <w:vertAlign w:val="subscript"/>
        </w:rPr>
        <w:t>F6h1H</w:t>
      </w:r>
      <w:r w:rsidRPr="008D7389">
        <w:rPr>
          <w:rFonts w:ascii="宋体" w:eastAsia="宋体" w:hAnsi="宋体"/>
        </w:rPr>
        <w:t>由表5中所示的增量）从在分离距离变化的接收天线。</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e）将发射源和接收天线的极化方向更改为垂直，然后对位置</w:t>
      </w:r>
      <w:r w:rsidRPr="008D7389">
        <w:rPr>
          <w:rFonts w:ascii="宋体" w:eastAsia="宋体" w:hAnsi="宋体" w:cs="Times New Roman"/>
          <w:i/>
          <w:iCs/>
        </w:rPr>
        <w:t>P</w:t>
      </w:r>
      <w:r w:rsidRPr="008D7389">
        <w:rPr>
          <w:rFonts w:ascii="宋体" w:eastAsia="宋体" w:hAnsi="宋体"/>
          <w:sz w:val="17"/>
          <w:szCs w:val="17"/>
          <w:vertAlign w:val="subscript"/>
        </w:rPr>
        <w:t>F1h1V</w:t>
      </w:r>
      <w:r w:rsidRPr="008D7389">
        <w:rPr>
          <w:rFonts w:ascii="宋体" w:eastAsia="宋体" w:hAnsi="宋体"/>
        </w:rPr>
        <w:t>至</w:t>
      </w:r>
      <w:r w:rsidRPr="008D7389">
        <w:rPr>
          <w:rFonts w:ascii="宋体" w:eastAsia="宋体" w:hAnsi="宋体" w:cs="Times New Roman"/>
          <w:i/>
          <w:iCs/>
        </w:rPr>
        <w:t>P</w:t>
      </w:r>
      <w:r w:rsidRPr="008D7389">
        <w:rPr>
          <w:rFonts w:ascii="宋体" w:eastAsia="宋体" w:hAnsi="宋体"/>
          <w:sz w:val="17"/>
          <w:szCs w:val="17"/>
          <w:vertAlign w:val="subscript"/>
        </w:rPr>
        <w:t>F1h6V</w:t>
      </w:r>
      <w:r w:rsidRPr="008D7389">
        <w:rPr>
          <w:rFonts w:ascii="宋体" w:eastAsia="宋体" w:hAnsi="宋体"/>
        </w:rPr>
        <w:t>重复进行上述</w:t>
      </w:r>
      <w:r w:rsidRPr="008D7389">
        <w:rPr>
          <w:rFonts w:ascii="宋体" w:eastAsia="宋体" w:hAnsi="宋体"/>
          <w:sz w:val="17"/>
          <w:szCs w:val="17"/>
        </w:rPr>
        <w:t>操作</w:t>
      </w:r>
      <w:r w:rsidRPr="008D7389">
        <w:rPr>
          <w:rFonts w:ascii="宋体" w:eastAsia="宋体" w:hAnsi="宋体"/>
        </w:rPr>
        <w:t>，以获得</w:t>
      </w:r>
      <w:r w:rsidRPr="008D7389">
        <w:rPr>
          <w:rFonts w:ascii="宋体" w:eastAsia="宋体" w:hAnsi="宋体" w:cs="Times New Roman"/>
          <w:i/>
          <w:iCs/>
        </w:rPr>
        <w:t>M</w:t>
      </w:r>
      <w:r w:rsidRPr="008D7389">
        <w:rPr>
          <w:rFonts w:ascii="宋体" w:eastAsia="宋体" w:hAnsi="宋体"/>
          <w:sz w:val="17"/>
          <w:szCs w:val="17"/>
          <w:vertAlign w:val="subscript"/>
        </w:rPr>
        <w:t>F1h1V</w:t>
      </w:r>
      <w:r w:rsidRPr="008D7389">
        <w:rPr>
          <w:rFonts w:ascii="宋体" w:eastAsia="宋体" w:hAnsi="宋体"/>
        </w:rPr>
        <w:t>至</w:t>
      </w:r>
      <w:r w:rsidRPr="008D7389">
        <w:rPr>
          <w:rFonts w:ascii="宋体" w:eastAsia="宋体" w:hAnsi="宋体" w:cs="Times New Roman"/>
          <w:i/>
          <w:iCs/>
        </w:rPr>
        <w:t>M</w:t>
      </w:r>
      <w:r w:rsidRPr="008D7389">
        <w:rPr>
          <w:rFonts w:ascii="宋体" w:eastAsia="宋体" w:hAnsi="宋体"/>
          <w:sz w:val="16"/>
          <w:szCs w:val="16"/>
        </w:rPr>
        <w:t>F1h6V</w:t>
      </w:r>
      <w:r w:rsidRPr="008D7389">
        <w:rPr>
          <w:rFonts w:ascii="宋体" w:eastAsia="宋体" w:hAnsi="宋体"/>
        </w:rPr>
        <w:t>。</w:t>
      </w:r>
    </w:p>
    <w:p w:rsidR="008B4FD3" w:rsidRPr="008D7389" w:rsidRDefault="008B4FD3" w:rsidP="008D7389">
      <w:pPr>
        <w:spacing w:line="360" w:lineRule="auto"/>
        <w:ind w:firstLineChars="202" w:firstLine="424"/>
        <w:rPr>
          <w:rFonts w:ascii="宋体" w:eastAsia="宋体" w:hAnsi="宋体"/>
        </w:rPr>
      </w:pPr>
      <w:r w:rsidRPr="008D7389">
        <w:rPr>
          <w:rFonts w:ascii="宋体" w:eastAsia="宋体" w:hAnsi="宋体"/>
        </w:rPr>
        <w:t>F）对于所有的测量，测得的归一化</w:t>
      </w:r>
      <w:r w:rsidRPr="008D7389">
        <w:rPr>
          <w:rFonts w:ascii="宋体" w:eastAsia="宋体" w:hAnsi="宋体" w:cs="Times New Roman"/>
          <w:i/>
          <w:iCs/>
        </w:rPr>
        <w:t>ë</w:t>
      </w:r>
      <w:r w:rsidRPr="008D7389">
        <w:rPr>
          <w:rFonts w:ascii="宋体" w:eastAsia="宋体" w:hAnsi="宋体"/>
        </w:rPr>
        <w:t>-field或电压数据以表5所示的基准位置的距离，使用方程</w:t>
      </w:r>
    </w:p>
    <w:p w:rsidR="00331B19" w:rsidRPr="008D7389" w:rsidRDefault="008D7389" w:rsidP="008D7389">
      <w:pPr>
        <w:spacing w:line="360" w:lineRule="auto"/>
        <w:ind w:left="2100"/>
        <w:rPr>
          <w:rFonts w:ascii="宋体" w:eastAsia="宋体" w:hAnsi="宋体"/>
        </w:rPr>
      </w:pPr>
      <m:oMathPara>
        <m:oMath>
          <m:sSub>
            <m:sSubPr>
              <m:ctrlPr>
                <w:rPr>
                  <w:rFonts w:ascii="Cambria Math" w:eastAsia="宋体" w:hAnsi="Cambria Math" w:cs="Arial"/>
                  <w:color w:val="000000"/>
                  <w:sz w:val="20"/>
                </w:rPr>
              </m:ctrlPr>
            </m:sSubPr>
            <m:e>
              <m:sSup>
                <m:sSupPr>
                  <m:ctrlPr>
                    <w:rPr>
                      <w:rFonts w:ascii="Cambria Math" w:eastAsia="宋体" w:hAnsi="Cambria Math" w:cs="Arial"/>
                      <w:color w:val="000000"/>
                      <w:sz w:val="20"/>
                    </w:rPr>
                  </m:ctrlPr>
                </m:sSupPr>
                <m:e>
                  <m:r>
                    <m:rPr>
                      <m:sty m:val="p"/>
                    </m:rPr>
                    <w:rPr>
                      <w:rFonts w:ascii="Cambria Math" w:eastAsia="宋体" w:hAnsi="Cambria Math"/>
                    </w:rPr>
                    <m:t>M</m:t>
                  </m:r>
                </m:e>
                <m:sup>
                  <m:r>
                    <m:rPr>
                      <m:sty m:val="p"/>
                    </m:rPr>
                    <w:rPr>
                      <w:rFonts w:ascii="Cambria Math" w:eastAsia="宋体" w:hAnsi="Cambria Math"/>
                    </w:rPr>
                    <m:t>'</m:t>
                  </m:r>
                </m:sup>
              </m:sSup>
            </m:e>
            <m:sub>
              <m:r>
                <w:rPr>
                  <w:rFonts w:ascii="Cambria Math" w:eastAsia="宋体" w:hAnsi="Cambria Math"/>
                </w:rPr>
                <m:t>mnopq</m:t>
              </m:r>
            </m:sub>
          </m:sSub>
          <m:r>
            <w:rPr>
              <w:rFonts w:ascii="Cambria Math" w:eastAsia="宋体" w:hAnsi="Cambria Math"/>
            </w:rPr>
            <m:t>=</m:t>
          </m:r>
          <m:sSub>
            <m:sSubPr>
              <m:ctrlPr>
                <w:rPr>
                  <w:rFonts w:ascii="Cambria Math" w:eastAsia="宋体" w:hAnsi="Cambria Math" w:cs="Arial"/>
                  <w:i/>
                  <w:color w:val="000000"/>
                  <w:sz w:val="20"/>
                </w:rPr>
              </m:ctrlPr>
            </m:sSubPr>
            <m:e>
              <m:r>
                <w:rPr>
                  <w:rFonts w:ascii="Cambria Math" w:eastAsia="宋体" w:hAnsi="Cambria Math"/>
                </w:rPr>
                <m:t>M</m:t>
              </m:r>
            </m:e>
            <m:sub>
              <m:r>
                <w:rPr>
                  <w:rFonts w:ascii="Cambria Math" w:eastAsia="宋体" w:hAnsi="Cambria Math"/>
                </w:rPr>
                <m:t>mnopq</m:t>
              </m:r>
            </m:sub>
          </m:sSub>
          <m:r>
            <w:rPr>
              <w:rFonts w:ascii="Cambria Math" w:eastAsia="宋体" w:hAnsi="Cambria Math"/>
            </w:rPr>
            <m:t>+20</m:t>
          </m:r>
          <m:func>
            <m:funcPr>
              <m:ctrlPr>
                <w:rPr>
                  <w:rFonts w:ascii="Cambria Math" w:eastAsia="宋体" w:hAnsi="Cambria Math" w:cs="Arial"/>
                  <w:i/>
                  <w:color w:val="000000"/>
                  <w:sz w:val="20"/>
                </w:rPr>
              </m:ctrlPr>
            </m:funcPr>
            <m:fName>
              <m:r>
                <m:rPr>
                  <m:sty m:val="p"/>
                </m:rPr>
                <w:rPr>
                  <w:rFonts w:ascii="Cambria Math" w:eastAsia="宋体" w:hAnsi="Cambria Math" w:cs="Arial"/>
                  <w:color w:val="000000"/>
                  <w:sz w:val="20"/>
                </w:rPr>
                <m:t>log</m:t>
              </m:r>
            </m:fName>
            <m:e>
              <m:f>
                <m:fPr>
                  <m:ctrlPr>
                    <w:rPr>
                      <w:rFonts w:ascii="Cambria Math" w:eastAsia="宋体" w:hAnsi="Cambria Math" w:cs="Arial"/>
                      <w:i/>
                      <w:color w:val="000000"/>
                      <w:sz w:val="20"/>
                    </w:rPr>
                  </m:ctrlPr>
                </m:fPr>
                <m:num>
                  <m:sSub>
                    <m:sSubPr>
                      <m:ctrlPr>
                        <w:rPr>
                          <w:rFonts w:ascii="Cambria Math" w:eastAsia="宋体" w:hAnsi="Cambria Math" w:cs="Arial"/>
                          <w:i/>
                          <w:color w:val="000000"/>
                          <w:sz w:val="20"/>
                        </w:rPr>
                      </m:ctrlPr>
                    </m:sSubPr>
                    <m:e>
                      <m:r>
                        <w:rPr>
                          <w:rFonts w:ascii="Cambria Math" w:eastAsia="宋体" w:hAnsi="Cambria Math"/>
                        </w:rPr>
                        <m:t>d</m:t>
                      </m:r>
                    </m:e>
                    <m:sub>
                      <m:r>
                        <w:rPr>
                          <w:rFonts w:ascii="Cambria Math" w:eastAsia="宋体" w:hAnsi="Cambria Math"/>
                        </w:rPr>
                        <m:t>mnopq</m:t>
                      </m:r>
                    </m:sub>
                  </m:sSub>
                </m:num>
                <m:den>
                  <m:sSub>
                    <m:sSubPr>
                      <m:ctrlPr>
                        <w:rPr>
                          <w:rFonts w:ascii="Cambria Math" w:eastAsia="宋体" w:hAnsi="Cambria Math" w:cs="Arial"/>
                          <w:i/>
                          <w:color w:val="000000"/>
                          <w:sz w:val="20"/>
                        </w:rPr>
                      </m:ctrlPr>
                    </m:sSubPr>
                    <m:e>
                      <m:r>
                        <w:rPr>
                          <w:rFonts w:ascii="Cambria Math" w:eastAsia="宋体" w:hAnsi="Cambria Math"/>
                        </w:rPr>
                        <m:t>d</m:t>
                      </m:r>
                    </m:e>
                    <m:sub>
                      <m:r>
                        <w:rPr>
                          <w:rFonts w:ascii="Cambria Math" w:eastAsia="宋体" w:hAnsi="Cambria Math"/>
                        </w:rPr>
                        <m:t>ref</m:t>
                      </m:r>
                    </m:sub>
                  </m:sSub>
                </m:den>
              </m:f>
              <m:r>
                <w:rPr>
                  <w:rFonts w:ascii="Cambria Math" w:eastAsia="宋体" w:hAnsi="Cambria Math"/>
                </w:rPr>
                <m:t>dB</m:t>
              </m:r>
            </m:e>
          </m:func>
        </m:oMath>
      </m:oMathPara>
    </w:p>
    <w:p w:rsidR="00476811" w:rsidRPr="008D7389" w:rsidRDefault="00476811" w:rsidP="008D7389">
      <w:pPr>
        <w:widowControl/>
        <w:spacing w:after="95" w:line="360" w:lineRule="auto"/>
        <w:rPr>
          <w:rFonts w:ascii="宋体" w:eastAsia="宋体" w:hAnsi="宋体" w:cs="宋体"/>
          <w:color w:val="000000"/>
          <w:kern w:val="0"/>
          <w:sz w:val="20"/>
          <w:szCs w:val="20"/>
        </w:rPr>
      </w:pPr>
    </w:p>
    <w:tbl>
      <w:tblPr>
        <w:tblW w:w="8964" w:type="dxa"/>
        <w:tblCellMar>
          <w:left w:w="0" w:type="dxa"/>
          <w:right w:w="0" w:type="dxa"/>
        </w:tblCellMar>
        <w:tblLook w:val="04A0" w:firstRow="1" w:lastRow="0" w:firstColumn="1" w:lastColumn="0" w:noHBand="0" w:noVBand="1"/>
      </w:tblPr>
      <w:tblGrid>
        <w:gridCol w:w="2179"/>
        <w:gridCol w:w="6785"/>
      </w:tblGrid>
      <w:tr w:rsidR="008B4FD3" w:rsidRPr="008D7389" w:rsidTr="00F83AE3">
        <w:trPr>
          <w:trHeight w:val="479"/>
        </w:trPr>
        <w:tc>
          <w:tcPr>
            <w:tcW w:w="2179" w:type="dxa"/>
            <w:vAlign w:val="center"/>
            <w:hideMark/>
          </w:tcPr>
          <w:p w:rsidR="008B4FD3" w:rsidRPr="008D7389" w:rsidRDefault="008B4FD3" w:rsidP="008D7389">
            <w:pPr>
              <w:spacing w:line="360" w:lineRule="auto"/>
              <w:ind w:firstLineChars="213" w:firstLine="426"/>
              <w:rPr>
                <w:rFonts w:ascii="宋体" w:eastAsia="宋体" w:hAnsi="宋体" w:cs="宋体"/>
                <w:sz w:val="20"/>
                <w:szCs w:val="20"/>
              </w:rPr>
            </w:pPr>
            <w:proofErr w:type="spellStart"/>
            <w:r w:rsidRPr="008D7389">
              <w:rPr>
                <w:rFonts w:ascii="宋体" w:eastAsia="宋体" w:hAnsi="宋体" w:cs="Times New Roman"/>
                <w:i/>
                <w:iCs/>
                <w:sz w:val="20"/>
                <w:szCs w:val="20"/>
              </w:rPr>
              <w:t>d</w:t>
            </w:r>
            <w:r w:rsidRPr="008D7389">
              <w:rPr>
                <w:rFonts w:ascii="宋体" w:eastAsia="宋体" w:hAnsi="宋体"/>
              </w:rPr>
              <w:t>mnopq</w:t>
            </w:r>
            <w:proofErr w:type="spellEnd"/>
          </w:p>
        </w:tc>
        <w:tc>
          <w:tcPr>
            <w:tcW w:w="6785" w:type="dxa"/>
            <w:vAlign w:val="center"/>
            <w:hideMark/>
          </w:tcPr>
          <w:p w:rsidR="008B4FD3" w:rsidRPr="008D7389" w:rsidRDefault="008B4FD3" w:rsidP="008D7389">
            <w:pPr>
              <w:spacing w:line="360" w:lineRule="auto"/>
              <w:ind w:firstLineChars="213" w:firstLine="426"/>
              <w:rPr>
                <w:rFonts w:ascii="宋体" w:eastAsia="宋体" w:hAnsi="宋体" w:cs="宋体"/>
                <w:sz w:val="20"/>
                <w:szCs w:val="20"/>
              </w:rPr>
            </w:pPr>
            <w:r w:rsidRPr="008D7389">
              <w:rPr>
                <w:rFonts w:ascii="宋体" w:eastAsia="宋体" w:hAnsi="宋体"/>
                <w:sz w:val="20"/>
                <w:szCs w:val="20"/>
              </w:rPr>
              <w:t>是测量位置的实际间隔距离；</w:t>
            </w:r>
          </w:p>
        </w:tc>
      </w:tr>
      <w:tr w:rsidR="008B4FD3" w:rsidRPr="008D7389" w:rsidTr="00F83AE3">
        <w:trPr>
          <w:trHeight w:val="505"/>
        </w:trPr>
        <w:tc>
          <w:tcPr>
            <w:tcW w:w="2179" w:type="dxa"/>
            <w:vAlign w:val="center"/>
            <w:hideMark/>
          </w:tcPr>
          <w:p w:rsidR="008B4FD3" w:rsidRPr="008D7389" w:rsidRDefault="008B4FD3" w:rsidP="008D7389">
            <w:pPr>
              <w:spacing w:line="360" w:lineRule="auto"/>
              <w:ind w:firstLineChars="213" w:firstLine="426"/>
              <w:rPr>
                <w:rFonts w:ascii="宋体" w:eastAsia="宋体" w:hAnsi="宋体" w:cs="宋体"/>
                <w:sz w:val="20"/>
                <w:szCs w:val="20"/>
              </w:rPr>
            </w:pPr>
            <w:proofErr w:type="spellStart"/>
            <w:r w:rsidRPr="008D7389">
              <w:rPr>
                <w:rFonts w:ascii="宋体" w:eastAsia="宋体" w:hAnsi="宋体" w:cs="Times New Roman"/>
                <w:i/>
                <w:iCs/>
                <w:sz w:val="20"/>
                <w:szCs w:val="20"/>
              </w:rPr>
              <w:t>d</w:t>
            </w:r>
            <w:r w:rsidRPr="008D7389">
              <w:rPr>
                <w:rFonts w:ascii="宋体" w:eastAsia="宋体" w:hAnsi="宋体"/>
              </w:rPr>
              <w:t>REF</w:t>
            </w:r>
            <w:proofErr w:type="spellEnd"/>
          </w:p>
        </w:tc>
        <w:tc>
          <w:tcPr>
            <w:tcW w:w="6785" w:type="dxa"/>
            <w:vAlign w:val="center"/>
            <w:hideMark/>
          </w:tcPr>
          <w:p w:rsidR="008B4FD3" w:rsidRPr="008D7389" w:rsidRDefault="008B4FD3" w:rsidP="008D7389">
            <w:pPr>
              <w:spacing w:line="360" w:lineRule="auto"/>
              <w:ind w:firstLineChars="213" w:firstLine="426"/>
              <w:rPr>
                <w:rFonts w:ascii="宋体" w:eastAsia="宋体" w:hAnsi="宋体" w:cs="宋体"/>
                <w:sz w:val="20"/>
                <w:szCs w:val="20"/>
              </w:rPr>
            </w:pPr>
            <w:r w:rsidRPr="008D7389">
              <w:rPr>
                <w:rFonts w:ascii="宋体" w:eastAsia="宋体" w:hAnsi="宋体"/>
                <w:sz w:val="20"/>
                <w:szCs w:val="20"/>
              </w:rPr>
              <w:t>是到参考位置的分离距离；</w:t>
            </w:r>
          </w:p>
        </w:tc>
      </w:tr>
      <w:tr w:rsidR="008B4FD3" w:rsidRPr="008D7389" w:rsidTr="00F83AE3">
        <w:trPr>
          <w:trHeight w:val="915"/>
        </w:trPr>
        <w:tc>
          <w:tcPr>
            <w:tcW w:w="2179" w:type="dxa"/>
            <w:hideMark/>
          </w:tcPr>
          <w:p w:rsidR="008B4FD3" w:rsidRPr="008D7389" w:rsidRDefault="0068006F" w:rsidP="008D7389">
            <w:pPr>
              <w:spacing w:line="360" w:lineRule="auto"/>
              <w:ind w:firstLineChars="213" w:firstLine="426"/>
              <w:rPr>
                <w:rFonts w:ascii="宋体" w:eastAsia="宋体" w:hAnsi="宋体" w:cs="宋体"/>
                <w:sz w:val="20"/>
                <w:szCs w:val="20"/>
              </w:rPr>
            </w:pPr>
            <w:proofErr w:type="spellStart"/>
            <w:r w:rsidRPr="008D7389">
              <w:rPr>
                <w:rFonts w:ascii="宋体" w:eastAsia="宋体" w:hAnsi="宋体" w:cs="Times New Roman"/>
                <w:i/>
                <w:iCs/>
                <w:sz w:val="20"/>
                <w:szCs w:val="20"/>
              </w:rPr>
              <w:t>M</w:t>
            </w:r>
            <w:r w:rsidR="008B4FD3" w:rsidRPr="008D7389">
              <w:rPr>
                <w:rFonts w:ascii="宋体" w:eastAsia="宋体" w:hAnsi="宋体"/>
              </w:rPr>
              <w:t>mnopq</w:t>
            </w:r>
            <w:proofErr w:type="spellEnd"/>
          </w:p>
        </w:tc>
        <w:tc>
          <w:tcPr>
            <w:tcW w:w="6785" w:type="dxa"/>
            <w:vAlign w:val="center"/>
            <w:hideMark/>
          </w:tcPr>
          <w:p w:rsidR="008B4FD3" w:rsidRPr="008D7389" w:rsidRDefault="00F83AE3" w:rsidP="008D7389">
            <w:pPr>
              <w:spacing w:line="360" w:lineRule="auto"/>
              <w:ind w:firstLineChars="213" w:firstLine="426"/>
              <w:rPr>
                <w:rFonts w:ascii="宋体" w:eastAsia="宋体" w:hAnsi="宋体" w:cs="宋体"/>
                <w:sz w:val="25"/>
                <w:szCs w:val="25"/>
              </w:rPr>
            </w:pPr>
            <w:r w:rsidRPr="008D7389">
              <w:rPr>
                <w:rFonts w:ascii="宋体" w:eastAsia="宋体" w:hAnsi="宋体" w:hint="eastAsia"/>
                <w:sz w:val="20"/>
                <w:szCs w:val="20"/>
              </w:rPr>
              <w:t>是被测信号（电场或接收器电压），以</w:t>
            </w:r>
            <w:r w:rsidRPr="008D7389">
              <w:rPr>
                <w:rFonts w:ascii="宋体" w:eastAsia="宋体" w:hAnsi="宋体"/>
                <w:sz w:val="20"/>
                <w:szCs w:val="20"/>
              </w:rPr>
              <w:t>dB为单位。 注意，每个测量位置都有一个对应</w:t>
            </w:r>
            <w:proofErr w:type="gramStart"/>
            <w:r w:rsidRPr="008D7389">
              <w:rPr>
                <w:rFonts w:ascii="宋体" w:eastAsia="宋体" w:hAnsi="宋体"/>
                <w:sz w:val="20"/>
                <w:szCs w:val="20"/>
              </w:rPr>
              <w:t>于位置</w:t>
            </w:r>
            <w:proofErr w:type="gramEnd"/>
            <w:r w:rsidRPr="008D7389">
              <w:rPr>
                <w:rFonts w:ascii="宋体" w:eastAsia="宋体" w:hAnsi="宋体"/>
                <w:sz w:val="20"/>
                <w:szCs w:val="20"/>
              </w:rPr>
              <w:t>6的不同参考位置，如表5中</w:t>
            </w:r>
            <w:proofErr w:type="spellStart"/>
            <w:r w:rsidRPr="008D7389">
              <w:rPr>
                <w:rFonts w:ascii="宋体" w:eastAsia="宋体" w:hAnsi="宋体"/>
                <w:sz w:val="20"/>
                <w:szCs w:val="20"/>
              </w:rPr>
              <w:t>Pmnopq</w:t>
            </w:r>
            <w:proofErr w:type="spellEnd"/>
            <w:r w:rsidRPr="008D7389">
              <w:rPr>
                <w:rFonts w:ascii="宋体" w:eastAsia="宋体" w:hAnsi="宋体"/>
                <w:sz w:val="20"/>
                <w:szCs w:val="20"/>
              </w:rPr>
              <w:t>所示；</w:t>
            </w:r>
          </w:p>
        </w:tc>
      </w:tr>
      <w:tr w:rsidR="008B4FD3" w:rsidRPr="008D7389" w:rsidTr="00F83AE3">
        <w:trPr>
          <w:trHeight w:val="560"/>
        </w:trPr>
        <w:tc>
          <w:tcPr>
            <w:tcW w:w="2179" w:type="dxa"/>
            <w:vAlign w:val="center"/>
            <w:hideMark/>
          </w:tcPr>
          <w:p w:rsidR="008B4FD3" w:rsidRPr="008D7389" w:rsidRDefault="008B4FD3" w:rsidP="008D7389">
            <w:pPr>
              <w:spacing w:line="360" w:lineRule="auto"/>
              <w:ind w:firstLineChars="213" w:firstLine="426"/>
              <w:rPr>
                <w:rFonts w:ascii="宋体" w:eastAsia="宋体" w:hAnsi="宋体" w:cs="宋体"/>
                <w:sz w:val="20"/>
                <w:szCs w:val="20"/>
              </w:rPr>
            </w:pPr>
            <w:proofErr w:type="spellStart"/>
            <w:r w:rsidRPr="008D7389">
              <w:rPr>
                <w:rFonts w:ascii="宋体" w:eastAsia="宋体" w:hAnsi="宋体" w:cs="Times New Roman"/>
                <w:i/>
                <w:iCs/>
                <w:sz w:val="20"/>
                <w:szCs w:val="20"/>
              </w:rPr>
              <w:t>M</w:t>
            </w:r>
            <w:r w:rsidRPr="008D7389">
              <w:rPr>
                <w:rFonts w:ascii="宋体" w:eastAsia="宋体" w:hAnsi="宋体"/>
              </w:rPr>
              <w:t>mnopq</w:t>
            </w:r>
            <w:proofErr w:type="spellEnd"/>
            <w:r w:rsidRPr="008D7389">
              <w:rPr>
                <w:rFonts w:ascii="宋体" w:eastAsia="宋体" w:hAnsi="宋体" w:cs="宋体"/>
                <w:sz w:val="20"/>
                <w:szCs w:val="20"/>
              </w:rPr>
              <w:t>'</w:t>
            </w:r>
          </w:p>
        </w:tc>
        <w:tc>
          <w:tcPr>
            <w:tcW w:w="6785" w:type="dxa"/>
            <w:vAlign w:val="bottom"/>
            <w:hideMark/>
          </w:tcPr>
          <w:p w:rsidR="008B4FD3" w:rsidRPr="008D7389" w:rsidRDefault="00F83AE3" w:rsidP="008D7389">
            <w:pPr>
              <w:spacing w:line="360" w:lineRule="auto"/>
              <w:ind w:firstLineChars="213" w:firstLine="426"/>
              <w:rPr>
                <w:rFonts w:ascii="宋体" w:eastAsia="宋体" w:hAnsi="宋体" w:cs="宋体"/>
                <w:sz w:val="20"/>
                <w:szCs w:val="20"/>
              </w:rPr>
            </w:pPr>
            <w:r w:rsidRPr="008D7389">
              <w:rPr>
                <w:rFonts w:ascii="宋体" w:eastAsia="宋体" w:hAnsi="宋体" w:hint="eastAsia"/>
                <w:sz w:val="20"/>
                <w:szCs w:val="20"/>
              </w:rPr>
              <w:t>是相对于表</w:t>
            </w:r>
            <w:r w:rsidRPr="008D7389">
              <w:rPr>
                <w:rFonts w:ascii="宋体" w:eastAsia="宋体" w:hAnsi="宋体"/>
                <w:sz w:val="20"/>
                <w:szCs w:val="20"/>
              </w:rPr>
              <w:t>5中所示参考位置距离的归一化实测电场或电压数据。</w:t>
            </w:r>
          </w:p>
        </w:tc>
      </w:tr>
      <w:tr w:rsidR="00F83AE3" w:rsidRPr="008D7389" w:rsidTr="00F83AE3">
        <w:trPr>
          <w:trHeight w:val="560"/>
        </w:trPr>
        <w:tc>
          <w:tcPr>
            <w:tcW w:w="2179" w:type="dxa"/>
            <w:vAlign w:val="center"/>
          </w:tcPr>
          <w:p w:rsidR="00F83AE3" w:rsidRPr="008D7389" w:rsidRDefault="00F83AE3" w:rsidP="008D7389">
            <w:pPr>
              <w:spacing w:line="360" w:lineRule="auto"/>
              <w:ind w:firstLineChars="213" w:firstLine="426"/>
              <w:rPr>
                <w:rFonts w:ascii="宋体" w:eastAsia="宋体" w:hAnsi="宋体" w:cs="Times New Roman"/>
                <w:i/>
                <w:iCs/>
                <w:sz w:val="20"/>
                <w:szCs w:val="20"/>
              </w:rPr>
            </w:pPr>
          </w:p>
        </w:tc>
        <w:tc>
          <w:tcPr>
            <w:tcW w:w="6785" w:type="dxa"/>
            <w:vAlign w:val="bottom"/>
          </w:tcPr>
          <w:p w:rsidR="00F83AE3" w:rsidRPr="008D7389" w:rsidRDefault="00F83AE3" w:rsidP="008D7389">
            <w:pPr>
              <w:spacing w:line="360" w:lineRule="auto"/>
              <w:ind w:firstLineChars="213" w:firstLine="426"/>
              <w:rPr>
                <w:rFonts w:ascii="宋体" w:eastAsia="宋体" w:hAnsi="宋体"/>
                <w:sz w:val="20"/>
                <w:szCs w:val="20"/>
              </w:rPr>
            </w:pPr>
          </w:p>
        </w:tc>
      </w:tr>
    </w:tbl>
    <w:p w:rsidR="008B4FD3" w:rsidRPr="008D7389" w:rsidRDefault="008B4FD3" w:rsidP="008D7389">
      <w:pPr>
        <w:spacing w:line="360" w:lineRule="auto"/>
        <w:ind w:firstLineChars="202" w:firstLine="424"/>
        <w:rPr>
          <w:rFonts w:ascii="宋体" w:eastAsia="宋体" w:hAnsi="宋体" w:cs="宋体"/>
          <w:sz w:val="31"/>
          <w:szCs w:val="31"/>
        </w:rPr>
      </w:pPr>
      <w:r w:rsidRPr="008D7389">
        <w:rPr>
          <w:rFonts w:ascii="宋体" w:eastAsia="宋体" w:hAnsi="宋体"/>
        </w:rPr>
        <w:t>g）使用公式（20）或公式（21），计算水平极化的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。使用公式（21），可以通过对最大距离接收信号（即步骤f））从最大接收信号</w:t>
      </w:r>
      <w:proofErr w:type="spellStart"/>
      <w:r w:rsidRPr="008D7389">
        <w:rPr>
          <w:rFonts w:ascii="宋体" w:eastAsia="宋体" w:hAnsi="宋体" w:cs="Times New Roman"/>
          <w:i/>
          <w:iCs/>
          <w:szCs w:val="21"/>
        </w:rPr>
        <w:t>M</w:t>
      </w:r>
      <w:r w:rsidRPr="008D7389">
        <w:rPr>
          <w:rFonts w:ascii="宋体" w:eastAsia="宋体" w:hAnsi="宋体"/>
          <w:sz w:val="17"/>
          <w:szCs w:val="17"/>
          <w:vertAlign w:val="subscript"/>
        </w:rPr>
        <w:t>max</w:t>
      </w:r>
      <w:proofErr w:type="spellEnd"/>
      <w:r w:rsidRPr="008D7389">
        <w:rPr>
          <w:rFonts w:ascii="宋体" w:eastAsia="宋体" w:hAnsi="宋体"/>
          <w:sz w:val="17"/>
          <w:szCs w:val="17"/>
          <w:vertAlign w:val="subscript"/>
        </w:rPr>
        <w:t>，dB中</w:t>
      </w:r>
      <w:r w:rsidRPr="008D7389">
        <w:rPr>
          <w:rFonts w:ascii="宋体" w:eastAsia="宋体" w:hAnsi="宋体"/>
        </w:rPr>
        <w:t>减去最小接收信号</w:t>
      </w:r>
      <w:proofErr w:type="spellStart"/>
      <w:r w:rsidRPr="008D7389">
        <w:rPr>
          <w:rFonts w:ascii="宋体" w:eastAsia="宋体" w:hAnsi="宋体" w:cs="Times New Roman"/>
          <w:i/>
          <w:iCs/>
        </w:rPr>
        <w:t>M</w:t>
      </w:r>
      <w:r w:rsidRPr="008D7389">
        <w:rPr>
          <w:rFonts w:ascii="宋体" w:eastAsia="宋体" w:hAnsi="宋体"/>
          <w:sz w:val="17"/>
          <w:szCs w:val="17"/>
          <w:vertAlign w:val="subscript"/>
        </w:rPr>
        <w:t>min</w:t>
      </w:r>
      <w:proofErr w:type="spellEnd"/>
      <w:r w:rsidRPr="008D7389">
        <w:rPr>
          <w:rFonts w:ascii="宋体" w:eastAsia="宋体" w:hAnsi="宋体"/>
          <w:sz w:val="17"/>
          <w:szCs w:val="17"/>
          <w:vertAlign w:val="subscript"/>
        </w:rPr>
        <w:t>，dB</w:t>
      </w:r>
      <w:r w:rsidRPr="008D7389">
        <w:rPr>
          <w:rFonts w:ascii="宋体" w:eastAsia="宋体" w:hAnsi="宋体"/>
        </w:rPr>
        <w:t>来获得</w:t>
      </w:r>
      <w:r w:rsidRPr="008D7389">
        <w:rPr>
          <w:rFonts w:ascii="宋体" w:eastAsia="宋体" w:hAnsi="宋体" w:cs="Times New Roman"/>
          <w:i/>
          <w:iCs/>
        </w:rPr>
        <w:t>S</w:t>
      </w:r>
      <w:r w:rsidRPr="008D7389">
        <w:rPr>
          <w:rFonts w:ascii="宋体" w:eastAsia="宋体" w:hAnsi="宋体"/>
          <w:sz w:val="17"/>
          <w:szCs w:val="17"/>
          <w:vertAlign w:val="subscript"/>
        </w:rPr>
        <w:t>VSWR，dB</w:t>
      </w:r>
      <w:r w:rsidRPr="008D7389">
        <w:rPr>
          <w:rFonts w:ascii="宋体" w:eastAsia="宋体" w:hAnsi="宋体"/>
        </w:rPr>
        <w:t>。六个职位。对使用垂直极化获得的读数重复计算。</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h）每个极化的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必须满足</w:t>
      </w:r>
      <w:r w:rsidR="005E293B" w:rsidRPr="008D7389">
        <w:rPr>
          <w:rFonts w:ascii="宋体" w:eastAsia="宋体" w:hAnsi="宋体"/>
        </w:rPr>
        <w:t>1.3</w:t>
      </w:r>
      <w:r w:rsidRPr="008D7389">
        <w:rPr>
          <w:rFonts w:ascii="宋体" w:eastAsia="宋体" w:hAnsi="宋体"/>
        </w:rPr>
        <w:t>.2的验收标准。</w:t>
      </w:r>
    </w:p>
    <w:p w:rsidR="008B4FD3" w:rsidRPr="008D7389" w:rsidRDefault="008B4FD3" w:rsidP="008D7389">
      <w:pPr>
        <w:spacing w:line="360" w:lineRule="auto"/>
        <w:ind w:firstLineChars="202" w:firstLine="424"/>
        <w:rPr>
          <w:rFonts w:ascii="宋体" w:eastAsia="宋体" w:hAnsi="宋体" w:cs="宋体"/>
        </w:rPr>
      </w:pPr>
      <w:proofErr w:type="spellStart"/>
      <w:r w:rsidRPr="008D7389">
        <w:rPr>
          <w:rFonts w:ascii="宋体" w:eastAsia="宋体" w:hAnsi="宋体"/>
        </w:rPr>
        <w:t>i</w:t>
      </w:r>
      <w:proofErr w:type="spellEnd"/>
      <w:r w:rsidRPr="008D7389">
        <w:rPr>
          <w:rFonts w:ascii="宋体" w:eastAsia="宋体" w:hAnsi="宋体"/>
        </w:rPr>
        <w:t>）对测试体积的左右位置重复步骤a）至h）。注意，当发射源天线向左或向右移动时，其视轴方向应对准接收天线。但是，接收天线应保持面向中心（</w:t>
      </w:r>
      <w:proofErr w:type="gramStart"/>
      <w:r w:rsidRPr="008D7389">
        <w:rPr>
          <w:rFonts w:ascii="宋体" w:eastAsia="宋体" w:hAnsi="宋体"/>
        </w:rPr>
        <w:t>不</w:t>
      </w:r>
      <w:proofErr w:type="gramEnd"/>
      <w:r w:rsidRPr="008D7389">
        <w:rPr>
          <w:rFonts w:ascii="宋体" w:eastAsia="宋体" w:hAnsi="宋体"/>
        </w:rPr>
        <w:t>对准侧面位置），该方向与以后在EUT上进行测量时所面对的方向相同。</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j）如果</w:t>
      </w:r>
      <w:r w:rsidR="005E293B" w:rsidRPr="008D7389">
        <w:rPr>
          <w:rFonts w:ascii="宋体" w:eastAsia="宋体" w:hAnsi="宋体"/>
        </w:rPr>
        <w:t>1.3</w:t>
      </w:r>
      <w:r w:rsidRPr="008D7389">
        <w:rPr>
          <w:rFonts w:ascii="宋体" w:eastAsia="宋体" w:hAnsi="宋体"/>
        </w:rPr>
        <w:t>.3.5要求，则对中心位置的测量和第二高度处的测量重复上述步骤。在第二高度进行测量时，接收天线应与发射天线处于相同高度。</w:t>
      </w:r>
    </w:p>
    <w:p w:rsidR="008B4FD3" w:rsidRPr="008D7389" w:rsidRDefault="005E293B" w:rsidP="008D7389">
      <w:pPr>
        <w:widowControl/>
        <w:spacing w:after="187" w:line="360" w:lineRule="auto"/>
        <w:ind w:right="140"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1.3</w:t>
      </w:r>
      <w:r w:rsidR="008B4FD3" w:rsidRPr="008D7389">
        <w:rPr>
          <w:rFonts w:ascii="宋体" w:eastAsia="宋体" w:hAnsi="宋体" w:cs="Arial"/>
          <w:b/>
          <w:bCs/>
          <w:color w:val="000000"/>
          <w:kern w:val="0"/>
          <w:sz w:val="20"/>
          <w:szCs w:val="20"/>
        </w:rPr>
        <w:t>.3.4</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现场验证–使用各向同性场探头的互惠程序</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对于屏蔽设施（即全消声室或半消声室），允许使用放置在表5所</w:t>
      </w:r>
      <w:proofErr w:type="gramStart"/>
      <w:r w:rsidRPr="008D7389">
        <w:rPr>
          <w:rFonts w:ascii="宋体" w:eastAsia="宋体" w:hAnsi="宋体"/>
        </w:rPr>
        <w:t>需位置</w:t>
      </w:r>
      <w:proofErr w:type="gramEnd"/>
      <w:r w:rsidRPr="008D7389">
        <w:rPr>
          <w:rFonts w:ascii="宋体" w:eastAsia="宋体" w:hAnsi="宋体"/>
        </w:rPr>
        <w:t>的各向同性场探头评估</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，并使用相同的天线照亮测试体积，随后将其用作天线。接收天线进行发射测试。出于本标准的目的，此方法称为</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确定的“对等”方法。在此</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互惠过程中，稍后将在EUT发射测试中用作接收天线的天线被称为“发射”天线，因为它将被用于发射到位于第一容积中的探头。需要使用各向同性场探头来满足</w:t>
      </w:r>
      <w:r w:rsidR="005E293B" w:rsidRPr="008D7389">
        <w:rPr>
          <w:rFonts w:ascii="宋体" w:eastAsia="宋体" w:hAnsi="宋体"/>
        </w:rPr>
        <w:t>1.3</w:t>
      </w:r>
      <w:r w:rsidRPr="008D7389">
        <w:rPr>
          <w:rFonts w:ascii="宋体" w:eastAsia="宋体" w:hAnsi="宋体"/>
        </w:rPr>
        <w:t>.3.1的辐射方向图规范。探头应能够与发射天线的极化对准，即，探头内传感元件的位置和方向应是已知的。</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使用各向同性磁场探头的互惠</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现场验证测试程序如下。</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a）将场探头置于水平极化的前部位置6，高度1（</w:t>
      </w:r>
      <w:r w:rsidRPr="008D7389">
        <w:rPr>
          <w:rFonts w:ascii="宋体" w:eastAsia="宋体" w:hAnsi="宋体" w:cs="Times New Roman"/>
          <w:i/>
          <w:iCs/>
        </w:rPr>
        <w:t>P</w:t>
      </w:r>
      <w:r w:rsidRPr="008D7389">
        <w:rPr>
          <w:rFonts w:ascii="宋体" w:eastAsia="宋体" w:hAnsi="宋体"/>
          <w:sz w:val="17"/>
          <w:szCs w:val="17"/>
          <w:vertAlign w:val="subscript"/>
        </w:rPr>
        <w:t>F6h1H</w:t>
      </w:r>
      <w:r w:rsidRPr="008D7389">
        <w:rPr>
          <w:rFonts w:ascii="宋体" w:eastAsia="宋体" w:hAnsi="宋体"/>
        </w:rPr>
        <w:t>）。将发射天线置于测试距离</w:t>
      </w:r>
      <w:r w:rsidRPr="008D7389">
        <w:rPr>
          <w:rFonts w:ascii="宋体" w:eastAsia="宋体" w:hAnsi="宋体" w:cs="Times New Roman"/>
          <w:i/>
          <w:iCs/>
        </w:rPr>
        <w:t>d上</w:t>
      </w:r>
      <w:r w:rsidRPr="008D7389">
        <w:rPr>
          <w:rFonts w:ascii="宋体" w:eastAsia="宋体" w:hAnsi="宋体"/>
        </w:rPr>
        <w:t>，该距离是从测试体积的周边到天线参考点测得的。对于所有位置，发射天线的高度应与探头的高度相同。</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b）确认场强大小足以降低探头的正常功能。有关建立适当的场强所需的设备和程序的指导，请参阅探头的制造商操作规格（足够的灵敏度和测量不确定度）。此外，应检查发射系统和探测系统的线性度，并将谐波抑制</w:t>
      </w:r>
      <w:proofErr w:type="gramStart"/>
      <w:r w:rsidRPr="008D7389">
        <w:rPr>
          <w:rFonts w:ascii="宋体" w:eastAsia="宋体" w:hAnsi="宋体"/>
        </w:rPr>
        <w:t>到比主信号</w:t>
      </w:r>
      <w:proofErr w:type="gramEnd"/>
      <w:r w:rsidRPr="008D7389">
        <w:rPr>
          <w:rFonts w:ascii="宋体" w:eastAsia="宋体" w:hAnsi="宋体"/>
        </w:rPr>
        <w:t>低至少15dB的水平。建议使用定向耦合器在测试过程中监视正向功率，因为输出功率电平的变化会导致测试结果的变化。提供稳定的输出信号非常重要，因为由于信号源的不稳定而导致的任何信号变化（例如，不良的电缆连接，随前置放大器预热时间的变化等）都会导致结果的其他变化（即，人为地</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结果较高）。</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c）记录每个频率下的测量信号电平</w:t>
      </w:r>
      <w:r w:rsidRPr="008D7389">
        <w:rPr>
          <w:rFonts w:ascii="宋体" w:eastAsia="宋体" w:hAnsi="宋体" w:cs="Times New Roman"/>
          <w:i/>
          <w:iCs/>
        </w:rPr>
        <w:t>M</w:t>
      </w:r>
      <w:r w:rsidRPr="008D7389">
        <w:rPr>
          <w:rFonts w:ascii="宋体" w:eastAsia="宋体" w:hAnsi="宋体"/>
          <w:sz w:val="17"/>
          <w:szCs w:val="17"/>
          <w:vertAlign w:val="subscript"/>
        </w:rPr>
        <w:t>F6h1H</w:t>
      </w:r>
      <w:r w:rsidRPr="008D7389">
        <w:rPr>
          <w:rFonts w:ascii="宋体" w:eastAsia="宋体" w:hAnsi="宋体"/>
        </w:rPr>
        <w:t>。可以使用扫频测量或步进频率增量。如果使用步进增量，则频率增量应为50MHz或更小。</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d）对于前高度1，水平极化，在表6所示的其他五个位置（见</w:t>
      </w:r>
      <w:r w:rsidR="005E293B" w:rsidRPr="008D7389">
        <w:rPr>
          <w:rFonts w:ascii="宋体" w:eastAsia="宋体" w:hAnsi="宋体"/>
        </w:rPr>
        <w:t>1.3</w:t>
      </w:r>
      <w:r w:rsidRPr="008D7389">
        <w:rPr>
          <w:rFonts w:ascii="宋体" w:eastAsia="宋体" w:hAnsi="宋体"/>
        </w:rPr>
        <w:t>.3.6）重复使用场探头的步骤c）。总体上，将对正面高度1，水平极化（</w:t>
      </w:r>
      <w:r w:rsidRPr="008D7389">
        <w:rPr>
          <w:rFonts w:ascii="宋体" w:eastAsia="宋体" w:hAnsi="宋体" w:cs="Times New Roman"/>
          <w:i/>
          <w:iCs/>
        </w:rPr>
        <w:t>M</w:t>
      </w:r>
      <w:r w:rsidRPr="008D7389">
        <w:rPr>
          <w:rFonts w:ascii="宋体" w:eastAsia="宋体" w:hAnsi="宋体"/>
          <w:sz w:val="17"/>
          <w:szCs w:val="17"/>
          <w:vertAlign w:val="subscript"/>
        </w:rPr>
        <w:t>F1h1H</w:t>
      </w:r>
      <w:r w:rsidRPr="008D7389">
        <w:rPr>
          <w:rFonts w:ascii="宋体" w:eastAsia="宋体" w:hAnsi="宋体"/>
        </w:rPr>
        <w:t>至</w:t>
      </w:r>
      <w:r w:rsidRPr="008D7389">
        <w:rPr>
          <w:rFonts w:ascii="宋体" w:eastAsia="宋体" w:hAnsi="宋体" w:cs="Times New Roman"/>
          <w:i/>
          <w:iCs/>
        </w:rPr>
        <w:t>M</w:t>
      </w:r>
      <w:r w:rsidRPr="008D7389">
        <w:rPr>
          <w:rFonts w:ascii="宋体" w:eastAsia="宋体" w:hAnsi="宋体"/>
          <w:sz w:val="17"/>
          <w:szCs w:val="17"/>
          <w:vertAlign w:val="subscript"/>
        </w:rPr>
        <w:t>F6h1H</w:t>
      </w:r>
      <w:r w:rsidRPr="008D7389">
        <w:rPr>
          <w:rFonts w:ascii="宋体" w:eastAsia="宋体" w:hAnsi="宋体"/>
        </w:rPr>
        <w:t>）进行六种测量，这些测量与接收天线的分离距离以表5所示的增量变化。</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e）将场探针和天线的极化改变为垂直，并对位置</w:t>
      </w:r>
      <w:r w:rsidRPr="008D7389">
        <w:rPr>
          <w:rFonts w:ascii="宋体" w:eastAsia="宋体" w:hAnsi="宋体" w:cs="Times New Roman"/>
          <w:i/>
          <w:iCs/>
        </w:rPr>
        <w:t>P</w:t>
      </w:r>
      <w:r w:rsidRPr="008D7389">
        <w:rPr>
          <w:rFonts w:ascii="宋体" w:eastAsia="宋体" w:hAnsi="宋体"/>
          <w:sz w:val="17"/>
          <w:szCs w:val="17"/>
          <w:vertAlign w:val="subscript"/>
        </w:rPr>
        <w:t>F1h1V</w:t>
      </w:r>
      <w:r w:rsidRPr="008D7389">
        <w:rPr>
          <w:rFonts w:ascii="宋体" w:eastAsia="宋体" w:hAnsi="宋体"/>
        </w:rPr>
        <w:t>至</w:t>
      </w:r>
      <w:r w:rsidRPr="008D7389">
        <w:rPr>
          <w:rFonts w:ascii="宋体" w:eastAsia="宋体" w:hAnsi="宋体" w:cs="Times New Roman"/>
          <w:i/>
          <w:iCs/>
        </w:rPr>
        <w:t>P</w:t>
      </w:r>
      <w:r w:rsidRPr="008D7389">
        <w:rPr>
          <w:rFonts w:ascii="宋体" w:eastAsia="宋体" w:hAnsi="宋体"/>
          <w:sz w:val="17"/>
          <w:szCs w:val="17"/>
          <w:vertAlign w:val="subscript"/>
        </w:rPr>
        <w:t>F1h6V</w:t>
      </w:r>
      <w:r w:rsidRPr="008D7389">
        <w:rPr>
          <w:rFonts w:ascii="宋体" w:eastAsia="宋体" w:hAnsi="宋体"/>
        </w:rPr>
        <w:t>重复上述步骤，以获得</w:t>
      </w:r>
      <w:r w:rsidRPr="008D7389">
        <w:rPr>
          <w:rFonts w:ascii="宋体" w:eastAsia="宋体" w:hAnsi="宋体" w:cs="Times New Roman"/>
          <w:i/>
          <w:iCs/>
        </w:rPr>
        <w:t>M</w:t>
      </w:r>
      <w:r w:rsidRPr="008D7389">
        <w:rPr>
          <w:rFonts w:ascii="宋体" w:eastAsia="宋体" w:hAnsi="宋体"/>
          <w:sz w:val="17"/>
          <w:szCs w:val="17"/>
          <w:vertAlign w:val="subscript"/>
        </w:rPr>
        <w:t>F1h1V</w:t>
      </w:r>
      <w:r w:rsidRPr="008D7389">
        <w:rPr>
          <w:rFonts w:ascii="宋体" w:eastAsia="宋体" w:hAnsi="宋体"/>
        </w:rPr>
        <w:t>至</w:t>
      </w:r>
      <w:r w:rsidRPr="008D7389">
        <w:rPr>
          <w:rFonts w:ascii="宋体" w:eastAsia="宋体" w:hAnsi="宋体" w:cs="Times New Roman"/>
          <w:i/>
          <w:iCs/>
        </w:rPr>
        <w:t>M</w:t>
      </w:r>
      <w:r w:rsidRPr="008D7389">
        <w:rPr>
          <w:rFonts w:ascii="宋体" w:eastAsia="宋体" w:hAnsi="宋体"/>
          <w:sz w:val="17"/>
          <w:szCs w:val="17"/>
          <w:vertAlign w:val="subscript"/>
        </w:rPr>
        <w:t>F6h1V</w:t>
      </w:r>
      <w:r w:rsidRPr="008D7389">
        <w:rPr>
          <w:rFonts w:ascii="宋体" w:eastAsia="宋体" w:hAnsi="宋体"/>
        </w:rPr>
        <w:t>。</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f）对于所有测量，请使用公式（22）归一化获得的数据。</w:t>
      </w:r>
    </w:p>
    <w:p w:rsidR="008B4FD3" w:rsidRPr="008D7389" w:rsidRDefault="008B4FD3" w:rsidP="008D7389">
      <w:pPr>
        <w:spacing w:line="360" w:lineRule="auto"/>
        <w:ind w:firstLineChars="202" w:firstLine="424"/>
        <w:rPr>
          <w:rFonts w:ascii="宋体" w:eastAsia="宋体" w:hAnsi="宋体" w:cs="宋体"/>
          <w:sz w:val="31"/>
          <w:szCs w:val="31"/>
        </w:rPr>
      </w:pPr>
      <w:r w:rsidRPr="008D7389">
        <w:rPr>
          <w:rFonts w:ascii="宋体" w:eastAsia="宋体" w:hAnsi="宋体"/>
        </w:rPr>
        <w:t>g）使用公式（20）或公式（21），计算水平极化的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。我们ING等式（21）中，</w:t>
      </w:r>
      <w:r w:rsidR="00331B19" w:rsidRPr="008D7389">
        <w:rPr>
          <w:rFonts w:ascii="宋体" w:eastAsia="宋体" w:hAnsi="宋体" w:cs="Times New Roman"/>
          <w:i/>
          <w:iCs/>
        </w:rPr>
        <w:t>S</w:t>
      </w:r>
      <w:r w:rsidRPr="008D7389">
        <w:rPr>
          <w:rFonts w:ascii="宋体" w:eastAsia="宋体" w:hAnsi="宋体"/>
          <w:sz w:val="17"/>
          <w:szCs w:val="17"/>
          <w:vertAlign w:val="subscript"/>
        </w:rPr>
        <w:t>VSWR，</w:t>
      </w:r>
      <w:r w:rsidR="00331B19" w:rsidRPr="008D7389">
        <w:rPr>
          <w:rFonts w:ascii="宋体" w:eastAsia="宋体" w:hAnsi="宋体"/>
          <w:sz w:val="17"/>
          <w:szCs w:val="17"/>
          <w:vertAlign w:val="subscript"/>
        </w:rPr>
        <w:t>dB</w:t>
      </w:r>
      <w:r w:rsidRPr="008D7389">
        <w:rPr>
          <w:rFonts w:ascii="宋体" w:eastAsia="宋体" w:hAnsi="宋体"/>
        </w:rPr>
        <w:t>可以通过减去最小的接收信号，来获得</w:t>
      </w:r>
      <w:r w:rsidR="0068006F" w:rsidRPr="008D7389">
        <w:rPr>
          <w:rFonts w:ascii="宋体" w:eastAsia="宋体" w:hAnsi="宋体" w:cs="Times New Roman"/>
          <w:i/>
          <w:iCs/>
        </w:rPr>
        <w:t>M</w:t>
      </w:r>
      <w:r w:rsidRPr="008D7389">
        <w:rPr>
          <w:rFonts w:ascii="宋体" w:eastAsia="宋体" w:hAnsi="宋体"/>
          <w:sz w:val="17"/>
          <w:szCs w:val="17"/>
          <w:vertAlign w:val="subscript"/>
        </w:rPr>
        <w:t>分钟，</w:t>
      </w:r>
      <w:r w:rsidR="00331B19" w:rsidRPr="008D7389">
        <w:rPr>
          <w:rFonts w:ascii="宋体" w:eastAsia="宋体" w:hAnsi="宋体"/>
          <w:sz w:val="17"/>
          <w:szCs w:val="17"/>
          <w:vertAlign w:val="subscript"/>
        </w:rPr>
        <w:t>dB</w:t>
      </w:r>
      <w:r w:rsidRPr="008D7389">
        <w:rPr>
          <w:rFonts w:ascii="宋体" w:eastAsia="宋体" w:hAnsi="宋体"/>
        </w:rPr>
        <w:t>，从最大的接收信号，</w:t>
      </w:r>
      <w:r w:rsidR="0068006F" w:rsidRPr="008D7389">
        <w:rPr>
          <w:rFonts w:ascii="宋体" w:eastAsia="宋体" w:hAnsi="宋体" w:cs="Times New Roman"/>
          <w:i/>
          <w:iCs/>
          <w:szCs w:val="21"/>
          <w:vertAlign w:val="superscript"/>
        </w:rPr>
        <w:t>M</w:t>
      </w:r>
      <w:r w:rsidRPr="008D7389">
        <w:rPr>
          <w:rFonts w:ascii="宋体" w:eastAsia="宋体" w:hAnsi="宋体"/>
          <w:sz w:val="17"/>
          <w:szCs w:val="17"/>
          <w:vertAlign w:val="subscript"/>
        </w:rPr>
        <w:t>最大，</w:t>
      </w:r>
      <w:r w:rsidR="00331B19" w:rsidRPr="008D7389">
        <w:rPr>
          <w:rFonts w:ascii="宋体" w:eastAsia="宋体" w:hAnsi="宋体"/>
          <w:sz w:val="17"/>
          <w:szCs w:val="17"/>
          <w:vertAlign w:val="subscript"/>
        </w:rPr>
        <w:t>dB</w:t>
      </w:r>
      <w:r w:rsidRPr="008D7389">
        <w:rPr>
          <w:rFonts w:ascii="宋体" w:eastAsia="宋体" w:hAnsi="宋体"/>
        </w:rPr>
        <w:t>，已应用于距离校正之后[即步骤f）]为六个职位。对使用垂直极化获得的结果重复计算。</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h）两个极化的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必须满足</w:t>
      </w:r>
      <w:r w:rsidR="005E293B" w:rsidRPr="008D7389">
        <w:rPr>
          <w:rFonts w:ascii="宋体" w:eastAsia="宋体" w:hAnsi="宋体"/>
        </w:rPr>
        <w:t>1.3</w:t>
      </w:r>
      <w:r w:rsidRPr="008D7389">
        <w:rPr>
          <w:rFonts w:ascii="宋体" w:eastAsia="宋体" w:hAnsi="宋体"/>
        </w:rPr>
        <w:t>.2的验收标准。</w:t>
      </w:r>
    </w:p>
    <w:p w:rsidR="008B4FD3" w:rsidRPr="008D7389" w:rsidRDefault="008B4FD3" w:rsidP="008D7389">
      <w:pPr>
        <w:spacing w:line="360" w:lineRule="auto"/>
        <w:ind w:firstLineChars="202" w:firstLine="424"/>
        <w:rPr>
          <w:rFonts w:ascii="宋体" w:eastAsia="宋体" w:hAnsi="宋体" w:cs="宋体"/>
          <w:sz w:val="25"/>
          <w:szCs w:val="25"/>
        </w:rPr>
      </w:pPr>
      <w:proofErr w:type="spellStart"/>
      <w:r w:rsidRPr="008D7389">
        <w:rPr>
          <w:rFonts w:ascii="宋体" w:eastAsia="宋体" w:hAnsi="宋体"/>
        </w:rPr>
        <w:t>i</w:t>
      </w:r>
      <w:proofErr w:type="spellEnd"/>
      <w:r w:rsidRPr="008D7389">
        <w:rPr>
          <w:rFonts w:ascii="宋体" w:eastAsia="宋体" w:hAnsi="宋体"/>
        </w:rPr>
        <w:t>）对测试体积的左右位置重复上述步骤。注意，对于此往复</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程序，可以调整探头以保持面向发射天线参考点的恒定方向。但是，发射天线应保持与体积中心（</w:t>
      </w:r>
      <w:proofErr w:type="gramStart"/>
      <w:r w:rsidRPr="008D7389">
        <w:rPr>
          <w:rFonts w:ascii="宋体" w:eastAsia="宋体" w:hAnsi="宋体"/>
        </w:rPr>
        <w:t>不</w:t>
      </w:r>
      <w:proofErr w:type="gramEnd"/>
      <w:r w:rsidRPr="008D7389">
        <w:rPr>
          <w:rFonts w:ascii="宋体" w:eastAsia="宋体" w:hAnsi="宋体"/>
        </w:rPr>
        <w:t>对准侧面位置）的方向相同，而在以后的EUT测量中将朝向该方向。</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j）如果</w:t>
      </w:r>
      <w:r w:rsidR="005E293B" w:rsidRPr="008D7389">
        <w:rPr>
          <w:rFonts w:ascii="宋体" w:eastAsia="宋体" w:hAnsi="宋体"/>
        </w:rPr>
        <w:t>1.3</w:t>
      </w:r>
      <w:r w:rsidRPr="008D7389">
        <w:rPr>
          <w:rFonts w:ascii="宋体" w:eastAsia="宋体" w:hAnsi="宋体"/>
        </w:rPr>
        <w:t>.3.5要求，请对中心位置的测量以及第</w:t>
      </w:r>
      <w:proofErr w:type="gramStart"/>
      <w:r w:rsidRPr="008D7389">
        <w:rPr>
          <w:rFonts w:ascii="宋体" w:eastAsia="宋体" w:hAnsi="宋体"/>
        </w:rPr>
        <w:t>二高度</w:t>
      </w:r>
      <w:proofErr w:type="gramEnd"/>
      <w:r w:rsidRPr="008D7389">
        <w:rPr>
          <w:rFonts w:ascii="宋体" w:eastAsia="宋体" w:hAnsi="宋体"/>
        </w:rPr>
        <w:t>处的所有测量重复上述步骤。在第二高度进行测量时，探头的高度应与发射天线的高度相同。</w:t>
      </w:r>
    </w:p>
    <w:p w:rsidR="008B4FD3" w:rsidRPr="008D7389" w:rsidRDefault="005E293B" w:rsidP="008D7389">
      <w:pPr>
        <w:widowControl/>
        <w:spacing w:after="187" w:line="360" w:lineRule="auto"/>
        <w:ind w:firstLine="426"/>
        <w:jc w:val="left"/>
        <w:outlineLvl w:val="2"/>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1.3</w:t>
      </w:r>
      <w:r w:rsidR="008B4FD3" w:rsidRPr="008D7389">
        <w:rPr>
          <w:rFonts w:ascii="宋体" w:eastAsia="宋体" w:hAnsi="宋体" w:cs="Arial"/>
          <w:b/>
          <w:bCs/>
          <w:color w:val="000000"/>
          <w:kern w:val="0"/>
          <w:sz w:val="20"/>
          <w:szCs w:val="20"/>
        </w:rPr>
        <w:t>.3.5条件测试位置要求</w:t>
      </w:r>
    </w:p>
    <w:p w:rsidR="008B4FD3" w:rsidRPr="008D7389" w:rsidRDefault="008B4FD3" w:rsidP="008D7389">
      <w:pPr>
        <w:spacing w:line="360" w:lineRule="auto"/>
        <w:ind w:firstLineChars="202" w:firstLine="424"/>
        <w:rPr>
          <w:rFonts w:ascii="宋体" w:eastAsia="宋体" w:hAnsi="宋体" w:cs="宋体"/>
        </w:rPr>
      </w:pPr>
      <w:r w:rsidRPr="008D7389">
        <w:rPr>
          <w:rFonts w:ascii="宋体" w:eastAsia="宋体" w:hAnsi="宋体"/>
        </w:rPr>
        <w:t>如图20，图21和表5所示，根据测试体积的大小，需要测试其他测试位置。图22给出了指定何时需要这些附加测量的流程图。</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当需要额外的测试位置时，应使用</w:t>
      </w:r>
      <w:r w:rsidR="005E293B" w:rsidRPr="008D7389">
        <w:rPr>
          <w:rFonts w:ascii="宋体" w:eastAsia="宋体" w:hAnsi="宋体"/>
        </w:rPr>
        <w:t>1.3</w:t>
      </w:r>
      <w:r w:rsidRPr="008D7389">
        <w:rPr>
          <w:rFonts w:ascii="宋体" w:eastAsia="宋体" w:hAnsi="宋体"/>
        </w:rPr>
        <w:t>.3.3或</w:t>
      </w:r>
      <w:r w:rsidR="005E293B" w:rsidRPr="008D7389">
        <w:rPr>
          <w:rFonts w:ascii="宋体" w:eastAsia="宋体" w:hAnsi="宋体"/>
        </w:rPr>
        <w:t>1.3</w:t>
      </w:r>
      <w:r w:rsidRPr="008D7389">
        <w:rPr>
          <w:rFonts w:ascii="宋体" w:eastAsia="宋体" w:hAnsi="宋体"/>
        </w:rPr>
        <w:t>.3.4的程序，针对水平和垂直极化，在每个测试频率下从六个测量的每组独立确定</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w:t>
      </w:r>
    </w:p>
    <w:p w:rsidR="00476811" w:rsidRPr="008D7389" w:rsidRDefault="00331B19" w:rsidP="008D7389">
      <w:pPr>
        <w:widowControl/>
        <w:spacing w:after="290" w:line="360" w:lineRule="auto"/>
        <w:ind w:firstLine="426"/>
        <w:rPr>
          <w:rFonts w:ascii="宋体" w:eastAsia="宋体" w:hAnsi="宋体" w:cs="宋体"/>
          <w:color w:val="000000"/>
          <w:kern w:val="0"/>
          <w:sz w:val="25"/>
          <w:szCs w:val="25"/>
        </w:rPr>
      </w:pPr>
      <w:r w:rsidRPr="008D7389">
        <w:rPr>
          <w:rFonts w:ascii="宋体" w:eastAsia="宋体" w:hAnsi="宋体"/>
          <w:noProof/>
        </w:rPr>
        <w:drawing>
          <wp:inline distT="0" distB="0" distL="0" distR="0" wp14:anchorId="3F0B0F29" wp14:editId="7DE51788">
            <wp:extent cx="4246012" cy="27113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142" cy="2719141"/>
                    </a:xfrm>
                    <a:prstGeom prst="rect">
                      <a:avLst/>
                    </a:prstGeom>
                  </pic:spPr>
                </pic:pic>
              </a:graphicData>
            </a:graphic>
          </wp:inline>
        </w:drawing>
      </w:r>
    </w:p>
    <w:p w:rsidR="008B4FD3" w:rsidRPr="008D7389" w:rsidRDefault="008B4FD3" w:rsidP="008D7389">
      <w:pPr>
        <w:widowControl/>
        <w:spacing w:after="236" w:line="360" w:lineRule="auto"/>
        <w:ind w:firstLine="426"/>
        <w:rPr>
          <w:rFonts w:ascii="宋体" w:eastAsia="宋体" w:hAnsi="宋体" w:cs="宋体"/>
          <w:color w:val="000000"/>
          <w:kern w:val="0"/>
          <w:sz w:val="16"/>
          <w:szCs w:val="16"/>
        </w:rPr>
      </w:pPr>
      <w:r w:rsidRPr="008D7389">
        <w:rPr>
          <w:rFonts w:ascii="宋体" w:eastAsia="宋体" w:hAnsi="宋体" w:cs="Arial"/>
          <w:color w:val="000000"/>
          <w:kern w:val="0"/>
          <w:sz w:val="16"/>
          <w:szCs w:val="16"/>
        </w:rPr>
        <w:t>注意测量并不一定要按所示顺序进行，并且可以按任何顺序进行以获取所有必需的数据。</w:t>
      </w:r>
    </w:p>
    <w:p w:rsidR="008B4FD3" w:rsidRPr="008D7389" w:rsidRDefault="008B4FD3" w:rsidP="008D7389">
      <w:pPr>
        <w:widowControl/>
        <w:spacing w:after="325" w:line="360" w:lineRule="auto"/>
        <w:ind w:right="4" w:firstLine="426"/>
        <w:jc w:val="center"/>
        <w:outlineLvl w:val="1"/>
        <w:rPr>
          <w:rFonts w:ascii="宋体" w:eastAsia="宋体" w:hAnsi="宋体" w:cs="宋体"/>
          <w:b/>
          <w:bCs/>
          <w:color w:val="000000"/>
          <w:kern w:val="0"/>
          <w:sz w:val="20"/>
          <w:szCs w:val="20"/>
        </w:rPr>
      </w:pPr>
      <w:r w:rsidRPr="008D7389">
        <w:rPr>
          <w:rFonts w:ascii="宋体" w:eastAsia="宋体" w:hAnsi="宋体" w:cs="Arial"/>
          <w:b/>
          <w:bCs/>
          <w:color w:val="000000"/>
          <w:kern w:val="0"/>
          <w:sz w:val="20"/>
          <w:szCs w:val="20"/>
        </w:rPr>
        <w:t>图22–条件测试位置要求</w:t>
      </w:r>
    </w:p>
    <w:p w:rsidR="008B4FD3" w:rsidRPr="008D7389" w:rsidRDefault="005E293B" w:rsidP="008D7389">
      <w:pPr>
        <w:widowControl/>
        <w:spacing w:after="187" w:line="360" w:lineRule="auto"/>
        <w:ind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1.3</w:t>
      </w:r>
      <w:r w:rsidR="008B4FD3" w:rsidRPr="008D7389">
        <w:rPr>
          <w:rFonts w:ascii="宋体" w:eastAsia="宋体" w:hAnsi="宋体" w:cs="Arial"/>
          <w:b/>
          <w:bCs/>
          <w:color w:val="000000"/>
          <w:kern w:val="0"/>
          <w:sz w:val="20"/>
          <w:szCs w:val="20"/>
        </w:rPr>
        <w:t>.3.6</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现场验证测试报告</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表6列出了所有可能的必需</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测量和计算（归一化）的摘要，包括来自要求位置和条件位置</w:t>
      </w:r>
      <w:r w:rsidR="005E293B" w:rsidRPr="008D7389">
        <w:rPr>
          <w:rFonts w:ascii="宋体" w:eastAsia="宋体" w:hAnsi="宋体"/>
        </w:rPr>
        <w:t>1.3</w:t>
      </w:r>
      <w:r w:rsidRPr="008D7389">
        <w:rPr>
          <w:rFonts w:ascii="宋体" w:eastAsia="宋体" w:hAnsi="宋体"/>
        </w:rPr>
        <w:t>.3.5的结果。</w:t>
      </w:r>
    </w:p>
    <w:p w:rsidR="00F83AE3" w:rsidRPr="008D7389" w:rsidRDefault="008B4FD3" w:rsidP="008D7389">
      <w:pPr>
        <w:spacing w:line="360" w:lineRule="auto"/>
        <w:ind w:firstLineChars="202" w:firstLine="404"/>
        <w:rPr>
          <w:rFonts w:ascii="宋体" w:eastAsia="宋体" w:hAnsi="宋体" w:cs="Arial"/>
          <w:color w:val="000000"/>
          <w:kern w:val="0"/>
          <w:sz w:val="20"/>
          <w:szCs w:val="20"/>
        </w:rPr>
      </w:pPr>
      <w:r w:rsidRPr="008D7389">
        <w:rPr>
          <w:rFonts w:ascii="宋体" w:eastAsia="宋体" w:hAnsi="宋体" w:cs="Arial"/>
          <w:color w:val="000000"/>
          <w:kern w:val="0"/>
          <w:sz w:val="20"/>
          <w:szCs w:val="20"/>
        </w:rPr>
        <w:t>在</w:t>
      </w:r>
      <w:r w:rsidR="00331B19" w:rsidRPr="008D7389">
        <w:rPr>
          <w:rFonts w:ascii="宋体" w:eastAsia="宋体" w:hAnsi="宋体" w:cs="Times New Roman"/>
          <w:i/>
          <w:iCs/>
          <w:color w:val="000000"/>
          <w:kern w:val="0"/>
          <w:sz w:val="20"/>
          <w:szCs w:val="20"/>
        </w:rPr>
        <w:t>S</w:t>
      </w:r>
      <w:r w:rsidRPr="008D7389">
        <w:rPr>
          <w:rFonts w:ascii="宋体" w:eastAsia="宋体" w:hAnsi="宋体" w:cs="Arial"/>
          <w:color w:val="000000"/>
          <w:kern w:val="0"/>
          <w:sz w:val="17"/>
          <w:szCs w:val="17"/>
          <w:vertAlign w:val="subscript"/>
        </w:rPr>
        <w:t>VSWR</w:t>
      </w:r>
      <w:r w:rsidRPr="008D7389">
        <w:rPr>
          <w:rFonts w:ascii="宋体" w:eastAsia="宋体" w:hAnsi="宋体" w:cs="Arial"/>
          <w:color w:val="000000"/>
          <w:kern w:val="0"/>
          <w:sz w:val="20"/>
          <w:szCs w:val="20"/>
        </w:rPr>
        <w:t>计算和报告要求适用于每个测试频率。</w:t>
      </w:r>
    </w:p>
    <w:p w:rsidR="008B4FD3" w:rsidRPr="008D7389" w:rsidRDefault="008B4FD3" w:rsidP="008D7389">
      <w:pPr>
        <w:widowControl/>
        <w:spacing w:after="10" w:line="360" w:lineRule="auto"/>
        <w:ind w:right="695" w:firstLine="426"/>
        <w:rPr>
          <w:rFonts w:ascii="宋体" w:eastAsia="宋体" w:hAnsi="宋体" w:cs="宋体"/>
          <w:color w:val="000000"/>
          <w:kern w:val="0"/>
          <w:sz w:val="25"/>
          <w:szCs w:val="25"/>
        </w:rPr>
      </w:pPr>
      <w:r w:rsidRPr="008D7389">
        <w:rPr>
          <w:rFonts w:ascii="宋体" w:eastAsia="宋体" w:hAnsi="宋体" w:cs="Arial"/>
          <w:b/>
          <w:bCs/>
          <w:color w:val="000000"/>
          <w:kern w:val="0"/>
          <w:sz w:val="20"/>
          <w:szCs w:val="20"/>
        </w:rPr>
        <w:t>表6–</w:t>
      </w:r>
      <w:r w:rsidRPr="008D7389">
        <w:rPr>
          <w:rFonts w:ascii="宋体" w:eastAsia="宋体" w:hAnsi="宋体" w:cs="Times New Roman"/>
          <w:b/>
          <w:bCs/>
          <w:i/>
          <w:iCs/>
          <w:color w:val="000000"/>
          <w:kern w:val="0"/>
          <w:sz w:val="20"/>
          <w:szCs w:val="20"/>
        </w:rPr>
        <w:t>S</w:t>
      </w:r>
      <w:r w:rsidRPr="008D7389">
        <w:rPr>
          <w:rFonts w:ascii="宋体" w:eastAsia="宋体" w:hAnsi="宋体" w:cs="Arial"/>
          <w:b/>
          <w:bCs/>
          <w:color w:val="000000"/>
          <w:kern w:val="0"/>
          <w:sz w:val="17"/>
          <w:szCs w:val="17"/>
          <w:vertAlign w:val="subscript"/>
        </w:rPr>
        <w:t>VSWR</w:t>
      </w:r>
      <w:r w:rsidRPr="008D7389">
        <w:rPr>
          <w:rFonts w:ascii="宋体" w:eastAsia="宋体" w:hAnsi="宋体" w:cs="Arial"/>
          <w:b/>
          <w:bCs/>
          <w:color w:val="000000"/>
          <w:kern w:val="0"/>
          <w:sz w:val="20"/>
          <w:szCs w:val="20"/>
        </w:rPr>
        <w:t>报告要求</w:t>
      </w:r>
      <w:bookmarkStart w:id="0" w:name="_GoBack"/>
      <w:bookmarkEnd w:id="0"/>
    </w:p>
    <w:tbl>
      <w:tblPr>
        <w:tblW w:w="8906" w:type="dxa"/>
        <w:tblCellMar>
          <w:left w:w="0" w:type="dxa"/>
          <w:right w:w="0" w:type="dxa"/>
        </w:tblCellMar>
        <w:tblLook w:val="04A0" w:firstRow="1" w:lastRow="0" w:firstColumn="1" w:lastColumn="0" w:noHBand="0" w:noVBand="1"/>
      </w:tblPr>
      <w:tblGrid>
        <w:gridCol w:w="1054"/>
        <w:gridCol w:w="841"/>
        <w:gridCol w:w="1161"/>
        <w:gridCol w:w="1132"/>
        <w:gridCol w:w="4718"/>
      </w:tblGrid>
      <w:tr w:rsidR="008B4FD3" w:rsidRPr="008D7389" w:rsidTr="008B4FD3">
        <w:trPr>
          <w:trHeight w:val="622"/>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right="28" w:firstLine="426"/>
              <w:jc w:val="center"/>
              <w:rPr>
                <w:rFonts w:ascii="宋体" w:eastAsia="宋体" w:hAnsi="宋体" w:cs="宋体"/>
                <w:kern w:val="0"/>
                <w:sz w:val="16"/>
                <w:szCs w:val="16"/>
              </w:rPr>
            </w:pPr>
            <w:r w:rsidRPr="008D7389">
              <w:rPr>
                <w:rFonts w:ascii="宋体" w:eastAsia="宋体" w:hAnsi="宋体" w:cs="Arial"/>
                <w:b/>
                <w:bCs/>
                <w:kern w:val="0"/>
                <w:sz w:val="16"/>
                <w:szCs w:val="16"/>
              </w:rPr>
              <w:t>位置</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right="23" w:firstLine="112"/>
              <w:jc w:val="center"/>
              <w:rPr>
                <w:rFonts w:ascii="宋体" w:eastAsia="宋体" w:hAnsi="宋体" w:cs="宋体"/>
                <w:kern w:val="0"/>
                <w:sz w:val="16"/>
                <w:szCs w:val="16"/>
              </w:rPr>
            </w:pPr>
            <w:r w:rsidRPr="008D7389">
              <w:rPr>
                <w:rFonts w:ascii="宋体" w:eastAsia="宋体" w:hAnsi="宋体" w:cs="Arial"/>
                <w:b/>
                <w:bCs/>
                <w:kern w:val="0"/>
                <w:sz w:val="16"/>
                <w:szCs w:val="16"/>
              </w:rPr>
              <w:t>高度</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left="24" w:firstLine="426"/>
              <w:jc w:val="left"/>
              <w:rPr>
                <w:rFonts w:ascii="宋体" w:eastAsia="宋体" w:hAnsi="宋体" w:cs="宋体"/>
                <w:kern w:val="0"/>
                <w:sz w:val="16"/>
                <w:szCs w:val="16"/>
              </w:rPr>
            </w:pPr>
            <w:r w:rsidRPr="008D7389">
              <w:rPr>
                <w:rFonts w:ascii="宋体" w:eastAsia="宋体" w:hAnsi="宋体" w:cs="Arial"/>
                <w:b/>
                <w:bCs/>
                <w:kern w:val="0"/>
                <w:sz w:val="16"/>
                <w:szCs w:val="16"/>
              </w:rPr>
              <w:t>极化</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right="26" w:firstLine="426"/>
              <w:jc w:val="center"/>
              <w:rPr>
                <w:rFonts w:ascii="宋体" w:eastAsia="宋体" w:hAnsi="宋体" w:cs="宋体"/>
                <w:kern w:val="0"/>
                <w:sz w:val="16"/>
                <w:szCs w:val="16"/>
              </w:rPr>
            </w:pPr>
            <w:r w:rsidRPr="008D7389">
              <w:rPr>
                <w:rFonts w:ascii="宋体" w:eastAsia="宋体" w:hAnsi="宋体" w:cs="Arial"/>
                <w:b/>
                <w:bCs/>
                <w:kern w:val="0"/>
                <w:sz w:val="16"/>
                <w:szCs w:val="16"/>
              </w:rPr>
              <w:t>类型</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331B19" w:rsidP="008D7389">
            <w:pPr>
              <w:widowControl/>
              <w:spacing w:line="360" w:lineRule="auto"/>
              <w:ind w:left="1763" w:right="1685" w:firstLine="426"/>
              <w:jc w:val="center"/>
              <w:rPr>
                <w:rFonts w:ascii="宋体" w:eastAsia="宋体" w:hAnsi="宋体" w:cs="宋体"/>
                <w:kern w:val="0"/>
                <w:sz w:val="16"/>
                <w:szCs w:val="16"/>
              </w:rPr>
            </w:pPr>
            <w:proofErr w:type="spellStart"/>
            <w:r w:rsidRPr="008D7389">
              <w:rPr>
                <w:rFonts w:ascii="宋体" w:eastAsia="宋体" w:hAnsi="宋体" w:cs="Times New Roman"/>
                <w:b/>
                <w:bCs/>
                <w:i/>
                <w:iCs/>
                <w:kern w:val="0"/>
                <w:sz w:val="16"/>
                <w:szCs w:val="16"/>
              </w:rPr>
              <w:t>S</w:t>
            </w:r>
            <w:r w:rsidR="008B4FD3" w:rsidRPr="008D7389">
              <w:rPr>
                <w:rFonts w:ascii="宋体" w:eastAsia="宋体" w:hAnsi="宋体" w:cs="Arial"/>
                <w:b/>
                <w:bCs/>
                <w:kern w:val="0"/>
                <w:sz w:val="12"/>
                <w:szCs w:val="12"/>
                <w:vertAlign w:val="subscript"/>
              </w:rPr>
              <w:t>VSWR</w:t>
            </w:r>
            <w:r w:rsidRPr="008D7389">
              <w:rPr>
                <w:rFonts w:ascii="宋体" w:eastAsia="宋体" w:hAnsi="宋体" w:cs="Arial"/>
                <w:kern w:val="0"/>
                <w:sz w:val="16"/>
                <w:szCs w:val="16"/>
                <w:vertAlign w:val="subscript"/>
              </w:rPr>
              <w:t>dB</w:t>
            </w:r>
            <w:proofErr w:type="spellEnd"/>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面前</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331B19"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水平</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需要</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w:t>
            </w:r>
            <w:r w:rsidR="00331B19" w:rsidRPr="008D7389">
              <w:rPr>
                <w:rFonts w:ascii="宋体" w:eastAsia="宋体" w:hAnsi="宋体" w:cs="Arial" w:hint="eastAsia"/>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F6h1H</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F6h1H</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面前</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垂直</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需要</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F6h1V</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F6h1V</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对</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331B19"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水平</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需要</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R6h1H</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R6h1H</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对</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垂直</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需要</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R6h1V</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R6h1V</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剩下</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331B19"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水平</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需要</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L6h1H</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L6h1H</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剩下</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垂直</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需要</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L6h1V</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R1h1V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L6h1V</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中央</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331B19"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水平</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有条件的</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C6h1H</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C1h1H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C6h1H</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中央</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vAlign w:val="bottom"/>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Arial"/>
                <w:kern w:val="0"/>
                <w:sz w:val="12"/>
                <w:szCs w:val="12"/>
              </w:rPr>
              <w:t>1</w:t>
            </w:r>
            <w:r w:rsidR="0068006F" w:rsidRPr="008D7389">
              <w:rPr>
                <w:rFonts w:ascii="宋体" w:eastAsia="宋体" w:hAnsi="宋体" w:cs="Times New Roman"/>
                <w:i/>
                <w:iCs/>
                <w:kern w:val="0"/>
                <w:sz w:val="16"/>
                <w:szCs w:val="16"/>
              </w:rPr>
              <w:t>h</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垂直</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有条件的</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C6h1V</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C1h1V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C6h1V</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面前</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331B19"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水平</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有条件的</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F1h2H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F6h2H</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F1h2H</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F6h2H</w:t>
            </w:r>
            <w:r w:rsidRPr="008D7389">
              <w:rPr>
                <w:rFonts w:ascii="宋体" w:eastAsia="宋体" w:hAnsi="宋体" w:cs="Arial"/>
                <w:kern w:val="0"/>
                <w:sz w:val="16"/>
                <w:szCs w:val="16"/>
              </w:rPr>
              <w:t>）</w:t>
            </w:r>
          </w:p>
        </w:tc>
      </w:tr>
      <w:tr w:rsidR="008B4FD3" w:rsidRPr="008D7389" w:rsidTr="008B4FD3">
        <w:trPr>
          <w:trHeight w:val="338"/>
        </w:trPr>
        <w:tc>
          <w:tcPr>
            <w:tcW w:w="1126"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426"/>
              <w:jc w:val="left"/>
              <w:rPr>
                <w:rFonts w:ascii="宋体" w:eastAsia="宋体" w:hAnsi="宋体" w:cs="宋体"/>
                <w:kern w:val="0"/>
                <w:sz w:val="16"/>
                <w:szCs w:val="16"/>
              </w:rPr>
            </w:pPr>
            <w:r w:rsidRPr="008D7389">
              <w:rPr>
                <w:rFonts w:ascii="宋体" w:eastAsia="宋体" w:hAnsi="宋体" w:cs="Arial"/>
                <w:kern w:val="0"/>
                <w:sz w:val="16"/>
                <w:szCs w:val="16"/>
              </w:rPr>
              <w:t>面前</w:t>
            </w:r>
          </w:p>
        </w:tc>
        <w:tc>
          <w:tcPr>
            <w:tcW w:w="854"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right="24" w:firstLine="426"/>
              <w:jc w:val="center"/>
              <w:rPr>
                <w:rFonts w:ascii="宋体" w:eastAsia="宋体" w:hAnsi="宋体" w:cs="宋体"/>
                <w:kern w:val="0"/>
                <w:sz w:val="16"/>
                <w:szCs w:val="16"/>
              </w:rPr>
            </w:pPr>
            <w:r w:rsidRPr="008D7389">
              <w:rPr>
                <w:rFonts w:ascii="宋体" w:eastAsia="宋体" w:hAnsi="宋体" w:cs="Times New Roman"/>
                <w:i/>
                <w:iCs/>
                <w:kern w:val="0"/>
                <w:sz w:val="16"/>
                <w:szCs w:val="16"/>
              </w:rPr>
              <w:t>h</w:t>
            </w:r>
            <w:r w:rsidRPr="008D7389">
              <w:rPr>
                <w:rFonts w:ascii="宋体" w:eastAsia="宋体" w:hAnsi="宋体" w:cs="Arial"/>
                <w:kern w:val="0"/>
                <w:sz w:val="11"/>
                <w:szCs w:val="11"/>
                <w:vertAlign w:val="subscript"/>
              </w:rPr>
              <w:t>2</w:t>
            </w:r>
          </w:p>
        </w:tc>
        <w:tc>
          <w:tcPr>
            <w:tcW w:w="1267"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垂直</w:t>
            </w:r>
          </w:p>
        </w:tc>
        <w:tc>
          <w:tcPr>
            <w:tcW w:w="1229"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ind w:firstLine="252"/>
              <w:jc w:val="left"/>
              <w:rPr>
                <w:rFonts w:ascii="宋体" w:eastAsia="宋体" w:hAnsi="宋体" w:cs="宋体"/>
                <w:kern w:val="0"/>
                <w:sz w:val="16"/>
                <w:szCs w:val="16"/>
              </w:rPr>
            </w:pPr>
            <w:r w:rsidRPr="008D7389">
              <w:rPr>
                <w:rFonts w:ascii="宋体" w:eastAsia="宋体" w:hAnsi="宋体" w:cs="Arial"/>
                <w:kern w:val="0"/>
                <w:sz w:val="16"/>
                <w:szCs w:val="16"/>
              </w:rPr>
              <w:t>有条件的</w:t>
            </w:r>
          </w:p>
        </w:tc>
        <w:tc>
          <w:tcPr>
            <w:tcW w:w="4430" w:type="dxa"/>
            <w:tcBorders>
              <w:top w:val="single" w:sz="6" w:space="0" w:color="000000"/>
              <w:left w:val="single" w:sz="6" w:space="0" w:color="000000"/>
              <w:bottom w:val="single" w:sz="6" w:space="0" w:color="000000"/>
              <w:right w:val="single" w:sz="6" w:space="0" w:color="000000"/>
            </w:tcBorders>
            <w:tcMar>
              <w:top w:w="96" w:type="dxa"/>
              <w:left w:w="108" w:type="dxa"/>
              <w:bottom w:w="47" w:type="dxa"/>
              <w:right w:w="91" w:type="dxa"/>
            </w:tcMar>
            <w:hideMark/>
          </w:tcPr>
          <w:p w:rsidR="008B4FD3" w:rsidRPr="008D7389" w:rsidRDefault="008B4FD3" w:rsidP="008D7389">
            <w:pPr>
              <w:widowControl/>
              <w:spacing w:line="360" w:lineRule="auto"/>
              <w:jc w:val="left"/>
              <w:rPr>
                <w:rFonts w:ascii="宋体" w:eastAsia="宋体" w:hAnsi="宋体" w:cs="宋体"/>
                <w:kern w:val="0"/>
                <w:sz w:val="16"/>
                <w:szCs w:val="16"/>
              </w:rPr>
            </w:pPr>
            <w:r w:rsidRPr="008D7389">
              <w:rPr>
                <w:rFonts w:ascii="宋体" w:eastAsia="宋体" w:hAnsi="宋体" w:cs="Arial"/>
                <w:kern w:val="0"/>
                <w:sz w:val="16"/>
                <w:szCs w:val="16"/>
              </w:rPr>
              <w:t>=MAX（</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F1h2V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F6h2V</w:t>
            </w:r>
            <w:r w:rsidRPr="008D7389">
              <w:rPr>
                <w:rFonts w:ascii="宋体" w:eastAsia="宋体" w:hAnsi="宋体" w:cs="Arial"/>
                <w:kern w:val="0"/>
                <w:sz w:val="16"/>
                <w:szCs w:val="16"/>
              </w:rPr>
              <w:t>）-</w:t>
            </w:r>
            <w:r w:rsidR="00331B19" w:rsidRPr="008D7389">
              <w:rPr>
                <w:rFonts w:ascii="宋体" w:eastAsia="宋体" w:hAnsi="宋体" w:cs="Arial"/>
                <w:kern w:val="0"/>
                <w:sz w:val="16"/>
                <w:szCs w:val="16"/>
              </w:rPr>
              <w:t>MIN</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F1h2V</w:t>
            </w:r>
            <w:r w:rsidRPr="008D7389">
              <w:rPr>
                <w:rFonts w:ascii="宋体" w:eastAsia="宋体" w:hAnsi="宋体" w:cs="Arial"/>
                <w:kern w:val="0"/>
                <w:sz w:val="16"/>
                <w:szCs w:val="16"/>
              </w:rPr>
              <w:t>......</w:t>
            </w:r>
            <w:r w:rsidR="0068006F" w:rsidRPr="008D7389">
              <w:rPr>
                <w:rFonts w:ascii="宋体" w:eastAsia="宋体" w:hAnsi="宋体" w:cs="Times New Roman"/>
                <w:i/>
                <w:iCs/>
                <w:kern w:val="0"/>
                <w:sz w:val="16"/>
                <w:szCs w:val="16"/>
              </w:rPr>
              <w:t>M</w:t>
            </w:r>
            <w:r w:rsidRPr="008D7389">
              <w:rPr>
                <w:rFonts w:ascii="宋体" w:eastAsia="宋体" w:hAnsi="宋体" w:cs="宋体"/>
                <w:kern w:val="0"/>
                <w:sz w:val="16"/>
                <w:szCs w:val="16"/>
              </w:rPr>
              <w:t>'</w:t>
            </w:r>
            <w:r w:rsidRPr="008D7389">
              <w:rPr>
                <w:rFonts w:ascii="宋体" w:eastAsia="宋体" w:hAnsi="宋体" w:cs="Arial"/>
                <w:kern w:val="0"/>
                <w:sz w:val="12"/>
                <w:szCs w:val="12"/>
              </w:rPr>
              <w:t>F6h2V</w:t>
            </w:r>
            <w:r w:rsidRPr="008D7389">
              <w:rPr>
                <w:rFonts w:ascii="宋体" w:eastAsia="宋体" w:hAnsi="宋体" w:cs="Arial"/>
                <w:kern w:val="0"/>
                <w:sz w:val="16"/>
                <w:szCs w:val="16"/>
              </w:rPr>
              <w:t>）</w:t>
            </w:r>
          </w:p>
        </w:tc>
      </w:tr>
    </w:tbl>
    <w:p w:rsidR="008B4FD3" w:rsidRPr="008D7389" w:rsidRDefault="008B4FD3" w:rsidP="008D7389">
      <w:pPr>
        <w:widowControl/>
        <w:spacing w:line="360" w:lineRule="auto"/>
        <w:ind w:firstLine="426"/>
        <w:jc w:val="left"/>
        <w:rPr>
          <w:rFonts w:ascii="宋体" w:eastAsia="宋体" w:hAnsi="宋体" w:cs="宋体"/>
          <w:color w:val="000000"/>
          <w:kern w:val="0"/>
          <w:sz w:val="20"/>
          <w:szCs w:val="20"/>
        </w:rPr>
      </w:pPr>
    </w:p>
    <w:p w:rsidR="008B4FD3" w:rsidRPr="008D7389" w:rsidRDefault="005E293B" w:rsidP="008D7389">
      <w:pPr>
        <w:widowControl/>
        <w:spacing w:after="163" w:line="360" w:lineRule="auto"/>
        <w:ind w:firstLine="426"/>
        <w:jc w:val="left"/>
        <w:outlineLvl w:val="2"/>
        <w:rPr>
          <w:rFonts w:ascii="宋体" w:eastAsia="宋体" w:hAnsi="宋体" w:cs="宋体"/>
          <w:b/>
          <w:bCs/>
          <w:color w:val="000000"/>
          <w:kern w:val="0"/>
          <w:sz w:val="25"/>
          <w:szCs w:val="25"/>
        </w:rPr>
      </w:pPr>
      <w:r w:rsidRPr="008D7389">
        <w:rPr>
          <w:rFonts w:ascii="宋体" w:eastAsia="宋体" w:hAnsi="宋体" w:cs="Arial"/>
          <w:b/>
          <w:bCs/>
          <w:color w:val="000000"/>
          <w:kern w:val="0"/>
          <w:sz w:val="20"/>
          <w:szCs w:val="20"/>
        </w:rPr>
        <w:t>1.3</w:t>
      </w:r>
      <w:r w:rsidR="008B4FD3" w:rsidRPr="008D7389">
        <w:rPr>
          <w:rFonts w:ascii="宋体" w:eastAsia="宋体" w:hAnsi="宋体" w:cs="Arial"/>
          <w:b/>
          <w:bCs/>
          <w:color w:val="000000"/>
          <w:kern w:val="0"/>
          <w:sz w:val="20"/>
          <w:szCs w:val="20"/>
        </w:rPr>
        <w:t>.3.7</w:t>
      </w:r>
      <w:r w:rsidR="008B4FD3" w:rsidRPr="008D7389">
        <w:rPr>
          <w:rFonts w:ascii="宋体" w:eastAsia="宋体" w:hAnsi="宋体" w:cs="Times New Roman"/>
          <w:b/>
          <w:bCs/>
          <w:i/>
          <w:iCs/>
          <w:color w:val="000000"/>
          <w:kern w:val="0"/>
          <w:sz w:val="20"/>
          <w:szCs w:val="20"/>
        </w:rPr>
        <w:t>S</w:t>
      </w:r>
      <w:r w:rsidR="008B4FD3" w:rsidRPr="008D7389">
        <w:rPr>
          <w:rFonts w:ascii="宋体" w:eastAsia="宋体" w:hAnsi="宋体" w:cs="Arial"/>
          <w:b/>
          <w:bCs/>
          <w:color w:val="000000"/>
          <w:kern w:val="0"/>
          <w:sz w:val="17"/>
          <w:szCs w:val="17"/>
          <w:vertAlign w:val="subscript"/>
        </w:rPr>
        <w:t>VSWR</w:t>
      </w:r>
      <w:r w:rsidR="008B4FD3" w:rsidRPr="008D7389">
        <w:rPr>
          <w:rFonts w:ascii="宋体" w:eastAsia="宋体" w:hAnsi="宋体" w:cs="Arial"/>
          <w:b/>
          <w:bCs/>
          <w:color w:val="000000"/>
          <w:kern w:val="0"/>
          <w:sz w:val="20"/>
          <w:szCs w:val="20"/>
        </w:rPr>
        <w:t>站点验证方法的局限性</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为</w:t>
      </w:r>
      <w:r w:rsidR="005E293B" w:rsidRPr="008D7389">
        <w:rPr>
          <w:rFonts w:ascii="宋体" w:eastAsia="宋体" w:hAnsi="宋体"/>
        </w:rPr>
        <w:t>1.3</w:t>
      </w:r>
      <w:r w:rsidRPr="008D7389">
        <w:rPr>
          <w:rFonts w:ascii="宋体" w:eastAsia="宋体" w:hAnsi="宋体"/>
        </w:rPr>
        <w:t>.3.2选择的测量点和上述过程中包含的测量点旨在提供1GHz至18GHz频率范围内测试站点的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的整体测量。但是请注意，峰值</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不一定总是在任何特定频率</w:t>
      </w:r>
      <w:r w:rsidRPr="008D7389">
        <w:rPr>
          <w:rFonts w:ascii="宋体" w:eastAsia="宋体" w:hAnsi="宋体" w:cs="Times New Roman"/>
          <w:i/>
          <w:iCs/>
        </w:rPr>
        <w:t>f下</w:t>
      </w:r>
      <w:r w:rsidRPr="008D7389">
        <w:rPr>
          <w:rFonts w:ascii="宋体" w:eastAsia="宋体" w:hAnsi="宋体"/>
        </w:rPr>
        <w:t>使用</w:t>
      </w:r>
      <w:r w:rsidR="005E293B" w:rsidRPr="008D7389">
        <w:rPr>
          <w:rFonts w:ascii="宋体" w:eastAsia="宋体" w:hAnsi="宋体"/>
        </w:rPr>
        <w:t>1.3</w:t>
      </w:r>
      <w:r w:rsidRPr="008D7389">
        <w:rPr>
          <w:rFonts w:ascii="宋体" w:eastAsia="宋体" w:hAnsi="宋体"/>
        </w:rPr>
        <w:t>.3.3或</w:t>
      </w:r>
      <w:r w:rsidR="005E293B" w:rsidRPr="008D7389">
        <w:rPr>
          <w:rFonts w:ascii="宋体" w:eastAsia="宋体" w:hAnsi="宋体"/>
        </w:rPr>
        <w:t>1.3</w:t>
      </w:r>
      <w:r w:rsidRPr="008D7389">
        <w:rPr>
          <w:rFonts w:ascii="宋体" w:eastAsia="宋体" w:hAnsi="宋体"/>
        </w:rPr>
        <w:t>.3.4的过程捕获的。因此，应避免基于在任何单个频率上的测量得出有关</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符合性的陈述。然而，通过上述过程在相邻的八度音程（0.5</w:t>
      </w:r>
      <w:r w:rsidRPr="008D7389">
        <w:rPr>
          <w:rFonts w:ascii="宋体" w:eastAsia="宋体" w:hAnsi="宋体" w:cs="Times New Roman"/>
          <w:i/>
          <w:iCs/>
        </w:rPr>
        <w:t>f</w:t>
      </w:r>
      <w:r w:rsidRPr="008D7389">
        <w:rPr>
          <w:rFonts w:ascii="宋体" w:eastAsia="宋体" w:hAnsi="宋体"/>
        </w:rPr>
        <w:t>至</w:t>
      </w:r>
      <w:r w:rsidRPr="008D7389">
        <w:rPr>
          <w:rFonts w:ascii="宋体" w:eastAsia="宋体" w:hAnsi="宋体" w:cs="Times New Roman"/>
        </w:rPr>
        <w:t>2</w:t>
      </w:r>
      <w:r w:rsidRPr="008D7389">
        <w:rPr>
          <w:rFonts w:ascii="宋体" w:eastAsia="宋体" w:hAnsi="宋体" w:cs="Times New Roman"/>
          <w:i/>
          <w:iCs/>
        </w:rPr>
        <w:t>f</w:t>
      </w:r>
      <w:r w:rsidRPr="008D7389">
        <w:rPr>
          <w:rFonts w:ascii="宋体" w:eastAsia="宋体" w:hAnsi="宋体"/>
        </w:rPr>
        <w:t>）内发现的峰值通常代表该频段内所有频率的最坏情况</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w:t>
      </w:r>
    </w:p>
    <w:p w:rsidR="008B4FD3" w:rsidRPr="008D7389" w:rsidRDefault="008B4FD3" w:rsidP="008D7389">
      <w:pPr>
        <w:spacing w:line="360" w:lineRule="auto"/>
        <w:ind w:firstLineChars="202" w:firstLine="424"/>
        <w:rPr>
          <w:rFonts w:ascii="宋体" w:eastAsia="宋体" w:hAnsi="宋体" w:cs="宋体"/>
          <w:sz w:val="25"/>
          <w:szCs w:val="25"/>
        </w:rPr>
      </w:pPr>
      <w:r w:rsidRPr="008D7389">
        <w:rPr>
          <w:rFonts w:ascii="宋体" w:eastAsia="宋体" w:hAnsi="宋体"/>
        </w:rPr>
        <w:t>如果需要在单个频率上获得更高的</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结果精度，可以</w:t>
      </w:r>
      <w:proofErr w:type="gramStart"/>
      <w:r w:rsidRPr="008D7389">
        <w:rPr>
          <w:rFonts w:ascii="宋体" w:eastAsia="宋体" w:hAnsi="宋体"/>
        </w:rPr>
        <w:t>通过沿图</w:t>
      </w:r>
      <w:proofErr w:type="gramEnd"/>
      <w:r w:rsidRPr="008D7389">
        <w:rPr>
          <w:rFonts w:ascii="宋体" w:eastAsia="宋体" w:hAnsi="宋体"/>
        </w:rPr>
        <w:t>20和图21所示的线测量六个以上的位置来改进上述方法。附加的数据收集点应不均匀地隔开，并且根据源天线（或倒数</w:t>
      </w:r>
      <w:r w:rsidRPr="008D7389">
        <w:rPr>
          <w:rFonts w:ascii="宋体" w:eastAsia="宋体" w:hAnsi="宋体" w:cs="Times New Roman"/>
          <w:i/>
          <w:iCs/>
        </w:rPr>
        <w:t>S</w:t>
      </w:r>
      <w:r w:rsidRPr="008D7389">
        <w:rPr>
          <w:rFonts w:ascii="宋体" w:eastAsia="宋体" w:hAnsi="宋体"/>
          <w:sz w:val="17"/>
          <w:szCs w:val="17"/>
          <w:vertAlign w:val="subscript"/>
        </w:rPr>
        <w:t>VSWR</w:t>
      </w:r>
      <w:r w:rsidRPr="008D7389">
        <w:rPr>
          <w:rFonts w:ascii="宋体" w:eastAsia="宋体" w:hAnsi="宋体"/>
        </w:rPr>
        <w:t>方法中的探头）的距离平移，使用感兴趣的频率上的四分之一波长步长进行选择。</w:t>
      </w:r>
    </w:p>
    <w:p w:rsidR="008B4FD3" w:rsidRPr="008D7389" w:rsidRDefault="005E293B" w:rsidP="008D7389">
      <w:pPr>
        <w:widowControl/>
        <w:spacing w:after="187" w:line="360" w:lineRule="auto"/>
        <w:ind w:firstLine="426"/>
        <w:jc w:val="left"/>
        <w:rPr>
          <w:rFonts w:ascii="宋体" w:eastAsia="宋体" w:hAnsi="宋体" w:cs="宋体"/>
          <w:color w:val="000000"/>
          <w:kern w:val="0"/>
          <w:sz w:val="20"/>
          <w:szCs w:val="20"/>
        </w:rPr>
      </w:pPr>
      <w:r w:rsidRPr="008D7389">
        <w:rPr>
          <w:rFonts w:ascii="宋体" w:eastAsia="宋体" w:hAnsi="宋体" w:cs="Arial"/>
          <w:b/>
          <w:bCs/>
          <w:color w:val="000000"/>
          <w:kern w:val="0"/>
          <w:sz w:val="20"/>
          <w:szCs w:val="20"/>
        </w:rPr>
        <w:t>1.4</w:t>
      </w:r>
      <w:r w:rsidR="008B4FD3" w:rsidRPr="008D7389">
        <w:rPr>
          <w:rFonts w:ascii="宋体" w:eastAsia="宋体" w:hAnsi="宋体" w:cs="Arial"/>
          <w:b/>
          <w:bCs/>
          <w:color w:val="000000"/>
          <w:kern w:val="0"/>
          <w:sz w:val="20"/>
          <w:szCs w:val="20"/>
        </w:rPr>
        <w:t>替代测试地点</w:t>
      </w:r>
    </w:p>
    <w:p w:rsidR="008B4FD3" w:rsidRPr="008D7389" w:rsidRDefault="008B4FD3" w:rsidP="008D7389">
      <w:pPr>
        <w:widowControl/>
        <w:spacing w:after="437" w:line="360" w:lineRule="auto"/>
        <w:ind w:firstLine="426"/>
        <w:rPr>
          <w:rFonts w:ascii="宋体" w:eastAsia="宋体" w:hAnsi="宋体" w:cs="宋体"/>
          <w:color w:val="000000"/>
          <w:kern w:val="0"/>
          <w:sz w:val="20"/>
          <w:szCs w:val="20"/>
        </w:rPr>
      </w:pPr>
      <w:r w:rsidRPr="008D7389">
        <w:rPr>
          <w:rFonts w:ascii="宋体" w:eastAsia="宋体" w:hAnsi="宋体" w:cs="Arial"/>
          <w:color w:val="000000"/>
          <w:kern w:val="0"/>
          <w:sz w:val="20"/>
          <w:szCs w:val="20"/>
        </w:rPr>
        <w:t>达到自由空间条件的任何测量站点都是可能的替代测试站点。</w:t>
      </w:r>
    </w:p>
    <w:p w:rsidR="000777AC" w:rsidRPr="008D7389" w:rsidRDefault="000777AC" w:rsidP="008D7389">
      <w:pPr>
        <w:spacing w:line="360" w:lineRule="auto"/>
        <w:ind w:firstLine="426"/>
        <w:rPr>
          <w:rFonts w:ascii="宋体" w:eastAsia="宋体" w:hAnsi="宋体"/>
        </w:rPr>
      </w:pPr>
    </w:p>
    <w:sectPr w:rsidR="000777AC" w:rsidRPr="008D7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Bold">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8C1"/>
    <w:rsid w:val="000777AC"/>
    <w:rsid w:val="000947FA"/>
    <w:rsid w:val="002101D0"/>
    <w:rsid w:val="00331B19"/>
    <w:rsid w:val="00417ED2"/>
    <w:rsid w:val="00443041"/>
    <w:rsid w:val="00476811"/>
    <w:rsid w:val="005E293B"/>
    <w:rsid w:val="006469B2"/>
    <w:rsid w:val="0068006F"/>
    <w:rsid w:val="00812C70"/>
    <w:rsid w:val="008B4FD3"/>
    <w:rsid w:val="008D7389"/>
    <w:rsid w:val="009A7222"/>
    <w:rsid w:val="00B858C1"/>
    <w:rsid w:val="00B86323"/>
    <w:rsid w:val="00CB1A37"/>
    <w:rsid w:val="00F8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23EED-7B7A-4E55-8FD8-3F4BB8D2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B4F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B4F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4FD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B4FD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8B4FD3"/>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8B4FD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D3"/>
    <w:rPr>
      <w:rFonts w:ascii="宋体" w:eastAsia="宋体" w:hAnsi="宋体" w:cs="宋体"/>
      <w:b/>
      <w:bCs/>
      <w:kern w:val="36"/>
      <w:sz w:val="48"/>
      <w:szCs w:val="48"/>
    </w:rPr>
  </w:style>
  <w:style w:type="character" w:customStyle="1" w:styleId="20">
    <w:name w:val="标题 2 字符"/>
    <w:basedOn w:val="a0"/>
    <w:link w:val="2"/>
    <w:uiPriority w:val="9"/>
    <w:rsid w:val="008B4FD3"/>
    <w:rPr>
      <w:rFonts w:ascii="宋体" w:eastAsia="宋体" w:hAnsi="宋体" w:cs="宋体"/>
      <w:b/>
      <w:bCs/>
      <w:kern w:val="0"/>
      <w:sz w:val="36"/>
      <w:szCs w:val="36"/>
    </w:rPr>
  </w:style>
  <w:style w:type="character" w:customStyle="1" w:styleId="30">
    <w:name w:val="标题 3 字符"/>
    <w:basedOn w:val="a0"/>
    <w:link w:val="3"/>
    <w:uiPriority w:val="9"/>
    <w:rsid w:val="008B4FD3"/>
    <w:rPr>
      <w:rFonts w:ascii="宋体" w:eastAsia="宋体" w:hAnsi="宋体" w:cs="宋体"/>
      <w:b/>
      <w:bCs/>
      <w:kern w:val="0"/>
      <w:sz w:val="27"/>
      <w:szCs w:val="27"/>
    </w:rPr>
  </w:style>
  <w:style w:type="character" w:customStyle="1" w:styleId="40">
    <w:name w:val="标题 4 字符"/>
    <w:basedOn w:val="a0"/>
    <w:link w:val="4"/>
    <w:uiPriority w:val="9"/>
    <w:rsid w:val="008B4FD3"/>
    <w:rPr>
      <w:rFonts w:ascii="宋体" w:eastAsia="宋体" w:hAnsi="宋体" w:cs="宋体"/>
      <w:b/>
      <w:bCs/>
      <w:kern w:val="0"/>
      <w:sz w:val="24"/>
      <w:szCs w:val="24"/>
    </w:rPr>
  </w:style>
  <w:style w:type="character" w:customStyle="1" w:styleId="50">
    <w:name w:val="标题 5 字符"/>
    <w:basedOn w:val="a0"/>
    <w:link w:val="5"/>
    <w:uiPriority w:val="9"/>
    <w:rsid w:val="008B4FD3"/>
    <w:rPr>
      <w:rFonts w:ascii="宋体" w:eastAsia="宋体" w:hAnsi="宋体" w:cs="宋体"/>
      <w:b/>
      <w:bCs/>
      <w:kern w:val="0"/>
      <w:sz w:val="20"/>
      <w:szCs w:val="20"/>
    </w:rPr>
  </w:style>
  <w:style w:type="character" w:customStyle="1" w:styleId="60">
    <w:name w:val="标题 6 字符"/>
    <w:basedOn w:val="a0"/>
    <w:link w:val="6"/>
    <w:uiPriority w:val="9"/>
    <w:rsid w:val="008B4FD3"/>
    <w:rPr>
      <w:rFonts w:ascii="宋体" w:eastAsia="宋体" w:hAnsi="宋体" w:cs="宋体"/>
      <w:b/>
      <w:bCs/>
      <w:kern w:val="0"/>
      <w:sz w:val="15"/>
      <w:szCs w:val="15"/>
    </w:rPr>
  </w:style>
  <w:style w:type="paragraph" w:customStyle="1" w:styleId="msonormal0">
    <w:name w:val="msonormal"/>
    <w:basedOn w:val="a"/>
    <w:rsid w:val="008B4FD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B4FD3"/>
    <w:pPr>
      <w:widowControl/>
      <w:spacing w:before="100" w:beforeAutospacing="1" w:after="100" w:afterAutospacing="1"/>
      <w:jc w:val="left"/>
    </w:pPr>
    <w:rPr>
      <w:rFonts w:ascii="宋体" w:eastAsia="宋体" w:hAnsi="宋体" w:cs="宋体"/>
      <w:kern w:val="0"/>
      <w:sz w:val="24"/>
      <w:szCs w:val="24"/>
    </w:rPr>
  </w:style>
  <w:style w:type="table" w:customStyle="1" w:styleId="TableGrid">
    <w:name w:val="TableGrid"/>
    <w:rsid w:val="008B4FD3"/>
    <w:tblPr>
      <w:tblCellMar>
        <w:top w:w="0" w:type="dxa"/>
        <w:left w:w="0" w:type="dxa"/>
        <w:bottom w:w="0" w:type="dxa"/>
        <w:right w:w="0" w:type="dxa"/>
      </w:tblCellMar>
    </w:tblPr>
  </w:style>
  <w:style w:type="character" w:styleId="a4">
    <w:name w:val="Placeholder Text"/>
    <w:basedOn w:val="a0"/>
    <w:uiPriority w:val="99"/>
    <w:semiHidden/>
    <w:rsid w:val="00443041"/>
    <w:rPr>
      <w:color w:val="808080"/>
    </w:rPr>
  </w:style>
  <w:style w:type="paragraph" w:customStyle="1" w:styleId="tu">
    <w:name w:val="tu"/>
    <w:basedOn w:val="a"/>
    <w:link w:val="tu0"/>
    <w:qFormat/>
    <w:rsid w:val="006469B2"/>
    <w:pPr>
      <w:widowControl/>
      <w:spacing w:after="6" w:line="250" w:lineRule="auto"/>
      <w:ind w:left="1789" w:hanging="10"/>
    </w:pPr>
    <w:rPr>
      <w:rFonts w:ascii="Calibri" w:eastAsia="Calibri" w:hAnsi="Calibri" w:cs="Calibri"/>
      <w:noProof/>
      <w:color w:val="000000"/>
      <w:sz w:val="22"/>
    </w:rPr>
  </w:style>
  <w:style w:type="character" w:customStyle="1" w:styleId="tu0">
    <w:name w:val="tu 字符"/>
    <w:basedOn w:val="a0"/>
    <w:link w:val="tu"/>
    <w:rsid w:val="006469B2"/>
    <w:rPr>
      <w:rFonts w:ascii="Calibri" w:eastAsia="Calibri" w:hAnsi="Calibri" w:cs="Calibri"/>
      <w:noProof/>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21140">
      <w:bodyDiv w:val="1"/>
      <w:marLeft w:val="0"/>
      <w:marRight w:val="0"/>
      <w:marTop w:val="0"/>
      <w:marBottom w:val="0"/>
      <w:divBdr>
        <w:top w:val="none" w:sz="0" w:space="0" w:color="auto"/>
        <w:left w:val="none" w:sz="0" w:space="0" w:color="auto"/>
        <w:bottom w:val="none" w:sz="0" w:space="0" w:color="auto"/>
        <w:right w:val="none" w:sz="0" w:space="0" w:color="auto"/>
      </w:divBdr>
      <w:divsChild>
        <w:div w:id="1747728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1685</Words>
  <Characters>9609</Characters>
  <Application>Microsoft Office Word</Application>
  <DocSecurity>0</DocSecurity>
  <Lines>80</Lines>
  <Paragraphs>22</Paragraphs>
  <ScaleCrop>false</ScaleCrop>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1837324113@qq.com</dc:creator>
  <cp:keywords/>
  <dc:description/>
  <cp:lastModifiedBy>1837324113@qq.com</cp:lastModifiedBy>
  <cp:revision>4</cp:revision>
  <dcterms:created xsi:type="dcterms:W3CDTF">2020-12-24T09:20:00Z</dcterms:created>
  <dcterms:modified xsi:type="dcterms:W3CDTF">2020-12-24T13:35:00Z</dcterms:modified>
</cp:coreProperties>
</file>