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Times New Roman" w:cs="Times New Roman"/>
        </w:rPr>
      </w:pPr>
      <w:bookmarkStart w:id="0" w:name="_Hlk100749579"/>
      <w:bookmarkEnd w:id="0"/>
      <w:r>
        <w:rPr>
          <w:rFonts w:hint="default" w:ascii="Times New Roman" w:hAnsi="Times New Roman" w:cs="Times New Roman"/>
        </w:rPr>
        <w:t>系统设计报告</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tabs>
          <w:tab w:val="left" w:pos="6149"/>
        </w:tabs>
        <w:rPr>
          <w:rFonts w:hint="default" w:ascii="Times New Roman" w:hAnsi="Times New Roman" w:eastAsia="宋体" w:cs="Times New Roman"/>
          <w:lang w:eastAsia="zh-CN"/>
        </w:rPr>
      </w:pPr>
      <w:r>
        <w:rPr>
          <w:rFonts w:hint="default" w:ascii="Times New Roman" w:hAnsi="Times New Roman" w:cs="Times New Roman"/>
          <w:lang w:eastAsia="zh-CN"/>
        </w:rPr>
        <w:tab/>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10"/>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53"/>
        <w:gridCol w:w="3079"/>
        <w:gridCol w:w="1545"/>
        <w:gridCol w:w="1379"/>
        <w:gridCol w:w="126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53" w:type="dxa"/>
          </w:tcPr>
          <w:p>
            <w:pPr>
              <w:jc w:val="center"/>
              <w:rPr>
                <w:rFonts w:hint="default" w:ascii="Times New Roman" w:hAnsi="Times New Roman" w:cs="Times New Roman"/>
                <w:b/>
                <w:sz w:val="24"/>
                <w:szCs w:val="28"/>
              </w:rPr>
            </w:pPr>
            <w:r>
              <w:rPr>
                <w:rFonts w:hint="default" w:ascii="Times New Roman" w:hAnsi="Times New Roman" w:cs="Times New Roman"/>
                <w:b/>
                <w:sz w:val="24"/>
                <w:szCs w:val="28"/>
              </w:rPr>
              <w:t>文档版本</w:t>
            </w:r>
          </w:p>
        </w:tc>
        <w:tc>
          <w:tcPr>
            <w:tcW w:w="3079" w:type="dxa"/>
          </w:tcPr>
          <w:p>
            <w:pPr>
              <w:jc w:val="center"/>
              <w:rPr>
                <w:rFonts w:hint="default" w:ascii="Times New Roman" w:hAnsi="Times New Roman" w:cs="Times New Roman"/>
                <w:b/>
                <w:sz w:val="24"/>
                <w:szCs w:val="28"/>
              </w:rPr>
            </w:pPr>
            <w:r>
              <w:rPr>
                <w:rFonts w:hint="default" w:ascii="Times New Roman" w:hAnsi="Times New Roman" w:cs="Times New Roman"/>
                <w:b/>
                <w:sz w:val="24"/>
                <w:szCs w:val="28"/>
              </w:rPr>
              <w:t>修订内容</w:t>
            </w:r>
          </w:p>
        </w:tc>
        <w:tc>
          <w:tcPr>
            <w:tcW w:w="1545" w:type="dxa"/>
          </w:tcPr>
          <w:p>
            <w:pPr>
              <w:jc w:val="center"/>
              <w:rPr>
                <w:rFonts w:hint="default" w:ascii="Times New Roman" w:hAnsi="Times New Roman" w:cs="Times New Roman"/>
                <w:b/>
                <w:sz w:val="24"/>
                <w:szCs w:val="28"/>
              </w:rPr>
            </w:pPr>
            <w:r>
              <w:rPr>
                <w:rFonts w:hint="default" w:ascii="Times New Roman" w:hAnsi="Times New Roman" w:cs="Times New Roman"/>
                <w:b/>
                <w:sz w:val="24"/>
                <w:szCs w:val="28"/>
              </w:rPr>
              <w:t>修订日期</w:t>
            </w:r>
          </w:p>
        </w:tc>
        <w:tc>
          <w:tcPr>
            <w:tcW w:w="1379" w:type="dxa"/>
          </w:tcPr>
          <w:p>
            <w:pPr>
              <w:jc w:val="center"/>
              <w:rPr>
                <w:rFonts w:hint="default" w:ascii="Times New Roman" w:hAnsi="Times New Roman" w:cs="Times New Roman"/>
                <w:b/>
                <w:sz w:val="24"/>
                <w:szCs w:val="28"/>
              </w:rPr>
            </w:pPr>
            <w:r>
              <w:rPr>
                <w:rFonts w:hint="default" w:ascii="Times New Roman" w:hAnsi="Times New Roman" w:cs="Times New Roman"/>
                <w:b/>
                <w:sz w:val="24"/>
                <w:szCs w:val="28"/>
              </w:rPr>
              <w:t>设计者</w:t>
            </w:r>
          </w:p>
        </w:tc>
        <w:tc>
          <w:tcPr>
            <w:tcW w:w="1266" w:type="dxa"/>
          </w:tcPr>
          <w:p>
            <w:pPr>
              <w:jc w:val="center"/>
              <w:rPr>
                <w:rFonts w:hint="default" w:ascii="Times New Roman" w:hAnsi="Times New Roman" w:cs="Times New Roman"/>
                <w:b/>
                <w:sz w:val="24"/>
                <w:szCs w:val="28"/>
              </w:rPr>
            </w:pPr>
            <w:r>
              <w:rPr>
                <w:rFonts w:hint="default" w:ascii="Times New Roman" w:hAnsi="Times New Roman" w:cs="Times New Roman"/>
                <w:b/>
                <w:sz w:val="24"/>
                <w:szCs w:val="28"/>
              </w:rPr>
              <w:t>审核人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53" w:type="dxa"/>
          </w:tcPr>
          <w:p>
            <w:pPr>
              <w:jc w:val="center"/>
              <w:rPr>
                <w:rFonts w:hint="default" w:ascii="Times New Roman" w:hAnsi="Times New Roman" w:eastAsia="宋体" w:cs="Times New Roman"/>
                <w:b/>
                <w:sz w:val="24"/>
                <w:szCs w:val="28"/>
                <w:lang w:val="en-US" w:eastAsia="zh-CN"/>
              </w:rPr>
            </w:pPr>
            <w:r>
              <w:rPr>
                <w:rFonts w:hint="default" w:ascii="Times New Roman" w:hAnsi="Times New Roman" w:cs="Times New Roman"/>
                <w:b/>
                <w:sz w:val="24"/>
                <w:szCs w:val="28"/>
              </w:rPr>
              <w:t>V1.</w:t>
            </w:r>
            <w:r>
              <w:rPr>
                <w:rFonts w:hint="default" w:ascii="Times New Roman" w:hAnsi="Times New Roman" w:cs="Times New Roman"/>
                <w:b/>
                <w:sz w:val="24"/>
                <w:szCs w:val="28"/>
                <w:lang w:val="en-US" w:eastAsia="zh-CN"/>
              </w:rPr>
              <w:t>0</w:t>
            </w:r>
          </w:p>
        </w:tc>
        <w:tc>
          <w:tcPr>
            <w:tcW w:w="3079" w:type="dxa"/>
          </w:tcPr>
          <w:p>
            <w:pPr>
              <w:jc w:val="center"/>
              <w:rPr>
                <w:rFonts w:hint="default" w:ascii="Times New Roman" w:hAnsi="Times New Roman" w:cs="Times New Roman"/>
                <w:b/>
                <w:sz w:val="24"/>
                <w:szCs w:val="28"/>
              </w:rPr>
            </w:pPr>
            <w:r>
              <w:rPr>
                <w:rFonts w:hint="default" w:ascii="Times New Roman" w:hAnsi="Times New Roman" w:cs="Times New Roman"/>
                <w:b/>
                <w:sz w:val="24"/>
                <w:szCs w:val="28"/>
              </w:rPr>
              <w:t>创建文档</w:t>
            </w:r>
          </w:p>
        </w:tc>
        <w:tc>
          <w:tcPr>
            <w:tcW w:w="1545" w:type="dxa"/>
          </w:tcPr>
          <w:p>
            <w:pPr>
              <w:jc w:val="center"/>
              <w:rPr>
                <w:rFonts w:hint="default" w:ascii="Times New Roman" w:hAnsi="Times New Roman" w:eastAsia="宋体" w:cs="Times New Roman"/>
                <w:b/>
                <w:sz w:val="24"/>
                <w:szCs w:val="28"/>
                <w:lang w:val="en-US" w:eastAsia="zh-CN"/>
              </w:rPr>
            </w:pPr>
            <w:r>
              <w:rPr>
                <w:rFonts w:hint="default" w:ascii="Times New Roman" w:hAnsi="Times New Roman" w:cs="Times New Roman"/>
                <w:b/>
                <w:sz w:val="24"/>
                <w:szCs w:val="28"/>
              </w:rPr>
              <w:t>202</w:t>
            </w:r>
            <w:r>
              <w:rPr>
                <w:rFonts w:hint="default" w:ascii="Times New Roman" w:hAnsi="Times New Roman" w:cs="Times New Roman"/>
                <w:b/>
                <w:sz w:val="24"/>
                <w:szCs w:val="28"/>
                <w:lang w:val="en-US" w:eastAsia="zh-CN"/>
              </w:rPr>
              <w:t>4</w:t>
            </w:r>
            <w:r>
              <w:rPr>
                <w:rFonts w:hint="default" w:ascii="Times New Roman" w:hAnsi="Times New Roman" w:cs="Times New Roman"/>
                <w:b/>
                <w:sz w:val="24"/>
                <w:szCs w:val="28"/>
              </w:rPr>
              <w:t>.</w:t>
            </w:r>
            <w:r>
              <w:rPr>
                <w:rFonts w:hint="default" w:ascii="Times New Roman" w:hAnsi="Times New Roman" w:cs="Times New Roman"/>
                <w:b/>
                <w:sz w:val="24"/>
                <w:szCs w:val="28"/>
                <w:lang w:val="en-US" w:eastAsia="zh-CN"/>
              </w:rPr>
              <w:t>4</w:t>
            </w:r>
            <w:r>
              <w:rPr>
                <w:rFonts w:hint="default" w:ascii="Times New Roman" w:hAnsi="Times New Roman" w:cs="Times New Roman"/>
                <w:b/>
                <w:sz w:val="24"/>
                <w:szCs w:val="28"/>
              </w:rPr>
              <w:t>.</w:t>
            </w:r>
            <w:r>
              <w:rPr>
                <w:rFonts w:hint="default" w:ascii="Times New Roman" w:hAnsi="Times New Roman" w:cs="Times New Roman"/>
                <w:b/>
                <w:sz w:val="24"/>
                <w:szCs w:val="28"/>
                <w:lang w:val="en-US" w:eastAsia="zh-CN"/>
              </w:rPr>
              <w:t>28</w:t>
            </w:r>
          </w:p>
        </w:tc>
        <w:tc>
          <w:tcPr>
            <w:tcW w:w="1379" w:type="dxa"/>
          </w:tcPr>
          <w:p>
            <w:pPr>
              <w:jc w:val="center"/>
              <w:rPr>
                <w:rFonts w:hint="default" w:ascii="Times New Roman" w:hAnsi="Times New Roman" w:eastAsia="宋体" w:cs="Times New Roman"/>
                <w:b/>
                <w:sz w:val="24"/>
                <w:szCs w:val="28"/>
                <w:lang w:val="en-US" w:eastAsia="zh-CN"/>
              </w:rPr>
            </w:pPr>
            <w:r>
              <w:rPr>
                <w:rFonts w:hint="default" w:ascii="Times New Roman" w:hAnsi="Times New Roman" w:cs="Times New Roman"/>
                <w:b/>
                <w:sz w:val="24"/>
                <w:szCs w:val="28"/>
                <w:lang w:val="en-US" w:eastAsia="zh-CN"/>
              </w:rPr>
              <w:t>赵泽煊</w:t>
            </w:r>
          </w:p>
        </w:tc>
        <w:tc>
          <w:tcPr>
            <w:tcW w:w="1266" w:type="dxa"/>
          </w:tcPr>
          <w:p>
            <w:pPr>
              <w:jc w:val="center"/>
              <w:rPr>
                <w:rFonts w:hint="default" w:ascii="Times New Roman" w:hAnsi="Times New Roman" w:eastAsia="宋体" w:cs="Times New Roman"/>
                <w:b/>
                <w:sz w:val="24"/>
                <w:szCs w:val="28"/>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53" w:type="dxa"/>
          </w:tcPr>
          <w:p>
            <w:pPr>
              <w:jc w:val="center"/>
              <w:rPr>
                <w:rFonts w:hint="default" w:ascii="Times New Roman" w:hAnsi="Times New Roman" w:cs="Times New Roman"/>
                <w:b/>
                <w:sz w:val="24"/>
                <w:szCs w:val="28"/>
              </w:rPr>
            </w:pPr>
          </w:p>
        </w:tc>
        <w:tc>
          <w:tcPr>
            <w:tcW w:w="3079" w:type="dxa"/>
          </w:tcPr>
          <w:p>
            <w:pPr>
              <w:jc w:val="center"/>
              <w:rPr>
                <w:rFonts w:hint="default" w:ascii="Times New Roman" w:hAnsi="Times New Roman" w:eastAsia="宋体" w:cs="Times New Roman"/>
                <w:b/>
                <w:sz w:val="24"/>
                <w:szCs w:val="28"/>
                <w:lang w:val="en-US" w:eastAsia="zh-CN"/>
              </w:rPr>
            </w:pPr>
            <w:r>
              <w:rPr>
                <w:rFonts w:hint="default" w:ascii="Times New Roman" w:hAnsi="Times New Roman" w:cs="Times New Roman"/>
                <w:b/>
                <w:sz w:val="24"/>
                <w:szCs w:val="28"/>
                <w:lang w:val="en-US" w:eastAsia="zh-CN"/>
              </w:rPr>
              <w:t>添加内容</w:t>
            </w:r>
          </w:p>
        </w:tc>
        <w:tc>
          <w:tcPr>
            <w:tcW w:w="1545" w:type="dxa"/>
          </w:tcPr>
          <w:p>
            <w:pPr>
              <w:jc w:val="center"/>
              <w:rPr>
                <w:rFonts w:hint="default" w:ascii="Times New Roman" w:hAnsi="Times New Roman" w:eastAsia="宋体" w:cs="Times New Roman"/>
                <w:b/>
                <w:sz w:val="24"/>
                <w:szCs w:val="28"/>
                <w:lang w:val="en-US" w:eastAsia="zh-CN"/>
              </w:rPr>
            </w:pPr>
            <w:r>
              <w:rPr>
                <w:rFonts w:hint="default" w:ascii="Times New Roman" w:hAnsi="Times New Roman" w:cs="Times New Roman"/>
                <w:b/>
                <w:sz w:val="24"/>
                <w:szCs w:val="28"/>
                <w:lang w:val="en-US" w:eastAsia="zh-CN"/>
              </w:rPr>
              <w:t>2024.5.7</w:t>
            </w:r>
          </w:p>
        </w:tc>
        <w:tc>
          <w:tcPr>
            <w:tcW w:w="1379" w:type="dxa"/>
          </w:tcPr>
          <w:p>
            <w:pPr>
              <w:jc w:val="center"/>
              <w:rPr>
                <w:rFonts w:hint="default" w:ascii="Times New Roman" w:hAnsi="Times New Roman" w:cs="Times New Roman"/>
                <w:b/>
                <w:sz w:val="24"/>
                <w:szCs w:val="28"/>
                <w:lang w:val="en-US" w:eastAsia="zh-CN"/>
              </w:rPr>
            </w:pPr>
            <w:r>
              <w:rPr>
                <w:rFonts w:hint="default" w:ascii="Times New Roman" w:hAnsi="Times New Roman" w:cs="Times New Roman"/>
                <w:b/>
                <w:sz w:val="24"/>
                <w:szCs w:val="28"/>
                <w:lang w:val="en-US" w:eastAsia="zh-CN"/>
              </w:rPr>
              <w:t>赵泽煊</w:t>
            </w:r>
          </w:p>
        </w:tc>
        <w:tc>
          <w:tcPr>
            <w:tcW w:w="1266" w:type="dxa"/>
          </w:tcPr>
          <w:p>
            <w:pPr>
              <w:jc w:val="center"/>
              <w:rPr>
                <w:rFonts w:hint="default" w:ascii="Times New Roman" w:hAnsi="Times New Roman" w:eastAsia="宋体" w:cs="Times New Roman"/>
                <w:b/>
                <w:sz w:val="24"/>
                <w:szCs w:val="28"/>
                <w:lang w:val="en-US" w:eastAsia="zh-CN"/>
              </w:rPr>
            </w:pPr>
          </w:p>
        </w:tc>
      </w:tr>
    </w:tbl>
    <w:p>
      <w:pPr>
        <w:rPr>
          <w:rFonts w:hint="default" w:ascii="Times New Roman" w:hAnsi="Times New Roman" w:cs="Times New Roman"/>
          <w:b/>
          <w:sz w:val="28"/>
          <w:szCs w:val="28"/>
        </w:rPr>
      </w:pPr>
    </w:p>
    <w:p>
      <w:pPr>
        <w:widowControl/>
        <w:jc w:val="left"/>
        <w:rPr>
          <w:rFonts w:hint="default" w:ascii="Times New Roman" w:hAnsi="Times New Roman" w:cs="Times New Roman"/>
          <w:b/>
          <w:sz w:val="28"/>
          <w:szCs w:val="28"/>
        </w:rPr>
      </w:pPr>
      <w:r>
        <w:rPr>
          <w:rFonts w:hint="default" w:ascii="Times New Roman" w:hAnsi="Times New Roman" w:cs="Times New Roman"/>
          <w:b/>
          <w:sz w:val="28"/>
          <w:szCs w:val="28"/>
        </w:rPr>
        <w:br w:type="page"/>
      </w:r>
    </w:p>
    <w:p>
      <w:pPr>
        <w:pStyle w:val="2"/>
        <w:jc w:val="center"/>
        <w:rPr>
          <w:rFonts w:hint="default" w:ascii="Times New Roman" w:hAnsi="Times New Roman" w:cs="Times New Roman"/>
          <w:sz w:val="32"/>
        </w:rPr>
      </w:pPr>
      <w:r>
        <w:rPr>
          <w:rFonts w:hint="default" w:ascii="Times New Roman" w:hAnsi="Times New Roman" w:cs="Times New Roman"/>
          <w:sz w:val="32"/>
        </w:rPr>
        <w:t>系统设计报告</w:t>
      </w:r>
    </w:p>
    <w:p>
      <w:pPr>
        <w:pStyle w:val="3"/>
        <w:numPr>
          <w:ilvl w:val="0"/>
          <w:numId w:val="1"/>
        </w:numPr>
        <w:spacing w:before="120" w:after="120" w:line="240" w:lineRule="auto"/>
        <w:rPr>
          <w:rFonts w:hint="default" w:ascii="Times New Roman" w:hAnsi="Times New Roman" w:cs="Times New Roman"/>
          <w:sz w:val="24"/>
        </w:rPr>
      </w:pPr>
      <w:r>
        <w:rPr>
          <w:rFonts w:hint="default" w:ascii="Times New Roman" w:hAnsi="Times New Roman" w:cs="Times New Roman"/>
          <w:sz w:val="24"/>
          <w:lang w:val="en-US" w:eastAsia="zh-CN"/>
        </w:rPr>
        <w:t>概述</w:t>
      </w:r>
    </w:p>
    <w:p>
      <w:pPr>
        <w:widowControl w:val="0"/>
        <w:numPr>
          <w:ilvl w:val="0"/>
          <w:numId w:val="0"/>
        </w:numPr>
        <w:ind w:firstLine="420" w:firstLineChars="0"/>
        <w:jc w:val="both"/>
        <w:rPr>
          <w:rFonts w:hint="default" w:ascii="Times New Roman" w:hAnsi="Times New Roman" w:cs="Times New Roman"/>
          <w:lang w:val="en-US" w:eastAsia="zh-CN"/>
        </w:rPr>
      </w:pPr>
    </w:p>
    <w:p>
      <w:pPr>
        <w:pStyle w:val="3"/>
        <w:numPr>
          <w:ilvl w:val="0"/>
          <w:numId w:val="1"/>
        </w:numPr>
        <w:spacing w:before="120" w:after="120" w:line="240" w:lineRule="auto"/>
        <w:ind w:left="0" w:leftChars="0" w:firstLine="0" w:firstLineChars="0"/>
        <w:rPr>
          <w:rFonts w:hint="default" w:ascii="Times New Roman" w:hAnsi="Times New Roman" w:cs="Times New Roman"/>
          <w:sz w:val="24"/>
        </w:rPr>
      </w:pPr>
      <w:r>
        <w:rPr>
          <w:rFonts w:hint="default" w:ascii="Times New Roman" w:hAnsi="Times New Roman" w:cs="Times New Roman"/>
          <w:sz w:val="24"/>
        </w:rPr>
        <w:t>设计指标</w:t>
      </w:r>
    </w:p>
    <w:p>
      <w:pPr>
        <w:pStyle w:val="12"/>
        <w:ind w:left="0" w:leftChars="0" w:firstLine="0" w:firstLineChars="0"/>
        <w:rPr>
          <w:rFonts w:hint="default" w:ascii="Times New Roman" w:hAnsi="Times New Roman" w:cs="Times New Roman" w:eastAsiaTheme="minorEastAsia"/>
          <w:szCs w:val="24"/>
        </w:rPr>
      </w:pPr>
    </w:p>
    <w:p>
      <w:pPr>
        <w:numPr>
          <w:ilvl w:val="0"/>
          <w:numId w:val="2"/>
        </w:numPr>
        <w:spacing w:line="360" w:lineRule="auto"/>
        <w:rPr>
          <w:rFonts w:hint="default" w:ascii="Times New Roman" w:hAnsi="Times New Roman" w:cs="Times New Roman" w:eastAsiaTheme="majorEastAsia"/>
          <w:b/>
          <w:bCs/>
          <w:kern w:val="2"/>
          <w:sz w:val="24"/>
          <w:szCs w:val="32"/>
          <w:lang w:val="en-US" w:eastAsia="zh-CN" w:bidi="ar-SA"/>
        </w:rPr>
      </w:pPr>
      <w:r>
        <w:rPr>
          <w:rFonts w:hint="default" w:ascii="Times New Roman" w:hAnsi="Times New Roman" w:cs="Times New Roman" w:eastAsiaTheme="majorEastAsia"/>
          <w:b/>
          <w:bCs/>
          <w:kern w:val="2"/>
          <w:sz w:val="24"/>
          <w:szCs w:val="32"/>
          <w:lang w:val="en-US" w:eastAsia="zh-CN" w:bidi="ar-SA"/>
        </w:rPr>
        <w:t>芯片管脚</w:t>
      </w:r>
    </w:p>
    <w:p>
      <w:pPr>
        <w:widowControl w:val="0"/>
        <w:numPr>
          <w:ilvl w:val="0"/>
          <w:numId w:val="0"/>
        </w:numPr>
        <w:spacing w:line="360" w:lineRule="auto"/>
        <w:jc w:val="both"/>
        <w:rPr>
          <w:rFonts w:hint="default" w:ascii="Times New Roman" w:hAnsi="Times New Roman" w:cs="Times New Roman" w:eastAsiaTheme="majorEastAsia"/>
          <w:b/>
          <w:bCs/>
          <w:kern w:val="2"/>
          <w:sz w:val="24"/>
          <w:szCs w:val="32"/>
          <w:lang w:val="en-US" w:eastAsia="zh-CN" w:bidi="ar-SA"/>
        </w:rPr>
      </w:pPr>
    </w:p>
    <w:p>
      <w:pPr>
        <w:numPr>
          <w:ilvl w:val="0"/>
          <w:numId w:val="2"/>
        </w:numPr>
        <w:spacing w:line="360" w:lineRule="auto"/>
        <w:rPr>
          <w:rFonts w:hint="default" w:ascii="Times New Roman" w:hAnsi="Times New Roman" w:cs="Times New Roman" w:eastAsiaTheme="majorEastAsia"/>
          <w:b/>
          <w:bCs/>
          <w:kern w:val="2"/>
          <w:sz w:val="24"/>
          <w:szCs w:val="32"/>
          <w:lang w:val="en-US" w:eastAsia="zh-CN" w:bidi="ar-SA"/>
        </w:rPr>
      </w:pPr>
      <w:r>
        <w:rPr>
          <w:rFonts w:hint="default" w:ascii="Times New Roman" w:hAnsi="Times New Roman" w:cs="Times New Roman" w:eastAsiaTheme="majorEastAsia"/>
          <w:b/>
          <w:bCs/>
          <w:kern w:val="2"/>
          <w:sz w:val="24"/>
          <w:szCs w:val="32"/>
          <w:lang w:val="en-US" w:eastAsia="zh-CN" w:bidi="ar-SA"/>
        </w:rPr>
        <w:t>功能描述</w:t>
      </w:r>
    </w:p>
    <w:p>
      <w:pPr>
        <w:numPr>
          <w:ilvl w:val="0"/>
          <w:numId w:val="0"/>
        </w:numPr>
        <w:spacing w:line="360" w:lineRule="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4.1超级像素</w:t>
      </w:r>
    </w:p>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4.1.1单像素</w:t>
      </w:r>
    </w:p>
    <w:p>
      <w:pPr>
        <w:numPr>
          <w:ilvl w:val="0"/>
          <w:numId w:val="0"/>
        </w:numPr>
        <w:spacing w:line="360" w:lineRule="auto"/>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表4-1 超级像素内部信号</w:t>
      </w:r>
    </w:p>
    <w:tbl>
      <w:tblPr>
        <w:tblStyle w:val="10"/>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40"/>
        <w:gridCol w:w="568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840" w:type="dxa"/>
            <w:vAlign w:val="center"/>
          </w:tcPr>
          <w:p>
            <w:pPr>
              <w:jc w:val="center"/>
              <w:rPr>
                <w:rFonts w:hint="default" w:ascii="Times New Roman" w:hAnsi="Times New Roman" w:cs="Times New Roman"/>
                <w:b/>
                <w:szCs w:val="24"/>
              </w:rPr>
            </w:pPr>
            <w:r>
              <w:rPr>
                <w:rFonts w:hint="default" w:ascii="Times New Roman" w:hAnsi="Times New Roman" w:eastAsia="宋体" w:cs="Times New Roman"/>
                <w:b/>
                <w:bCs/>
              </w:rPr>
              <w:t>信号名称</w:t>
            </w:r>
          </w:p>
        </w:tc>
        <w:tc>
          <w:tcPr>
            <w:tcW w:w="5682" w:type="dxa"/>
            <w:vAlign w:val="center"/>
          </w:tcPr>
          <w:p>
            <w:pPr>
              <w:jc w:val="center"/>
              <w:rPr>
                <w:rFonts w:hint="default" w:ascii="Times New Roman" w:hAnsi="Times New Roman" w:eastAsia="宋体" w:cs="Times New Roman"/>
                <w:b/>
                <w:bCs/>
              </w:rPr>
            </w:pPr>
            <w:r>
              <w:rPr>
                <w:rFonts w:hint="default" w:ascii="Times New Roman" w:hAnsi="Times New Roman" w:eastAsia="宋体" w:cs="Times New Roman"/>
                <w:b/>
                <w:bCs/>
              </w:rPr>
              <w:t>描述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eastAsia="宋体" w:cs="Times New Roman"/>
                <w:b/>
                <w:szCs w:val="24"/>
                <w:lang w:val="en-US" w:eastAsia="zh-CN"/>
              </w:rPr>
            </w:pPr>
            <w:r>
              <w:rPr>
                <w:rFonts w:hint="eastAsia" w:ascii="Times New Roman" w:hAnsi="Times New Roman" w:cs="Times New Roman"/>
                <w:lang w:val="en-US" w:eastAsia="zh-CN"/>
              </w:rPr>
              <w:t>clk_gating</w:t>
            </w:r>
            <w:bookmarkStart w:id="1" w:name="_GoBack"/>
            <w:bookmarkEnd w:id="1"/>
          </w:p>
        </w:tc>
        <w:tc>
          <w:tcPr>
            <w:tcW w:w="5682" w:type="dxa"/>
            <w:vAlign w:val="center"/>
          </w:tcPr>
          <w:p>
            <w:pPr>
              <w:rPr>
                <w:rFonts w:hint="default" w:ascii="Times New Roman" w:hAnsi="Times New Roman" w:eastAsia="宋体" w:cs="Times New Roman"/>
              </w:rPr>
            </w:pPr>
            <w:r>
              <w:rPr>
                <w:rFonts w:hint="default" w:ascii="Times New Roman" w:hAnsi="Times New Roman" w:eastAsia="宋体" w:cs="Times New Roman"/>
              </w:rPr>
              <w:t>PWELL电压，接-6V</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b/>
                <w:szCs w:val="24"/>
              </w:rPr>
            </w:pPr>
            <w:r>
              <w:rPr>
                <w:rFonts w:hint="default" w:ascii="Times New Roman" w:hAnsi="Times New Roman" w:eastAsia="宋体" w:cs="Times New Roman"/>
              </w:rPr>
              <w:t>VDDD</w:t>
            </w:r>
          </w:p>
        </w:tc>
        <w:tc>
          <w:tcPr>
            <w:tcW w:w="5682" w:type="dxa"/>
            <w:vAlign w:val="center"/>
          </w:tcPr>
          <w:p>
            <w:pPr>
              <w:rPr>
                <w:rFonts w:hint="default" w:ascii="Times New Roman" w:hAnsi="Times New Roman" w:eastAsia="宋体" w:cs="Times New Roman"/>
              </w:rPr>
            </w:pPr>
            <w:r>
              <w:rPr>
                <w:rFonts w:hint="default" w:ascii="Times New Roman" w:hAnsi="Times New Roman" w:eastAsia="宋体" w:cs="Times New Roman"/>
              </w:rPr>
              <w:t>PAD环数字电源，3.3V</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b/>
                <w:szCs w:val="24"/>
              </w:rPr>
            </w:pPr>
            <w:r>
              <w:rPr>
                <w:rFonts w:hint="default" w:ascii="Times New Roman" w:hAnsi="Times New Roman" w:eastAsia="宋体" w:cs="Times New Roman"/>
              </w:rPr>
              <w:t>VSSD</w:t>
            </w:r>
          </w:p>
        </w:tc>
        <w:tc>
          <w:tcPr>
            <w:tcW w:w="5682" w:type="dxa"/>
            <w:vAlign w:val="center"/>
          </w:tcPr>
          <w:p>
            <w:pPr>
              <w:rPr>
                <w:rFonts w:hint="default" w:ascii="Times New Roman" w:hAnsi="Times New Roman" w:eastAsia="宋体" w:cs="Times New Roman"/>
              </w:rPr>
            </w:pPr>
            <w:r>
              <w:rPr>
                <w:rFonts w:hint="default" w:ascii="Times New Roman" w:hAnsi="Times New Roman" w:eastAsia="宋体" w:cs="Times New Roman"/>
              </w:rPr>
              <w:t>PAD环地，0V</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b/>
                <w:szCs w:val="24"/>
              </w:rPr>
            </w:pPr>
            <w:r>
              <w:rPr>
                <w:rFonts w:hint="default" w:ascii="Times New Roman" w:hAnsi="Times New Roman" w:eastAsia="宋体" w:cs="Times New Roman"/>
              </w:rPr>
              <w:t>AVSS</w:t>
            </w:r>
          </w:p>
        </w:tc>
        <w:tc>
          <w:tcPr>
            <w:tcW w:w="5682" w:type="dxa"/>
            <w:vAlign w:val="center"/>
          </w:tcPr>
          <w:p>
            <w:pPr>
              <w:rPr>
                <w:rFonts w:hint="default" w:ascii="Times New Roman" w:hAnsi="Times New Roman" w:eastAsia="宋体" w:cs="Times New Roman"/>
              </w:rPr>
            </w:pPr>
            <w:r>
              <w:rPr>
                <w:rFonts w:hint="default" w:ascii="Times New Roman" w:hAnsi="Times New Roman" w:eastAsia="宋体" w:cs="Times New Roman"/>
              </w:rPr>
              <w:t>模拟地，0V</w:t>
            </w:r>
          </w:p>
        </w:tc>
      </w:tr>
    </w:tbl>
    <w:p>
      <w:pPr>
        <w:numPr>
          <w:ilvl w:val="0"/>
          <w:numId w:val="0"/>
        </w:numPr>
        <w:spacing w:line="360" w:lineRule="auto"/>
        <w:rPr>
          <w:rFonts w:hint="default" w:ascii="Times New Roman" w:hAnsi="Times New Roman" w:cs="Times New Roman"/>
          <w:sz w:val="24"/>
          <w:lang w:val="en-US" w:eastAsia="zh-CN"/>
        </w:rPr>
      </w:pPr>
    </w:p>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每个超级像素由8个单像素和1个超级像素管理逻辑组成，单像素中内置9bitTOA寄存器、8bitToT寄存器和5bitFTOA寄存器。在粒子径迹检测模式下，当单像素收到超级像素管理逻辑传来的40MHz门控时钟后在每个时钟上升沿进行判断，如果检测到hit_pixel上升沿，TOA寄存器记录此刻TimeStamp，ToT寄存器在每个时钟上升沿加1，而FTOA检测VCO传到单像素的640MHz时钟，在时钟上升沿若hit_or为高则寄存器加1。在光子计数模式下，PC为6bit，iToT为14bit，由于使用了寄存器重用，TOA的第0位和第1位、FTOA的0~3位和ToT的8位构成14bit的iToT寄存器，TOA的2~7位构成6bit的PC，FTOA的最高位和TOA最高位未使用。为了实现全帧读出的功能，在shutter下降沿会强制开启一个时钟周期的40MHz门控时钟，使每个单像素中都有至少一个周期的能量信息，在后续处理时需要把PC数为0的数据去掉，剩下的每个iToT减一即可。</w:t>
      </w:r>
    </w:p>
    <w:p>
      <w:pPr>
        <w:numPr>
          <w:ilvl w:val="0"/>
          <w:numId w:val="0"/>
        </w:numPr>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5271135" cy="1802765"/>
            <wp:effectExtent l="0" t="0" r="5715" b="6985"/>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6"/>
                    <a:stretch>
                      <a:fillRect/>
                    </a:stretch>
                  </pic:blipFill>
                  <pic:spPr>
                    <a:xfrm>
                      <a:off x="0" y="0"/>
                      <a:ext cx="5271135" cy="1802765"/>
                    </a:xfrm>
                    <a:prstGeom prst="rect">
                      <a:avLst/>
                    </a:prstGeom>
                    <a:noFill/>
                    <a:ln>
                      <a:noFill/>
                    </a:ln>
                  </pic:spPr>
                </pic:pic>
              </a:graphicData>
            </a:graphic>
          </wp:inline>
        </w:drawing>
      </w:r>
    </w:p>
    <w:p>
      <w:pPr>
        <w:numPr>
          <w:ilvl w:val="0"/>
          <w:numId w:val="0"/>
        </w:numPr>
        <w:spacing w:line="360" w:lineRule="auto"/>
        <w:jc w:val="center"/>
        <w:rPr>
          <w:rFonts w:hint="default" w:ascii="Times New Roman" w:hAnsi="Times New Roman" w:cs="Times New Roman"/>
          <w:lang w:val="en-US" w:eastAsia="zh-CN"/>
        </w:rPr>
      </w:pPr>
      <w:r>
        <w:rPr>
          <w:rFonts w:hint="default" w:ascii="Times New Roman" w:hAnsi="Times New Roman" w:cs="Times New Roman"/>
          <w:lang w:val="en-US" w:eastAsia="zh-CN"/>
        </w:rPr>
        <w:t>图4-1 粒子径迹检测时序图</w:t>
      </w:r>
    </w:p>
    <w:p>
      <w:pPr>
        <w:numPr>
          <w:ilvl w:val="0"/>
          <w:numId w:val="0"/>
        </w:numPr>
        <w:spacing w:line="360" w:lineRule="auto"/>
        <w:jc w:val="left"/>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5270500" cy="1345565"/>
            <wp:effectExtent l="0" t="0" r="6350" b="698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7"/>
                    <a:stretch>
                      <a:fillRect/>
                    </a:stretch>
                  </pic:blipFill>
                  <pic:spPr>
                    <a:xfrm>
                      <a:off x="0" y="0"/>
                      <a:ext cx="5270500" cy="1345565"/>
                    </a:xfrm>
                    <a:prstGeom prst="rect">
                      <a:avLst/>
                    </a:prstGeom>
                    <a:noFill/>
                    <a:ln>
                      <a:noFill/>
                    </a:ln>
                  </pic:spPr>
                </pic:pic>
              </a:graphicData>
            </a:graphic>
          </wp:inline>
        </w:drawing>
      </w:r>
    </w:p>
    <w:p>
      <w:pPr>
        <w:numPr>
          <w:ilvl w:val="0"/>
          <w:numId w:val="0"/>
        </w:numPr>
        <w:spacing w:line="360" w:lineRule="auto"/>
        <w:jc w:val="center"/>
        <w:rPr>
          <w:rFonts w:hint="default" w:ascii="Times New Roman" w:hAnsi="Times New Roman" w:cs="Times New Roman"/>
          <w:lang w:val="en-US" w:eastAsia="zh-CN"/>
        </w:rPr>
      </w:pPr>
      <w:r>
        <w:rPr>
          <w:rFonts w:hint="default" w:ascii="Times New Roman" w:hAnsi="Times New Roman" w:cs="Times New Roman"/>
          <w:lang w:val="en-US" w:eastAsia="zh-CN"/>
        </w:rPr>
        <w:t>图4-2 光子计数时序图</w:t>
      </w:r>
    </w:p>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4.1.2超级像素管理模块</w:t>
      </w:r>
    </w:p>
    <w:p>
      <w:pPr>
        <w:numPr>
          <w:ilvl w:val="0"/>
          <w:numId w:val="0"/>
        </w:numPr>
        <w:spacing w:line="360" w:lineRule="auto"/>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表4-2 超级像素内部信号</w:t>
      </w:r>
    </w:p>
    <w:tbl>
      <w:tblPr>
        <w:tblStyle w:val="10"/>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40"/>
        <w:gridCol w:w="568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840" w:type="dxa"/>
            <w:vAlign w:val="center"/>
          </w:tcPr>
          <w:p>
            <w:pPr>
              <w:jc w:val="center"/>
              <w:rPr>
                <w:rFonts w:hint="default" w:ascii="Times New Roman" w:hAnsi="Times New Roman" w:cs="Times New Roman"/>
                <w:b/>
                <w:szCs w:val="24"/>
              </w:rPr>
            </w:pPr>
            <w:r>
              <w:rPr>
                <w:rFonts w:hint="default" w:ascii="Times New Roman" w:hAnsi="Times New Roman" w:eastAsia="宋体" w:cs="Times New Roman"/>
                <w:b/>
                <w:bCs/>
              </w:rPr>
              <w:t>信号名称</w:t>
            </w:r>
          </w:p>
        </w:tc>
        <w:tc>
          <w:tcPr>
            <w:tcW w:w="5682" w:type="dxa"/>
            <w:vAlign w:val="center"/>
          </w:tcPr>
          <w:p>
            <w:pPr>
              <w:jc w:val="center"/>
              <w:rPr>
                <w:rFonts w:hint="default" w:ascii="Times New Roman" w:hAnsi="Times New Roman" w:eastAsia="宋体" w:cs="Times New Roman"/>
                <w:b/>
                <w:bCs/>
              </w:rPr>
            </w:pPr>
            <w:r>
              <w:rPr>
                <w:rFonts w:hint="default" w:ascii="Times New Roman" w:hAnsi="Times New Roman" w:eastAsia="宋体" w:cs="Times New Roman"/>
                <w:b/>
                <w:bCs/>
              </w:rPr>
              <w:t>描述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b/>
                <w:szCs w:val="24"/>
              </w:rPr>
            </w:pPr>
            <w:r>
              <w:rPr>
                <w:rFonts w:hint="default" w:ascii="Times New Roman" w:hAnsi="Times New Roman" w:eastAsia="宋体" w:cs="Times New Roman"/>
              </w:rPr>
              <w:t>PWELL</w:t>
            </w:r>
          </w:p>
        </w:tc>
        <w:tc>
          <w:tcPr>
            <w:tcW w:w="5682" w:type="dxa"/>
            <w:vAlign w:val="center"/>
          </w:tcPr>
          <w:p>
            <w:pPr>
              <w:rPr>
                <w:rFonts w:hint="default" w:ascii="Times New Roman" w:hAnsi="Times New Roman" w:eastAsia="宋体" w:cs="Times New Roman"/>
              </w:rPr>
            </w:pPr>
            <w:r>
              <w:rPr>
                <w:rFonts w:hint="default" w:ascii="Times New Roman" w:hAnsi="Times New Roman" w:eastAsia="宋体" w:cs="Times New Roman"/>
              </w:rPr>
              <w:t>PWELL电压，接-6V</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b/>
                <w:szCs w:val="24"/>
              </w:rPr>
            </w:pPr>
            <w:r>
              <w:rPr>
                <w:rFonts w:hint="default" w:ascii="Times New Roman" w:hAnsi="Times New Roman" w:eastAsia="宋体" w:cs="Times New Roman"/>
              </w:rPr>
              <w:t>VDDD</w:t>
            </w:r>
          </w:p>
        </w:tc>
        <w:tc>
          <w:tcPr>
            <w:tcW w:w="5682" w:type="dxa"/>
            <w:vAlign w:val="center"/>
          </w:tcPr>
          <w:p>
            <w:pPr>
              <w:rPr>
                <w:rFonts w:hint="default" w:ascii="Times New Roman" w:hAnsi="Times New Roman" w:eastAsia="宋体" w:cs="Times New Roman"/>
              </w:rPr>
            </w:pPr>
            <w:r>
              <w:rPr>
                <w:rFonts w:hint="default" w:ascii="Times New Roman" w:hAnsi="Times New Roman" w:eastAsia="宋体" w:cs="Times New Roman"/>
              </w:rPr>
              <w:t>PAD环数字电源，3.3V</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b/>
                <w:szCs w:val="24"/>
              </w:rPr>
            </w:pPr>
            <w:r>
              <w:rPr>
                <w:rFonts w:hint="default" w:ascii="Times New Roman" w:hAnsi="Times New Roman" w:eastAsia="宋体" w:cs="Times New Roman"/>
              </w:rPr>
              <w:t>VSSD</w:t>
            </w:r>
          </w:p>
        </w:tc>
        <w:tc>
          <w:tcPr>
            <w:tcW w:w="5682" w:type="dxa"/>
            <w:vAlign w:val="center"/>
          </w:tcPr>
          <w:p>
            <w:pPr>
              <w:rPr>
                <w:rFonts w:hint="default" w:ascii="Times New Roman" w:hAnsi="Times New Roman" w:eastAsia="宋体" w:cs="Times New Roman"/>
              </w:rPr>
            </w:pPr>
            <w:r>
              <w:rPr>
                <w:rFonts w:hint="default" w:ascii="Times New Roman" w:hAnsi="Times New Roman" w:eastAsia="宋体" w:cs="Times New Roman"/>
              </w:rPr>
              <w:t>PAD环地，0V</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b/>
                <w:szCs w:val="24"/>
              </w:rPr>
            </w:pPr>
            <w:r>
              <w:rPr>
                <w:rFonts w:hint="default" w:ascii="Times New Roman" w:hAnsi="Times New Roman" w:eastAsia="宋体" w:cs="Times New Roman"/>
              </w:rPr>
              <w:t>AVSS</w:t>
            </w:r>
          </w:p>
        </w:tc>
        <w:tc>
          <w:tcPr>
            <w:tcW w:w="5682" w:type="dxa"/>
            <w:vAlign w:val="center"/>
          </w:tcPr>
          <w:p>
            <w:pPr>
              <w:rPr>
                <w:rFonts w:hint="default" w:ascii="Times New Roman" w:hAnsi="Times New Roman" w:eastAsia="宋体" w:cs="Times New Roman"/>
              </w:rPr>
            </w:pPr>
            <w:r>
              <w:rPr>
                <w:rFonts w:hint="default" w:ascii="Times New Roman" w:hAnsi="Times New Roman" w:eastAsia="宋体" w:cs="Times New Roman"/>
              </w:rPr>
              <w:t>模拟地，0V</w:t>
            </w:r>
          </w:p>
        </w:tc>
      </w:tr>
    </w:tbl>
    <w:p>
      <w:pPr>
        <w:numPr>
          <w:ilvl w:val="0"/>
          <w:numId w:val="0"/>
        </w:numPr>
        <w:spacing w:line="360" w:lineRule="auto"/>
        <w:rPr>
          <w:rFonts w:hint="default" w:ascii="Times New Roman" w:hAnsi="Times New Roman" w:cs="Times New Roman"/>
          <w:sz w:val="24"/>
          <w:lang w:val="en-US" w:eastAsia="zh-CN"/>
        </w:rPr>
      </w:pPr>
    </w:p>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超级像素管理模块与8个单像素相连，超级像素管理模块的主要功能是击中信息处理、击中信号同步和控制、数据存储、超级像素间数据仲裁和DAC配置等。超级像素有两个复位信号，分别是rst_n和rst_n_pixel，rst_n是电路整体复位，rst_n_pixel只清除像素中数据，不清除DAC配置。</w:t>
      </w:r>
    </w:p>
    <w:p>
      <w:pPr>
        <w:numPr>
          <w:ilvl w:val="0"/>
          <w:numId w:val="0"/>
        </w:numPr>
        <w:spacing w:line="360" w:lineRule="auto"/>
        <w:jc w:val="cente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表4-3 像素电路工作模式</w:t>
      </w:r>
    </w:p>
    <w:tbl>
      <w:tblPr>
        <w:tblStyle w:val="9"/>
        <w:tblW w:w="5217" w:type="dxa"/>
        <w:jc w:val="center"/>
        <w:tblBorders>
          <w:top w:val="single" w:color="auto" w:sz="12" w:space="0"/>
          <w:left w:val="none" w:color="auto" w:sz="0" w:space="0"/>
          <w:bottom w:val="single" w:color="auto" w:sz="8"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1215"/>
        <w:gridCol w:w="1230"/>
        <w:gridCol w:w="2772"/>
      </w:tblGrid>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58" w:hRule="atLeast"/>
          <w:jc w:val="center"/>
        </w:trPr>
        <w:tc>
          <w:tcPr>
            <w:tcW w:w="1215" w:type="dxa"/>
            <w:tcBorders>
              <w:tl2br w:val="nil"/>
              <w:tr2bl w:val="nil"/>
            </w:tcBorders>
            <w:vAlign w:val="center"/>
          </w:tcPr>
          <w:p>
            <w:pPr>
              <w:jc w:val="center"/>
              <w:rPr>
                <w:rFonts w:hint="default" w:ascii="Times New Roman" w:hAnsi="Times New Roman" w:eastAsia="宋体" w:cs="Times New Roman"/>
                <w:szCs w:val="21"/>
                <w:lang w:eastAsia="zh-CN"/>
              </w:rPr>
            </w:pPr>
            <w:r>
              <w:rPr>
                <w:rFonts w:hint="default" w:ascii="Times New Roman" w:hAnsi="Times New Roman" w:eastAsia="宋体" w:cs="Times New Roman"/>
                <w:color w:val="000000"/>
                <w:kern w:val="0"/>
                <w:sz w:val="21"/>
                <w:szCs w:val="21"/>
                <w:lang w:val="en-US" w:eastAsia="zh-CN" w:bidi="ar-SA"/>
              </w:rPr>
              <w:t>mode</w:t>
            </w:r>
          </w:p>
        </w:tc>
        <w:tc>
          <w:tcPr>
            <w:tcW w:w="1230" w:type="dxa"/>
            <w:tcBorders>
              <w:tl2br w:val="nil"/>
              <w:tr2bl w:val="nil"/>
            </w:tcBorders>
            <w:vAlign w:val="center"/>
          </w:tcPr>
          <w:p>
            <w:pPr>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s</w:t>
            </w:r>
            <w:r>
              <w:rPr>
                <w:rFonts w:hint="default" w:ascii="Times New Roman" w:hAnsi="Times New Roman" w:eastAsia="宋体" w:cs="Times New Roman"/>
                <w:szCs w:val="21"/>
                <w:lang w:val="en-US" w:eastAsia="zh-CN"/>
              </w:rPr>
              <w:t>hutter</w:t>
            </w:r>
          </w:p>
        </w:tc>
        <w:tc>
          <w:tcPr>
            <w:tcW w:w="2772" w:type="dxa"/>
            <w:tcBorders>
              <w:tl2br w:val="nil"/>
              <w:tr2bl w:val="nil"/>
            </w:tcBorders>
            <w:vAlign w:val="center"/>
          </w:tcPr>
          <w:p>
            <w:pPr>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工作阶段</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56" w:hRule="atLeast"/>
          <w:jc w:val="center"/>
        </w:trPr>
        <w:tc>
          <w:tcPr>
            <w:tcW w:w="1215" w:type="dxa"/>
            <w:tcBorders>
              <w:top w:val="nil"/>
              <w:bottom w:val="nil"/>
            </w:tcBorders>
            <w:vAlign w:val="center"/>
          </w:tcPr>
          <w:p>
            <w:pPr>
              <w:pStyle w:val="8"/>
              <w:spacing w:line="400" w:lineRule="exact"/>
              <w:jc w:val="center"/>
              <w:rPr>
                <w:rFonts w:hint="default" w:ascii="Times New Roman" w:hAnsi="Times New Roman" w:eastAsia="宋体" w:cs="Times New Roman"/>
                <w:sz w:val="21"/>
                <w:szCs w:val="21"/>
                <w:lang w:eastAsia="zh-CN"/>
              </w:rPr>
            </w:pPr>
            <w:r>
              <w:rPr>
                <w:rFonts w:hint="default" w:ascii="Times New Roman" w:hAnsi="Times New Roman" w:cs="Times New Roman"/>
                <w:color w:val="000000"/>
                <w:sz w:val="21"/>
                <w:szCs w:val="21"/>
                <w:lang w:val="en-US" w:eastAsia="zh-CN"/>
              </w:rPr>
              <w:t>0</w:t>
            </w:r>
          </w:p>
        </w:tc>
        <w:tc>
          <w:tcPr>
            <w:tcW w:w="1230" w:type="dxa"/>
            <w:tcBorders>
              <w:top w:val="nil"/>
              <w:bottom w:val="nil"/>
            </w:tcBorders>
            <w:vAlign w:val="center"/>
          </w:tcPr>
          <w:p>
            <w:pPr>
              <w:pStyle w:val="8"/>
              <w:spacing w:line="400" w:lineRule="exact"/>
              <w:jc w:val="center"/>
              <w:rPr>
                <w:rFonts w:hint="default" w:ascii="Times New Roman" w:hAnsi="Times New Roman" w:eastAsia="宋体" w:cs="Times New Roman"/>
                <w:color w:val="000000"/>
                <w:sz w:val="21"/>
                <w:szCs w:val="21"/>
                <w:lang w:val="en-US" w:eastAsia="zh-CN"/>
              </w:rPr>
            </w:pPr>
            <w:r>
              <w:rPr>
                <w:rFonts w:hint="default" w:ascii="Times New Roman" w:hAnsi="Times New Roman" w:cs="Times New Roman"/>
                <w:color w:val="000000"/>
                <w:sz w:val="21"/>
                <w:szCs w:val="21"/>
                <w:lang w:val="en-US" w:eastAsia="zh-CN"/>
              </w:rPr>
              <w:t>0</w:t>
            </w:r>
          </w:p>
        </w:tc>
        <w:tc>
          <w:tcPr>
            <w:tcW w:w="2772" w:type="dxa"/>
            <w:tcBorders>
              <w:top w:val="nil"/>
              <w:bottom w:val="nil"/>
            </w:tcBorders>
            <w:vAlign w:val="center"/>
          </w:tcPr>
          <w:p>
            <w:pPr>
              <w:pStyle w:val="8"/>
              <w:spacing w:line="400" w:lineRule="exact"/>
              <w:jc w:val="both"/>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粒子径迹检测</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60" w:hRule="atLeast"/>
          <w:jc w:val="center"/>
        </w:trPr>
        <w:tc>
          <w:tcPr>
            <w:tcW w:w="1215" w:type="dxa"/>
            <w:tcBorders>
              <w:top w:val="nil"/>
              <w:bottom w:val="nil"/>
            </w:tcBorders>
            <w:vAlign w:val="center"/>
          </w:tcPr>
          <w:p>
            <w:pPr>
              <w:pStyle w:val="8"/>
              <w:spacing w:line="400" w:lineRule="exact"/>
              <w:jc w:val="center"/>
              <w:rPr>
                <w:rFonts w:hint="default" w:ascii="Times New Roman" w:hAnsi="Times New Roman" w:eastAsia="宋体" w:cs="Times New Roman"/>
                <w:color w:val="000000"/>
                <w:sz w:val="21"/>
                <w:szCs w:val="21"/>
                <w:lang w:val="en-US" w:eastAsia="zh-CN"/>
              </w:rPr>
            </w:pPr>
            <w:r>
              <w:rPr>
                <w:rFonts w:hint="default" w:ascii="Times New Roman" w:hAnsi="Times New Roman" w:cs="Times New Roman"/>
                <w:sz w:val="21"/>
                <w:szCs w:val="21"/>
                <w:lang w:val="en-US" w:eastAsia="zh-CN"/>
              </w:rPr>
              <w:t>0</w:t>
            </w:r>
          </w:p>
        </w:tc>
        <w:tc>
          <w:tcPr>
            <w:tcW w:w="1230" w:type="dxa"/>
            <w:tcBorders>
              <w:top w:val="nil"/>
              <w:bottom w:val="nil"/>
            </w:tcBorders>
            <w:vAlign w:val="center"/>
          </w:tcPr>
          <w:p>
            <w:pPr>
              <w:pStyle w:val="8"/>
              <w:spacing w:line="400" w:lineRule="exact"/>
              <w:jc w:val="center"/>
              <w:rPr>
                <w:rFonts w:hint="default" w:ascii="Times New Roman" w:hAnsi="Times New Roman" w:eastAsia="宋体" w:cs="Times New Roman"/>
                <w:color w:val="000000"/>
                <w:sz w:val="21"/>
                <w:szCs w:val="21"/>
                <w:lang w:val="en-US" w:eastAsia="zh-CN"/>
              </w:rPr>
            </w:pPr>
            <w:r>
              <w:rPr>
                <w:rFonts w:hint="default" w:ascii="Times New Roman" w:hAnsi="Times New Roman" w:cs="Times New Roman"/>
                <w:sz w:val="21"/>
                <w:szCs w:val="21"/>
                <w:lang w:val="en-US" w:eastAsia="zh-CN"/>
              </w:rPr>
              <w:t>1</w:t>
            </w:r>
          </w:p>
        </w:tc>
        <w:tc>
          <w:tcPr>
            <w:tcW w:w="2772" w:type="dxa"/>
            <w:tcBorders>
              <w:top w:val="nil"/>
              <w:bottom w:val="nil"/>
            </w:tcBorders>
            <w:vAlign w:val="center"/>
          </w:tcPr>
          <w:p>
            <w:pPr>
              <w:pStyle w:val="8"/>
              <w:spacing w:line="400" w:lineRule="exact"/>
              <w:jc w:val="both"/>
              <w:rPr>
                <w:rFonts w:hint="default" w:ascii="Times New Roman" w:hAnsi="Times New Roman" w:cs="Times New Roman"/>
                <w:color w:val="000000"/>
                <w:sz w:val="21"/>
                <w:szCs w:val="21"/>
              </w:rPr>
            </w:pPr>
            <w:r>
              <w:rPr>
                <w:rFonts w:hint="default" w:ascii="Times New Roman" w:hAnsi="Times New Roman" w:cs="Times New Roman"/>
                <w:sz w:val="21"/>
                <w:szCs w:val="21"/>
                <w:lang w:val="en-US" w:eastAsia="zh-CN"/>
              </w:rPr>
              <w:t>非法操作</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60" w:hRule="atLeast"/>
          <w:jc w:val="center"/>
        </w:trPr>
        <w:tc>
          <w:tcPr>
            <w:tcW w:w="1215" w:type="dxa"/>
            <w:tcBorders>
              <w:top w:val="nil"/>
              <w:bottom w:val="nil"/>
            </w:tcBorders>
            <w:vAlign w:val="center"/>
          </w:tcPr>
          <w:p>
            <w:pPr>
              <w:pStyle w:val="8"/>
              <w:spacing w:line="400" w:lineRule="exact"/>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bidi="ar"/>
              </w:rPr>
              <w:t>1</w:t>
            </w:r>
          </w:p>
        </w:tc>
        <w:tc>
          <w:tcPr>
            <w:tcW w:w="1230" w:type="dxa"/>
            <w:tcBorders>
              <w:top w:val="nil"/>
              <w:bottom w:val="nil"/>
            </w:tcBorders>
            <w:vAlign w:val="center"/>
          </w:tcPr>
          <w:p>
            <w:pPr>
              <w:pStyle w:val="8"/>
              <w:spacing w:line="400" w:lineRule="exact"/>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bidi="ar"/>
              </w:rPr>
              <w:t>0</w:t>
            </w:r>
          </w:p>
        </w:tc>
        <w:tc>
          <w:tcPr>
            <w:tcW w:w="2772" w:type="dxa"/>
            <w:tcBorders>
              <w:top w:val="nil"/>
              <w:bottom w:val="nil"/>
            </w:tcBorders>
            <w:vAlign w:val="center"/>
          </w:tcPr>
          <w:p>
            <w:pPr>
              <w:pStyle w:val="8"/>
              <w:spacing w:line="400" w:lineRule="exact"/>
              <w:jc w:val="both"/>
              <w:rPr>
                <w:rFonts w:hint="default" w:ascii="Times New Roman" w:hAnsi="Times New Roman" w:cs="Times New Roman"/>
                <w:sz w:val="21"/>
                <w:szCs w:val="21"/>
                <w:lang w:val="en-US" w:eastAsia="zh-CN"/>
              </w:rPr>
            </w:pPr>
            <w:r>
              <w:rPr>
                <w:rFonts w:hint="default" w:ascii="Times New Roman" w:hAnsi="Times New Roman" w:eastAsia="宋体" w:cs="Times New Roman"/>
                <w:kern w:val="0"/>
                <w:sz w:val="21"/>
                <w:szCs w:val="21"/>
                <w:lang w:bidi="ar"/>
              </w:rPr>
              <w:t>光子计数帧读出阶段</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60" w:hRule="atLeast"/>
          <w:jc w:val="center"/>
        </w:trPr>
        <w:tc>
          <w:tcPr>
            <w:tcW w:w="1215" w:type="dxa"/>
            <w:tcBorders>
              <w:top w:val="nil"/>
              <w:bottom w:val="single" w:color="auto" w:sz="12" w:space="0"/>
            </w:tcBorders>
            <w:vAlign w:val="center"/>
          </w:tcPr>
          <w:p>
            <w:pPr>
              <w:pStyle w:val="8"/>
              <w:spacing w:line="400" w:lineRule="exact"/>
              <w:jc w:val="center"/>
              <w:rPr>
                <w:rFonts w:hint="default" w:ascii="Times New Roman" w:hAnsi="Times New Roman" w:cs="Times New Roman"/>
                <w:sz w:val="21"/>
                <w:szCs w:val="21"/>
                <w:lang w:val="en-US" w:eastAsia="zh-CN"/>
              </w:rPr>
            </w:pPr>
            <w:r>
              <w:rPr>
                <w:rFonts w:hint="default" w:ascii="Times New Roman" w:hAnsi="Times New Roman" w:cs="Times New Roman"/>
                <w:color w:val="000000"/>
                <w:sz w:val="21"/>
                <w:szCs w:val="21"/>
                <w:lang w:val="en-US" w:eastAsia="zh-CN"/>
              </w:rPr>
              <w:t>1</w:t>
            </w:r>
          </w:p>
        </w:tc>
        <w:tc>
          <w:tcPr>
            <w:tcW w:w="1230" w:type="dxa"/>
            <w:tcBorders>
              <w:top w:val="nil"/>
              <w:bottom w:val="single" w:color="auto" w:sz="12" w:space="0"/>
            </w:tcBorders>
            <w:vAlign w:val="center"/>
          </w:tcPr>
          <w:p>
            <w:pPr>
              <w:pStyle w:val="8"/>
              <w:spacing w:line="400" w:lineRule="exact"/>
              <w:jc w:val="center"/>
              <w:rPr>
                <w:rFonts w:hint="default" w:ascii="Times New Roman" w:hAnsi="Times New Roman" w:cs="Times New Roman"/>
                <w:sz w:val="21"/>
                <w:szCs w:val="21"/>
                <w:lang w:val="en-US" w:eastAsia="zh-CN"/>
              </w:rPr>
            </w:pPr>
            <w:r>
              <w:rPr>
                <w:rFonts w:hint="default" w:ascii="Times New Roman" w:hAnsi="Times New Roman" w:cs="Times New Roman"/>
                <w:color w:val="000000"/>
                <w:sz w:val="21"/>
                <w:szCs w:val="21"/>
                <w:lang w:val="en-US" w:eastAsia="zh-CN"/>
              </w:rPr>
              <w:t>1</w:t>
            </w:r>
          </w:p>
        </w:tc>
        <w:tc>
          <w:tcPr>
            <w:tcW w:w="2772" w:type="dxa"/>
            <w:tcBorders>
              <w:top w:val="nil"/>
              <w:bottom w:val="single" w:color="auto" w:sz="12" w:space="0"/>
            </w:tcBorders>
            <w:vAlign w:val="center"/>
          </w:tcPr>
          <w:p>
            <w:pPr>
              <w:pStyle w:val="8"/>
              <w:spacing w:line="400" w:lineRule="exact"/>
              <w:jc w:val="both"/>
              <w:rPr>
                <w:rFonts w:hint="default" w:ascii="Times New Roman" w:hAnsi="Times New Roman" w:cs="Times New Roman"/>
                <w:sz w:val="21"/>
                <w:szCs w:val="21"/>
                <w:lang w:val="en-US" w:eastAsia="zh-CN"/>
              </w:rPr>
            </w:pPr>
            <w:r>
              <w:rPr>
                <w:rFonts w:hint="default" w:ascii="Times New Roman" w:hAnsi="Times New Roman" w:eastAsia="宋体" w:cs="Times New Roman"/>
                <w:kern w:val="0"/>
                <w:sz w:val="21"/>
                <w:szCs w:val="21"/>
                <w:lang w:bidi="ar"/>
              </w:rPr>
              <w:t>光子计数</w:t>
            </w:r>
            <w:r>
              <w:rPr>
                <w:rFonts w:hint="default" w:ascii="Times New Roman" w:hAnsi="Times New Roman" w:cs="Times New Roman"/>
                <w:kern w:val="0"/>
                <w:sz w:val="21"/>
                <w:szCs w:val="21"/>
                <w:lang w:val="en-US" w:eastAsia="zh-CN" w:bidi="ar"/>
              </w:rPr>
              <w:t>数据记录</w:t>
            </w:r>
            <w:r>
              <w:rPr>
                <w:rFonts w:hint="default" w:ascii="Times New Roman" w:hAnsi="Times New Roman" w:eastAsia="宋体" w:cs="Times New Roman"/>
                <w:kern w:val="0"/>
                <w:sz w:val="21"/>
                <w:szCs w:val="21"/>
                <w:lang w:bidi="ar"/>
              </w:rPr>
              <w:t>阶段</w:t>
            </w:r>
          </w:p>
        </w:tc>
      </w:tr>
    </w:tbl>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由Mask和Dpulse_en来对电路功能进行测试，关闭坏掉的像素点。每个单像素有六位配置信息，其中第0位是Dpulse_en，第1位是Mask，当Mask为1时，屏蔽这个像素，当为0时正常工作，当Dpulse_en为1时，从pad传来的Dpulse会产生击中信号。从模拟部分传来的hit也会产生击中信号。</w:t>
      </w:r>
    </w:p>
    <w:p>
      <w:pPr>
        <w:numPr>
          <w:ilvl w:val="0"/>
          <w:numId w:val="0"/>
        </w:numPr>
        <w:spacing w:line="360" w:lineRule="auto"/>
        <w:jc w:val="center"/>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270500" cy="1757045"/>
            <wp:effectExtent l="0" t="0" r="6350" b="5080"/>
            <wp:docPr id="12" name="图片 12" descr="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it"/>
                    <pic:cNvPicPr>
                      <a:picLocks noChangeAspect="1"/>
                    </pic:cNvPicPr>
                  </pic:nvPicPr>
                  <pic:blipFill>
                    <a:blip r:embed="rId8"/>
                    <a:stretch>
                      <a:fillRect/>
                    </a:stretch>
                  </pic:blipFill>
                  <pic:spPr>
                    <a:xfrm>
                      <a:off x="0" y="0"/>
                      <a:ext cx="5270500" cy="1757045"/>
                    </a:xfrm>
                    <a:prstGeom prst="rect">
                      <a:avLst/>
                    </a:prstGeom>
                  </pic:spPr>
                </pic:pic>
              </a:graphicData>
            </a:graphic>
          </wp:inline>
        </w:drawing>
      </w:r>
    </w:p>
    <w:p>
      <w:pPr>
        <w:numPr>
          <w:ilvl w:val="0"/>
          <w:numId w:val="0"/>
        </w:numPr>
        <w:spacing w:line="360" w:lineRule="auto"/>
        <w:jc w:val="center"/>
        <w:rPr>
          <w:rFonts w:hint="default" w:ascii="Times New Roman" w:hAnsi="Times New Roman" w:cs="Times New Roman"/>
          <w:sz w:val="24"/>
          <w:lang w:val="en-US" w:eastAsia="zh-CN"/>
        </w:rPr>
      </w:pPr>
      <w:r>
        <w:rPr>
          <w:rFonts w:hint="default" w:ascii="Times New Roman" w:hAnsi="Times New Roman" w:cs="Times New Roman"/>
          <w:lang w:val="en-US" w:eastAsia="zh-CN"/>
        </w:rPr>
        <w:t xml:space="preserve">图4-3 </w:t>
      </w:r>
      <w:r>
        <w:rPr>
          <w:rFonts w:hint="default" w:ascii="Times New Roman" w:hAnsi="Times New Roman" w:cs="Times New Roman"/>
          <w:sz w:val="21"/>
          <w:szCs w:val="21"/>
          <w:lang w:val="en-US" w:eastAsia="zh-CN"/>
        </w:rPr>
        <w:t>击中信号处理</w:t>
      </w:r>
    </w:p>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当击中信号到来时，在时钟下降沿先对信号进行同步获得hit_negedge，再在时钟上升沿时对hit_negedge信号进行同步获得hit_pixel，对hit_pixel再打一拍获得hit_pixel_temp，将hit_pixel和hit_pixel_temp进行与操作获得hit_pixel上升沿信号hit_pixel_edge。Hit_or信号记录从hit到hit_pixel中间的时间，为单像素的FTOA计时提供判断。将hit_pixel作为门控时钟使能信号，产生40MHz门控时钟传入单像素中。</w:t>
      </w:r>
    </w:p>
    <w:p>
      <w:pPr>
        <w:numPr>
          <w:ilvl w:val="0"/>
          <w:numId w:val="0"/>
        </w:numPr>
        <w:spacing w:line="360" w:lineRule="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268595" cy="1906905"/>
            <wp:effectExtent l="0" t="0" r="8255" b="7620"/>
            <wp:docPr id="18" name="图片 18" descr="g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gating"/>
                    <pic:cNvPicPr>
                      <a:picLocks noChangeAspect="1"/>
                    </pic:cNvPicPr>
                  </pic:nvPicPr>
                  <pic:blipFill>
                    <a:blip r:embed="rId9"/>
                    <a:stretch>
                      <a:fillRect/>
                    </a:stretch>
                  </pic:blipFill>
                  <pic:spPr>
                    <a:xfrm>
                      <a:off x="0" y="0"/>
                      <a:ext cx="5268595" cy="1906905"/>
                    </a:xfrm>
                    <a:prstGeom prst="rect">
                      <a:avLst/>
                    </a:prstGeom>
                  </pic:spPr>
                </pic:pic>
              </a:graphicData>
            </a:graphic>
          </wp:inline>
        </w:drawing>
      </w:r>
    </w:p>
    <w:p>
      <w:pPr>
        <w:numPr>
          <w:ilvl w:val="0"/>
          <w:numId w:val="0"/>
        </w:numPr>
        <w:spacing w:line="360" w:lineRule="auto"/>
        <w:jc w:val="center"/>
        <w:rPr>
          <w:rFonts w:hint="default" w:ascii="Times New Roman" w:hAnsi="Times New Roman" w:cs="Times New Roman"/>
          <w:sz w:val="24"/>
          <w:lang w:val="en-US" w:eastAsia="zh-CN"/>
        </w:rPr>
      </w:pPr>
      <w:r>
        <w:rPr>
          <w:rFonts w:hint="default" w:ascii="Times New Roman" w:hAnsi="Times New Roman" w:cs="Times New Roman"/>
          <w:lang w:val="en-US" w:eastAsia="zh-CN"/>
        </w:rPr>
        <w:t xml:space="preserve">图4-4 </w:t>
      </w:r>
      <w:r>
        <w:rPr>
          <w:rFonts w:hint="default" w:ascii="Times New Roman" w:hAnsi="Times New Roman" w:cs="Times New Roman"/>
          <w:sz w:val="21"/>
          <w:szCs w:val="21"/>
          <w:lang w:val="en-US" w:eastAsia="zh-CN"/>
        </w:rPr>
        <w:t>门控时钟产生</w:t>
      </w:r>
      <w:r>
        <w:rPr>
          <w:rFonts w:hint="default" w:ascii="Times New Roman" w:hAnsi="Times New Roman" w:cs="Times New Roman"/>
          <w:sz w:val="24"/>
          <w:lang w:val="en-US" w:eastAsia="zh-CN"/>
        </w:rPr>
        <w:drawing>
          <wp:inline distT="0" distB="0" distL="114300" distR="114300">
            <wp:extent cx="5274310" cy="1808480"/>
            <wp:effectExtent l="0" t="0" r="2540" b="1270"/>
            <wp:docPr id="9" name="图片 9" descr="wavedro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avedrom (2)"/>
                    <pic:cNvPicPr>
                      <a:picLocks noChangeAspect="1"/>
                    </pic:cNvPicPr>
                  </pic:nvPicPr>
                  <pic:blipFill>
                    <a:blip r:embed="rId10"/>
                    <a:stretch>
                      <a:fillRect/>
                    </a:stretch>
                  </pic:blipFill>
                  <pic:spPr>
                    <a:xfrm>
                      <a:off x="0" y="0"/>
                      <a:ext cx="5274310" cy="1808480"/>
                    </a:xfrm>
                    <a:prstGeom prst="rect">
                      <a:avLst/>
                    </a:prstGeom>
                  </pic:spPr>
                </pic:pic>
              </a:graphicData>
            </a:graphic>
          </wp:inline>
        </w:drawing>
      </w:r>
      <w:r>
        <w:rPr>
          <w:rFonts w:hint="default" w:ascii="Times New Roman" w:hAnsi="Times New Roman" w:cs="Times New Roman"/>
          <w:lang w:val="en-US" w:eastAsia="zh-CN"/>
        </w:rPr>
        <w:t xml:space="preserve">图4-5 </w:t>
      </w:r>
      <w:r>
        <w:rPr>
          <w:rFonts w:hint="default" w:ascii="Times New Roman" w:hAnsi="Times New Roman" w:cs="Times New Roman"/>
          <w:sz w:val="21"/>
          <w:szCs w:val="21"/>
          <w:lang w:val="en-US" w:eastAsia="zh-CN"/>
        </w:rPr>
        <w:t>击中信号处理、同步与控制时序图</w:t>
      </w:r>
    </w:p>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每个超级像素管理模块中有48bit配置寄存器，每个单像素6bit。进行DAC配置时，在每个配置时钟上升沿接受从外面传入的6bit配置信息，并且寄存器左移6位，将配置信息存在第0~5位上。</w:t>
      </w:r>
    </w:p>
    <w:p>
      <w:pPr>
        <w:numPr>
          <w:ilvl w:val="0"/>
          <w:numId w:val="0"/>
        </w:numPr>
        <w:spacing w:line="360" w:lineRule="auto"/>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单像素获取完数据后hit_over信号升高，超级像素管理模块通过仲裁确定取走哪个单像素的数据并传给外围读出电路。仲裁的规则是如果首次传输时上个超级像素有数据，那么先传它的，然后传自身的数据，当都有数据时交替传输。当只有上一个超级像素或自身有数据时直接选择进行数据传输。</w:t>
      </w:r>
    </w:p>
    <w:p>
      <w:pPr>
        <w:numPr>
          <w:ilvl w:val="0"/>
          <w:numId w:val="0"/>
        </w:numPr>
        <w:spacing w:line="360" w:lineRule="auto"/>
        <w:jc w:val="cente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表4-4 超级像素26bit数据</w:t>
      </w:r>
    </w:p>
    <w:tbl>
      <w:tblPr>
        <w:tblStyle w:val="9"/>
        <w:tblW w:w="8985" w:type="dxa"/>
        <w:jc w:val="center"/>
        <w:tblBorders>
          <w:top w:val="single" w:color="auto" w:sz="12"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1671"/>
        <w:gridCol w:w="1462"/>
        <w:gridCol w:w="1462"/>
        <w:gridCol w:w="1462"/>
        <w:gridCol w:w="1462"/>
        <w:gridCol w:w="1466"/>
      </w:tblGrid>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530" w:hRule="atLeast"/>
          <w:jc w:val="center"/>
        </w:trPr>
        <w:tc>
          <w:tcPr>
            <w:tcW w:w="1671" w:type="dxa"/>
            <w:tcBorders>
              <w:bottom w:val="single" w:color="auto" w:sz="4" w:space="0"/>
              <w:right w:val="single" w:color="auto" w:sz="4" w:space="0"/>
              <w:tl2br w:val="nil"/>
              <w:tr2bl w:val="nil"/>
            </w:tcBorders>
          </w:tcPr>
          <w:p>
            <w:pPr>
              <w:spacing w:line="400" w:lineRule="exact"/>
              <w:jc w:val="center"/>
              <w:rPr>
                <w:rFonts w:hint="default" w:ascii="Times New Roman" w:hAnsi="Times New Roman" w:eastAsia="宋体" w:cs="Times New Roman"/>
                <w:color w:val="auto"/>
              </w:rPr>
            </w:pPr>
            <w:r>
              <w:rPr>
                <w:rFonts w:hint="default" w:ascii="Times New Roman" w:hAnsi="Times New Roman" w:eastAsia="宋体" w:cs="Times New Roman"/>
                <w:lang w:val="en-US" w:eastAsia="zh-CN"/>
              </w:rPr>
              <w:t>寄存器位分组</w:t>
            </w:r>
          </w:p>
        </w:tc>
        <w:tc>
          <w:tcPr>
            <w:tcW w:w="1462" w:type="dxa"/>
            <w:tcBorders>
              <w:left w:val="single" w:color="auto" w:sz="4" w:space="0"/>
              <w:bottom w:val="single" w:color="auto" w:sz="4" w:space="0"/>
              <w:tl2br w:val="nil"/>
              <w:tr2bl w:val="nil"/>
            </w:tcBorders>
            <w:vAlign w:val="center"/>
          </w:tcPr>
          <w:p>
            <w:pPr>
              <w:jc w:val="center"/>
              <w:rPr>
                <w:rFonts w:hint="default" w:ascii="Times New Roman" w:hAnsi="Times New Roman" w:eastAsia="宋体" w:cs="Times New Roman"/>
                <w:color w:val="auto"/>
                <w:lang w:val="en-US"/>
              </w:rPr>
            </w:pPr>
            <w:r>
              <w:rPr>
                <w:rFonts w:hint="default" w:ascii="Times New Roman" w:hAnsi="Times New Roman" w:cs="Times New Roman"/>
                <w:color w:val="000000"/>
                <w:kern w:val="0"/>
                <w:sz w:val="21"/>
                <w:szCs w:val="21"/>
                <w:lang w:val="en-US" w:eastAsia="zh-CN" w:bidi="ar-SA"/>
              </w:rPr>
              <w:t>25~17</w:t>
            </w:r>
          </w:p>
        </w:tc>
        <w:tc>
          <w:tcPr>
            <w:tcW w:w="1462" w:type="dxa"/>
            <w:tcBorders>
              <w:left w:val="single" w:color="auto" w:sz="4" w:space="0"/>
              <w:bottom w:val="single" w:color="auto" w:sz="4" w:space="0"/>
              <w:tl2br w:val="nil"/>
              <w:tr2bl w:val="nil"/>
            </w:tcBorders>
            <w:vAlign w:val="center"/>
          </w:tcPr>
          <w:p>
            <w:pPr>
              <w:jc w:val="center"/>
              <w:rPr>
                <w:rFonts w:hint="default" w:ascii="Times New Roman" w:hAnsi="Times New Roman" w:eastAsia="宋体" w:cs="Times New Roman"/>
                <w:color w:val="000000"/>
                <w:kern w:val="0"/>
                <w:sz w:val="21"/>
                <w:szCs w:val="21"/>
                <w:lang w:val="en-US" w:eastAsia="zh-CN" w:bidi="ar-SA"/>
              </w:rPr>
            </w:pPr>
            <w:r>
              <w:rPr>
                <w:rFonts w:hint="default" w:ascii="Times New Roman" w:hAnsi="Times New Roman" w:cs="Times New Roman"/>
                <w:color w:val="000000"/>
                <w:kern w:val="0"/>
                <w:sz w:val="21"/>
                <w:szCs w:val="21"/>
                <w:lang w:val="en-US" w:eastAsia="zh-CN" w:bidi="ar-SA"/>
              </w:rPr>
              <w:t>16~12</w:t>
            </w:r>
          </w:p>
        </w:tc>
        <w:tc>
          <w:tcPr>
            <w:tcW w:w="1462" w:type="dxa"/>
            <w:tcBorders>
              <w:left w:val="single" w:color="auto" w:sz="4" w:space="0"/>
              <w:bottom w:val="single" w:color="auto" w:sz="4" w:space="0"/>
              <w:tl2br w:val="nil"/>
              <w:tr2bl w:val="nil"/>
            </w:tcBorders>
            <w:vAlign w:val="center"/>
          </w:tcPr>
          <w:p>
            <w:pPr>
              <w:jc w:val="center"/>
              <w:rPr>
                <w:rFonts w:hint="default" w:ascii="Times New Roman" w:hAnsi="Times New Roman" w:eastAsia="宋体" w:cs="Times New Roman"/>
                <w:color w:val="000000"/>
                <w:kern w:val="0"/>
                <w:sz w:val="21"/>
                <w:szCs w:val="21"/>
                <w:lang w:val="en-US" w:eastAsia="zh-CN" w:bidi="ar-SA"/>
              </w:rPr>
            </w:pPr>
            <w:r>
              <w:rPr>
                <w:rFonts w:hint="default" w:ascii="Times New Roman" w:hAnsi="Times New Roman" w:cs="Times New Roman"/>
                <w:color w:val="000000"/>
                <w:kern w:val="0"/>
                <w:sz w:val="21"/>
                <w:szCs w:val="21"/>
                <w:lang w:val="en-US" w:eastAsia="zh-CN" w:bidi="ar-SA"/>
              </w:rPr>
              <w:t>11~4</w:t>
            </w:r>
          </w:p>
        </w:tc>
        <w:tc>
          <w:tcPr>
            <w:tcW w:w="1462" w:type="dxa"/>
            <w:tcBorders>
              <w:left w:val="single" w:color="auto" w:sz="4" w:space="0"/>
              <w:bottom w:val="single" w:color="auto" w:sz="4" w:space="0"/>
              <w:tl2br w:val="nil"/>
              <w:tr2bl w:val="nil"/>
            </w:tcBorders>
            <w:vAlign w:val="center"/>
          </w:tcPr>
          <w:p>
            <w:pPr>
              <w:jc w:val="center"/>
              <w:rPr>
                <w:rFonts w:hint="default" w:ascii="Times New Roman" w:hAnsi="Times New Roman" w:eastAsia="宋体" w:cs="Times New Roman"/>
                <w:color w:val="000000"/>
                <w:kern w:val="0"/>
                <w:sz w:val="21"/>
                <w:szCs w:val="21"/>
                <w:lang w:val="en-US" w:eastAsia="zh-CN" w:bidi="ar-SA"/>
              </w:rPr>
            </w:pPr>
            <w:r>
              <w:rPr>
                <w:rFonts w:hint="default" w:ascii="Times New Roman" w:hAnsi="Times New Roman" w:cs="Times New Roman"/>
                <w:color w:val="000000"/>
                <w:kern w:val="0"/>
                <w:sz w:val="21"/>
                <w:szCs w:val="21"/>
                <w:lang w:val="en-US" w:eastAsia="zh-CN" w:bidi="ar-SA"/>
              </w:rPr>
              <w:t>3</w:t>
            </w:r>
          </w:p>
        </w:tc>
        <w:tc>
          <w:tcPr>
            <w:tcW w:w="1466" w:type="dxa"/>
            <w:tcBorders>
              <w:left w:val="single" w:color="auto" w:sz="4" w:space="0"/>
              <w:bottom w:val="single" w:color="auto" w:sz="4" w:space="0"/>
              <w:tl2br w:val="nil"/>
              <w:tr2bl w:val="nil"/>
            </w:tcBorders>
            <w:vAlign w:val="center"/>
          </w:tcPr>
          <w:p>
            <w:pPr>
              <w:jc w:val="center"/>
              <w:rPr>
                <w:rFonts w:hint="default" w:ascii="Times New Roman" w:hAnsi="Times New Roman" w:eastAsia="宋体" w:cs="Times New Roman"/>
                <w:color w:val="000000"/>
                <w:kern w:val="0"/>
                <w:sz w:val="21"/>
                <w:szCs w:val="21"/>
                <w:lang w:val="en-US" w:eastAsia="zh-CN" w:bidi="ar-SA"/>
              </w:rPr>
            </w:pPr>
            <w:r>
              <w:rPr>
                <w:rFonts w:hint="default" w:ascii="Times New Roman" w:hAnsi="Times New Roman" w:cs="Times New Roman"/>
                <w:color w:val="000000"/>
                <w:kern w:val="0"/>
                <w:sz w:val="21"/>
                <w:szCs w:val="21"/>
                <w:lang w:val="en-US" w:eastAsia="zh-CN" w:bidi="ar-SA"/>
              </w:rPr>
              <w:t>2~0</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580" w:hRule="atLeast"/>
          <w:jc w:val="center"/>
        </w:trPr>
        <w:tc>
          <w:tcPr>
            <w:tcW w:w="1671" w:type="dxa"/>
            <w:tcBorders>
              <w:top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Cs w:val="21"/>
              </w:rPr>
            </w:pPr>
            <w:r>
              <w:rPr>
                <w:rFonts w:hint="default" w:ascii="Times New Roman" w:hAnsi="Times New Roman" w:eastAsia="宋体" w:cs="Times New Roman"/>
                <w:szCs w:val="21"/>
              </w:rPr>
              <w:t>粒子追踪模式</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lang w:val="en-US" w:eastAsia="zh-CN"/>
              </w:rPr>
            </w:pPr>
            <w:r>
              <w:rPr>
                <w:rFonts w:hint="default" w:ascii="Times New Roman" w:hAnsi="Times New Roman" w:eastAsia="宋体" w:cs="Times New Roman"/>
                <w:szCs w:val="21"/>
                <w:lang w:val="en-US" w:eastAsia="zh-CN"/>
              </w:rPr>
              <w:t>(T</w:t>
            </w:r>
            <w:r>
              <w:rPr>
                <w:rFonts w:hint="default" w:ascii="Times New Roman" w:hAnsi="Times New Roman" w:eastAsia="宋体" w:cs="Times New Roman"/>
                <w:szCs w:val="21"/>
              </w:rPr>
              <w:t>OT</w:t>
            </w:r>
            <w:r>
              <w:rPr>
                <w:rFonts w:hint="default" w:ascii="Times New Roman" w:hAnsi="Times New Roman" w:eastAsia="宋体" w:cs="Times New Roman"/>
                <w:szCs w:val="21"/>
                <w:lang w:val="en-US" w:eastAsia="zh-CN"/>
              </w:rPr>
              <w:t>)</w:t>
            </w:r>
          </w:p>
        </w:tc>
        <w:tc>
          <w:tcPr>
            <w:tcW w:w="146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宋体" w:cs="Times New Roman"/>
                <w:color w:val="auto"/>
              </w:rPr>
            </w:pPr>
            <w:r>
              <w:rPr>
                <w:rFonts w:hint="default" w:ascii="Times New Roman" w:hAnsi="Times New Roman" w:cs="Times New Roman"/>
                <w:color w:val="000000"/>
                <w:sz w:val="21"/>
                <w:szCs w:val="21"/>
              </w:rPr>
              <w:t>TOA(9</w:t>
            </w:r>
            <w:r>
              <w:rPr>
                <w:rFonts w:hint="default" w:ascii="Times New Roman" w:hAnsi="Times New Roman" w:cs="Times New Roman"/>
                <w:color w:val="000000"/>
                <w:sz w:val="21"/>
                <w:szCs w:val="21"/>
              </w:rPr>
              <w:t>bit gray</w:t>
            </w:r>
            <w:r>
              <w:rPr>
                <w:rFonts w:hint="default" w:ascii="Times New Roman" w:hAnsi="Times New Roman" w:cs="Times New Roman"/>
                <w:color w:val="000000"/>
                <w:sz w:val="21"/>
                <w:szCs w:val="21"/>
              </w:rPr>
              <w:t>)</w:t>
            </w:r>
          </w:p>
        </w:tc>
        <w:tc>
          <w:tcPr>
            <w:tcW w:w="146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color w:val="000000"/>
                <w:szCs w:val="21"/>
              </w:rPr>
            </w:pPr>
            <w:r>
              <w:rPr>
                <w:rFonts w:hint="default" w:ascii="Times New Roman" w:hAnsi="Times New Roman" w:cs="Times New Roman"/>
                <w:color w:val="000000"/>
                <w:szCs w:val="21"/>
              </w:rPr>
              <w:t>FTOA</w:t>
            </w:r>
          </w:p>
          <w:p>
            <w:pPr>
              <w:jc w:val="center"/>
              <w:rPr>
                <w:rFonts w:hint="default" w:ascii="Times New Roman" w:hAnsi="Times New Roman" w:eastAsia="宋体" w:cs="Times New Roman"/>
                <w:color w:val="auto"/>
              </w:rPr>
            </w:pPr>
            <w:r>
              <w:rPr>
                <w:rFonts w:hint="default" w:ascii="Times New Roman" w:hAnsi="Times New Roman" w:cs="Times New Roman"/>
                <w:color w:val="000000"/>
                <w:szCs w:val="21"/>
              </w:rPr>
              <w:t>(4</w:t>
            </w:r>
            <w:r>
              <w:rPr>
                <w:rFonts w:hint="default" w:ascii="Times New Roman" w:hAnsi="Times New Roman" w:cs="Times New Roman"/>
                <w:color w:val="000000"/>
                <w:szCs w:val="21"/>
              </w:rPr>
              <w:t>bit LFSR</w:t>
            </w:r>
            <w:r>
              <w:rPr>
                <w:rFonts w:hint="default" w:ascii="Times New Roman" w:hAnsi="Times New Roman" w:cs="Times New Roman"/>
                <w:color w:val="000000"/>
                <w:szCs w:val="21"/>
              </w:rPr>
              <w:t>)</w:t>
            </w:r>
          </w:p>
        </w:tc>
        <w:tc>
          <w:tcPr>
            <w:tcW w:w="146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color w:val="000000"/>
                <w:szCs w:val="21"/>
                <w:lang w:val="en-US" w:eastAsia="zh-CN"/>
              </w:rPr>
            </w:pPr>
            <w:r>
              <w:rPr>
                <w:rFonts w:hint="default" w:ascii="Times New Roman" w:hAnsi="Times New Roman" w:cs="Times New Roman"/>
                <w:color w:val="000000"/>
                <w:szCs w:val="21"/>
                <w:lang w:val="en-US" w:eastAsia="zh-CN"/>
              </w:rPr>
              <w:t>TOT</w:t>
            </w:r>
          </w:p>
          <w:p>
            <w:pPr>
              <w:jc w:val="center"/>
              <w:rPr>
                <w:rFonts w:hint="default" w:ascii="Times New Roman" w:hAnsi="Times New Roman" w:eastAsia="宋体" w:cs="Times New Roman"/>
                <w:color w:val="auto"/>
              </w:rPr>
            </w:pPr>
            <w:r>
              <w:rPr>
                <w:rFonts w:hint="default" w:ascii="Times New Roman" w:hAnsi="Times New Roman" w:cs="Times New Roman"/>
                <w:color w:val="000000"/>
                <w:szCs w:val="21"/>
                <w:lang w:val="en-US" w:eastAsia="zh-CN"/>
              </w:rPr>
              <w:t>(8bit LFSR)</w:t>
            </w:r>
          </w:p>
        </w:tc>
        <w:tc>
          <w:tcPr>
            <w:tcW w:w="1462" w:type="dxa"/>
            <w:tcBorders>
              <w:top w:val="single" w:color="auto" w:sz="4" w:space="0"/>
              <w:left w:val="single" w:color="auto" w:sz="4" w:space="0"/>
              <w:bottom w:val="single" w:color="auto" w:sz="4" w:space="0"/>
            </w:tcBorders>
            <w:vAlign w:val="center"/>
          </w:tcPr>
          <w:p>
            <w:pPr>
              <w:jc w:val="center"/>
              <w:rPr>
                <w:rFonts w:hint="default" w:ascii="Times New Roman" w:hAnsi="Times New Roman" w:cs="Times New Roman"/>
                <w:color w:val="000000"/>
                <w:szCs w:val="21"/>
                <w:lang w:val="en-US" w:eastAsia="zh-CN"/>
              </w:rPr>
            </w:pPr>
            <w:r>
              <w:rPr>
                <w:rFonts w:hint="default" w:ascii="Times New Roman" w:hAnsi="Times New Roman" w:cs="Times New Roman"/>
                <w:color w:val="000000"/>
                <w:szCs w:val="21"/>
              </w:rPr>
              <w:t>Addr</w:t>
            </w:r>
            <w:r>
              <w:rPr>
                <w:rFonts w:hint="default" w:ascii="Times New Roman" w:hAnsi="Times New Roman" w:cs="Times New Roman"/>
                <w:color w:val="000000"/>
                <w:szCs w:val="21"/>
                <w:lang w:val="en-US" w:eastAsia="zh-CN"/>
              </w:rPr>
              <w:t>_col</w:t>
            </w:r>
          </w:p>
          <w:p>
            <w:pPr>
              <w:jc w:val="center"/>
              <w:rPr>
                <w:rFonts w:hint="default" w:ascii="Times New Roman" w:hAnsi="Times New Roman" w:eastAsia="宋体" w:cs="Times New Roman"/>
                <w:color w:val="auto"/>
                <w:lang w:val="en-US" w:eastAsia="zh-CN"/>
              </w:rPr>
            </w:pPr>
            <w:r>
              <w:rPr>
                <w:rFonts w:hint="default" w:ascii="Times New Roman" w:hAnsi="Times New Roman" w:cs="Times New Roman"/>
                <w:color w:val="000000"/>
                <w:szCs w:val="21"/>
                <w:lang w:val="en-US" w:eastAsia="zh-CN"/>
              </w:rPr>
              <w:t>(1bit)</w:t>
            </w:r>
          </w:p>
        </w:tc>
        <w:tc>
          <w:tcPr>
            <w:tcW w:w="1466"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宋体" w:cs="Times New Roman"/>
                <w:color w:val="000000"/>
                <w:szCs w:val="21"/>
                <w:lang w:val="en-US" w:eastAsia="zh-CN"/>
              </w:rPr>
            </w:pPr>
            <w:r>
              <w:rPr>
                <w:rFonts w:hint="default" w:ascii="Times New Roman" w:hAnsi="Times New Roman" w:cs="Times New Roman"/>
                <w:color w:val="000000"/>
                <w:szCs w:val="21"/>
                <w:lang w:val="en-US" w:eastAsia="zh-CN"/>
              </w:rPr>
              <w:t>Addr_single_pixel(3bit)</w:t>
            </w:r>
          </w:p>
        </w:tc>
      </w:tr>
    </w:tbl>
    <w:p>
      <w:pPr>
        <w:numPr>
          <w:ilvl w:val="0"/>
          <w:numId w:val="0"/>
        </w:numPr>
        <w:spacing w:line="360" w:lineRule="auto"/>
        <w:rPr>
          <w:rFonts w:hint="default" w:ascii="Times New Roman" w:hAnsi="Times New Roman" w:cs="Times New Roman"/>
          <w:sz w:val="24"/>
          <w:lang w:val="en-US" w:eastAsia="zh-CN"/>
        </w:rPr>
      </w:pPr>
    </w:p>
    <w:p>
      <w:pPr>
        <w:numPr>
          <w:ilvl w:val="0"/>
          <w:numId w:val="0"/>
        </w:numPr>
        <w:spacing w:line="360" w:lineRule="auto"/>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drawing>
          <wp:inline distT="0" distB="0" distL="114300" distR="114300">
            <wp:extent cx="5273040" cy="2472055"/>
            <wp:effectExtent l="0" t="0" r="3810" b="4445"/>
            <wp:docPr id="16" name="图片 16" descr="wavedro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wavedrom (4)"/>
                    <pic:cNvPicPr>
                      <a:picLocks noChangeAspect="1"/>
                    </pic:cNvPicPr>
                  </pic:nvPicPr>
                  <pic:blipFill>
                    <a:blip r:embed="rId11"/>
                    <a:stretch>
                      <a:fillRect/>
                    </a:stretch>
                  </pic:blipFill>
                  <pic:spPr>
                    <a:xfrm>
                      <a:off x="0" y="0"/>
                      <a:ext cx="5273040" cy="2472055"/>
                    </a:xfrm>
                    <a:prstGeom prst="rect">
                      <a:avLst/>
                    </a:prstGeom>
                  </pic:spPr>
                </pic:pic>
              </a:graphicData>
            </a:graphic>
          </wp:inline>
        </w:drawing>
      </w:r>
    </w:p>
    <w:p>
      <w:pPr>
        <w:numPr>
          <w:ilvl w:val="0"/>
          <w:numId w:val="0"/>
        </w:numPr>
        <w:spacing w:line="360" w:lineRule="auto"/>
        <w:jc w:val="center"/>
        <w:rPr>
          <w:rFonts w:hint="default" w:ascii="Times New Roman" w:hAnsi="Times New Roman" w:cs="Times New Roman"/>
          <w:sz w:val="21"/>
          <w:szCs w:val="21"/>
          <w:lang w:val="en-US" w:eastAsia="zh-CN"/>
        </w:rPr>
      </w:pPr>
      <w:r>
        <w:rPr>
          <w:rFonts w:hint="default" w:ascii="Times New Roman" w:hAnsi="Times New Roman" w:cs="Times New Roman"/>
          <w:lang w:val="en-US" w:eastAsia="zh-CN"/>
        </w:rPr>
        <w:t xml:space="preserve">图4-6 </w:t>
      </w:r>
      <w:r>
        <w:rPr>
          <w:rFonts w:hint="default" w:ascii="Times New Roman" w:hAnsi="Times New Roman" w:cs="Times New Roman"/>
          <w:sz w:val="21"/>
          <w:szCs w:val="21"/>
          <w:lang w:val="en-US" w:eastAsia="zh-CN"/>
        </w:rPr>
        <w:t>DAC配置时序图</w:t>
      </w:r>
    </w:p>
    <w:p>
      <w:pPr>
        <w:numPr>
          <w:ilvl w:val="0"/>
          <w:numId w:val="0"/>
        </w:num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798445" cy="2224405"/>
            <wp:effectExtent l="0" t="0" r="1905" b="444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2"/>
                    <a:stretch>
                      <a:fillRect/>
                    </a:stretch>
                  </pic:blipFill>
                  <pic:spPr>
                    <a:xfrm>
                      <a:off x="0" y="0"/>
                      <a:ext cx="2798445" cy="2224405"/>
                    </a:xfrm>
                    <a:prstGeom prst="rect">
                      <a:avLst/>
                    </a:prstGeom>
                    <a:noFill/>
                    <a:ln>
                      <a:noFill/>
                    </a:ln>
                  </pic:spPr>
                </pic:pic>
              </a:graphicData>
            </a:graphic>
          </wp:inline>
        </w:drawing>
      </w:r>
    </w:p>
    <w:p>
      <w:pPr>
        <w:numPr>
          <w:ilvl w:val="0"/>
          <w:numId w:val="0"/>
        </w:numPr>
        <w:spacing w:line="360" w:lineRule="auto"/>
        <w:jc w:val="center"/>
        <w:rPr>
          <w:rFonts w:hint="default" w:ascii="Times New Roman" w:hAnsi="Times New Roman" w:cs="Times New Roman"/>
          <w:sz w:val="21"/>
          <w:szCs w:val="21"/>
          <w:lang w:val="en-US" w:eastAsia="zh-CN"/>
        </w:rPr>
      </w:pPr>
      <w:r>
        <w:rPr>
          <w:rFonts w:hint="default" w:ascii="Times New Roman" w:hAnsi="Times New Roman" w:cs="Times New Roman"/>
          <w:lang w:val="en-US" w:eastAsia="zh-CN"/>
        </w:rPr>
        <w:t xml:space="preserve">图4-7 </w:t>
      </w:r>
      <w:r>
        <w:rPr>
          <w:rFonts w:hint="default" w:ascii="Times New Roman" w:hAnsi="Times New Roman" w:cs="Times New Roman"/>
          <w:sz w:val="21"/>
          <w:szCs w:val="21"/>
          <w:lang w:val="en-US" w:eastAsia="zh-CN"/>
        </w:rPr>
        <w:t>超级像素仲裁状态机</w:t>
      </w:r>
    </w:p>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265420" cy="4133850"/>
            <wp:effectExtent l="0" t="0" r="0" b="0"/>
            <wp:docPr id="19" name="图片 19" descr="super_pixel.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uper_pixel.drawio"/>
                    <pic:cNvPicPr>
                      <a:picLocks noChangeAspect="1"/>
                    </pic:cNvPicPr>
                  </pic:nvPicPr>
                  <pic:blipFill>
                    <a:blip r:embed="rId13"/>
                    <a:stretch>
                      <a:fillRect/>
                    </a:stretch>
                  </pic:blipFill>
                  <pic:spPr>
                    <a:xfrm>
                      <a:off x="0" y="0"/>
                      <a:ext cx="5265420" cy="4133850"/>
                    </a:xfrm>
                    <a:prstGeom prst="rect">
                      <a:avLst/>
                    </a:prstGeom>
                  </pic:spPr>
                </pic:pic>
              </a:graphicData>
            </a:graphic>
          </wp:inline>
        </w:drawing>
      </w:r>
    </w:p>
    <w:p>
      <w:pPr>
        <w:numPr>
          <w:ilvl w:val="0"/>
          <w:numId w:val="0"/>
        </w:numPr>
        <w:spacing w:line="360" w:lineRule="auto"/>
        <w:jc w:val="center"/>
        <w:rPr>
          <w:rFonts w:hint="default" w:ascii="Times New Roman" w:hAnsi="Times New Roman" w:cs="Times New Roman"/>
          <w:sz w:val="21"/>
          <w:szCs w:val="21"/>
          <w:lang w:val="en-US" w:eastAsia="zh-CN"/>
        </w:rPr>
      </w:pPr>
      <w:r>
        <w:rPr>
          <w:rFonts w:hint="default" w:ascii="Times New Roman" w:hAnsi="Times New Roman" w:cs="Times New Roman"/>
          <w:lang w:val="en-US" w:eastAsia="zh-CN"/>
        </w:rPr>
        <w:t xml:space="preserve">图4-8 </w:t>
      </w:r>
      <w:r>
        <w:rPr>
          <w:rFonts w:hint="default" w:ascii="Times New Roman" w:hAnsi="Times New Roman" w:cs="Times New Roman"/>
          <w:sz w:val="21"/>
          <w:szCs w:val="21"/>
          <w:lang w:val="en-US" w:eastAsia="zh-CN"/>
        </w:rPr>
        <w:t>超级像素总体框图</w:t>
      </w:r>
    </w:p>
    <w:p>
      <w:pPr>
        <w:spacing w:line="360" w:lineRule="auto"/>
        <w:rPr>
          <w:rFonts w:hint="default" w:ascii="Times New Roman" w:hAnsi="Times New Roman" w:cs="Times New Roman"/>
          <w:b/>
          <w:szCs w:val="24"/>
        </w:rPr>
      </w:pPr>
    </w:p>
    <w:sectPr>
      <w:headerReference r:id="rId3" w:type="default"/>
      <w:footerReference r:id="rId4" w:type="default"/>
      <w:pgSz w:w="11906" w:h="16838"/>
      <w:pgMar w:top="1440" w:right="1800" w:bottom="1440" w:left="1800" w:header="851" w:footer="992" w:gutter="0"/>
      <w:pgBorders w:offsetFrom="page">
        <w:top w:val="single" w:color="948A54" w:themeColor="background2" w:themeShade="80" w:sz="4" w:space="24"/>
        <w:left w:val="single" w:color="948A54" w:themeColor="background2" w:themeShade="80" w:sz="4" w:space="24"/>
        <w:bottom w:val="single" w:color="948A54" w:themeColor="background2" w:themeShade="80" w:sz="4" w:space="24"/>
        <w:right w:val="single" w:color="948A54" w:themeColor="background2" w:themeShade="80" w:sz="4" w:space="24"/>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800261"/>
    </w:sdtPr>
    <w:sdtContent>
      <w:p>
        <w:pPr>
          <w:pStyle w:val="6"/>
        </w:pPr>
        <w:r>
          <w:rPr>
            <w:rFonts w:asciiTheme="majorHAnsi" w:hAnsiTheme="majorHAnsi"/>
            <w:sz w:val="28"/>
            <w:szCs w:val="28"/>
          </w:rPr>
          <mc:AlternateContent>
            <mc:Choice Requires="wps">
              <w:drawing>
                <wp:anchor distT="0" distB="0" distL="114300" distR="114300" simplePos="0" relativeHeight="251659264" behindDoc="0" locked="0" layoutInCell="1" allowOverlap="1">
                  <wp:simplePos x="0" y="0"/>
                  <wp:positionH relativeFrom="page">
                    <wp:posOffset>3449320</wp:posOffset>
                  </wp:positionH>
                  <wp:positionV relativeFrom="page">
                    <wp:posOffset>9983470</wp:posOffset>
                  </wp:positionV>
                  <wp:extent cx="661670" cy="502920"/>
                  <wp:effectExtent l="4445" t="4445" r="19685" b="6985"/>
                  <wp:wrapNone/>
                  <wp:docPr id="17" name="自选图形 1025"/>
                  <wp:cNvGraphicFramePr/>
                  <a:graphic xmlns:a="http://schemas.openxmlformats.org/drawingml/2006/main">
                    <a:graphicData uri="http://schemas.microsoft.com/office/word/2010/wordprocessingShape">
                      <wps:wsp>
                        <wps:cNvSpPr/>
                        <wps:spPr>
                          <a:xfrm rot="21600000">
                            <a:off x="0" y="0"/>
                            <a:ext cx="661670" cy="502920"/>
                          </a:xfrm>
                          <a:prstGeom prst="horizontalScroll">
                            <a:avLst>
                              <a:gd name="adj" fmla="val 25000"/>
                            </a:avLst>
                          </a:prstGeom>
                          <a:noFill/>
                          <a:ln w="9525" cap="flat" cmpd="sng">
                            <a:solidFill>
                              <a:srgbClr val="A5A5A5"/>
                            </a:solidFill>
                            <a:prstDash val="solid"/>
                            <a:headEnd type="none" w="med" len="med"/>
                            <a:tailEnd type="none" w="med" len="med"/>
                          </a:ln>
                        </wps:spPr>
                        <wps:txbx>
                          <w:txbxContent>
                            <w:p>
                              <w:pPr>
                                <w:jc w:val="center"/>
                                <w:rPr>
                                  <w:color w:val="808080" w:themeColor="text1" w:themeTint="80"/>
                                  <w14:textFill>
                                    <w14:solidFill>
                                      <w14:schemeClr w14:val="tx1">
                                        <w14:lumMod w14:val="50000"/>
                                        <w14:lumOff w14:val="50000"/>
                                      </w14:schemeClr>
                                    </w14:solidFill>
                                  </w14:textFill>
                                </w:rPr>
                              </w:pPr>
                              <w:r>
                                <w:fldChar w:fldCharType="begin"/>
                              </w:r>
                              <w:r>
                                <w:instrText xml:space="preserve"> PAGE    \* MERGEFORMAT </w:instrText>
                              </w:r>
                              <w:r>
                                <w:fldChar w:fldCharType="separate"/>
                              </w:r>
                              <w:r>
                                <w:rPr>
                                  <w:color w:val="808080" w:themeColor="text1" w:themeTint="80"/>
                                  <w:lang w:val="zh-CN"/>
                                  <w14:textFill>
                                    <w14:solidFill>
                                      <w14:schemeClr w14:val="tx1">
                                        <w14:lumMod w14:val="50000"/>
                                        <w14:lumOff w14:val="50000"/>
                                      </w14:schemeClr>
                                    </w14:solidFill>
                                  </w14:textFill>
                                </w:rPr>
                                <w:t>4</w:t>
                              </w:r>
                              <w:r>
                                <w:rPr>
                                  <w:color w:val="808080" w:themeColor="text1" w:themeTint="80"/>
                                  <w:lang w:val="zh-CN"/>
                                  <w14:textFill>
                                    <w14:solidFill>
                                      <w14:schemeClr w14:val="tx1">
                                        <w14:lumMod w14:val="50000"/>
                                        <w14:lumOff w14:val="50000"/>
                                      </w14:schemeClr>
                                    </w14:solidFill>
                                  </w14:textFill>
                                </w:rPr>
                                <w:fldChar w:fldCharType="end"/>
                              </w:r>
                            </w:p>
                          </w:txbxContent>
                        </wps:txbx>
                        <wps:bodyPr upright="1"/>
                      </wps:wsp>
                    </a:graphicData>
                  </a:graphic>
                </wp:anchor>
              </w:drawing>
            </mc:Choice>
            <mc:Fallback>
              <w:pict>
                <v:shape id="自选图形 1025" o:spid="_x0000_s1026" o:spt="98" type="#_x0000_t98" style="position:absolute;left:0pt;margin-left:271.6pt;margin-top:786.1pt;height:39.6pt;width:52.1pt;mso-position-horizontal-relative:page;mso-position-vertical-relative:page;z-index:251659264;mso-width-relative:page;mso-height-relative:page;" filled="f" stroked="t" coordsize="21600,21600" o:gfxdata="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e73862wAAAA0BAAAPAAAAAAAAAAEAIAAAACIAAABkcnMvZG93bnJldi54bWxQ&#10;SwECFAAUAAAACACHTuJA56GtEC0CAABGBAAADgAAAAAAAAABACAAAAAqAQAAZHJzL2Uyb0RvYy54&#10;bWxQSwUGAAAAAAYABgBZAQAAyQUAAAAA&#10;" adj="5400">
                  <v:fill on="f" focussize="0,0"/>
                  <v:stroke color="#A5A5A5" joinstyle="round"/>
                  <v:imagedata o:title=""/>
                  <o:lock v:ext="edit" aspectratio="f"/>
                  <v:textbox>
                    <w:txbxContent>
                      <w:p>
                        <w:pPr>
                          <w:jc w:val="center"/>
                          <w:rPr>
                            <w:color w:val="808080" w:themeColor="text1" w:themeTint="80"/>
                            <w14:textFill>
                              <w14:solidFill>
                                <w14:schemeClr w14:val="tx1">
                                  <w14:lumMod w14:val="50000"/>
                                  <w14:lumOff w14:val="50000"/>
                                </w14:schemeClr>
                              </w14:solidFill>
                            </w14:textFill>
                          </w:rPr>
                        </w:pPr>
                        <w:r>
                          <w:fldChar w:fldCharType="begin"/>
                        </w:r>
                        <w:r>
                          <w:instrText xml:space="preserve"> PAGE    \* MERGEFORMAT </w:instrText>
                        </w:r>
                        <w:r>
                          <w:fldChar w:fldCharType="separate"/>
                        </w:r>
                        <w:r>
                          <w:rPr>
                            <w:color w:val="808080" w:themeColor="text1" w:themeTint="80"/>
                            <w:lang w:val="zh-CN"/>
                            <w14:textFill>
                              <w14:solidFill>
                                <w14:schemeClr w14:val="tx1">
                                  <w14:lumMod w14:val="50000"/>
                                  <w14:lumOff w14:val="50000"/>
                                </w14:schemeClr>
                              </w14:solidFill>
                            </w14:textFill>
                          </w:rPr>
                          <w:t>4</w:t>
                        </w:r>
                        <w:r>
                          <w:rPr>
                            <w:color w:val="808080" w:themeColor="text1" w:themeTint="80"/>
                            <w:lang w:val="zh-CN"/>
                            <w14:textFill>
                              <w14:solidFill>
                                <w14:schemeClr w14:val="tx1">
                                  <w14:lumMod w14:val="50000"/>
                                  <w14:lumOff w14:val="50000"/>
                                </w14:schemeClr>
                              </w14:solidFill>
                            </w14:textFill>
                          </w:rPr>
                          <w:fldChar w:fldCharType="end"/>
                        </w:r>
                      </w:p>
                    </w:txbxContent>
                  </v:textbox>
                </v:shape>
              </w:pict>
            </mc:Fallback>
          </mc:AlternateConten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b/>
        <w:sz w:val="21"/>
        <w:szCs w:val="21"/>
      </w:rPr>
    </w:pPr>
    <w:r>
      <w:rPr>
        <w:rFonts w:hint="eastAsia"/>
        <w:sz w:val="21"/>
        <w:szCs w:val="21"/>
      </w:rPr>
      <w:t>西北工业大学微电子学研究所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05B7FF"/>
    <w:multiLevelType w:val="singleLevel"/>
    <w:tmpl w:val="E905B7FF"/>
    <w:lvl w:ilvl="0" w:tentative="0">
      <w:start w:val="1"/>
      <w:numFmt w:val="decimal"/>
      <w:suff w:val="space"/>
      <w:lvlText w:val="%1."/>
      <w:lvlJc w:val="left"/>
    </w:lvl>
  </w:abstractNum>
  <w:abstractNum w:abstractNumId="1">
    <w:nsid w:val="2802A113"/>
    <w:multiLevelType w:val="singleLevel"/>
    <w:tmpl w:val="2802A113"/>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FmZGQyMDVmNmY1NzE1MzNiNGVjMGFiMTc2M2U1MDcifQ=="/>
  </w:docVars>
  <w:rsids>
    <w:rsidRoot w:val="002F549F"/>
    <w:rsid w:val="00032F49"/>
    <w:rsid w:val="00036FF3"/>
    <w:rsid w:val="000512F8"/>
    <w:rsid w:val="00066E6F"/>
    <w:rsid w:val="000944F6"/>
    <w:rsid w:val="0009506A"/>
    <w:rsid w:val="000A6A37"/>
    <w:rsid w:val="000E4141"/>
    <w:rsid w:val="000F64FE"/>
    <w:rsid w:val="00107BC2"/>
    <w:rsid w:val="00112731"/>
    <w:rsid w:val="00141F52"/>
    <w:rsid w:val="00184A07"/>
    <w:rsid w:val="001873F0"/>
    <w:rsid w:val="00187592"/>
    <w:rsid w:val="00193735"/>
    <w:rsid w:val="001A13F2"/>
    <w:rsid w:val="001B62F8"/>
    <w:rsid w:val="001C0E93"/>
    <w:rsid w:val="001E4CD5"/>
    <w:rsid w:val="001F3953"/>
    <w:rsid w:val="0020386C"/>
    <w:rsid w:val="002117D8"/>
    <w:rsid w:val="002217A1"/>
    <w:rsid w:val="002371FE"/>
    <w:rsid w:val="002B5DD7"/>
    <w:rsid w:val="002D36DA"/>
    <w:rsid w:val="002D3C5E"/>
    <w:rsid w:val="002F549F"/>
    <w:rsid w:val="002F58A7"/>
    <w:rsid w:val="00313056"/>
    <w:rsid w:val="00320B68"/>
    <w:rsid w:val="003266DD"/>
    <w:rsid w:val="00326D56"/>
    <w:rsid w:val="003308C8"/>
    <w:rsid w:val="00341C4B"/>
    <w:rsid w:val="0035572A"/>
    <w:rsid w:val="00365B3A"/>
    <w:rsid w:val="003970FB"/>
    <w:rsid w:val="003A4AE8"/>
    <w:rsid w:val="003B26B2"/>
    <w:rsid w:val="003E6969"/>
    <w:rsid w:val="0042214E"/>
    <w:rsid w:val="004348FD"/>
    <w:rsid w:val="0043643A"/>
    <w:rsid w:val="00453AC2"/>
    <w:rsid w:val="004565D8"/>
    <w:rsid w:val="0046159D"/>
    <w:rsid w:val="00467AAD"/>
    <w:rsid w:val="004708DA"/>
    <w:rsid w:val="00472FD2"/>
    <w:rsid w:val="00481CBE"/>
    <w:rsid w:val="004839F6"/>
    <w:rsid w:val="004A7008"/>
    <w:rsid w:val="004B192D"/>
    <w:rsid w:val="004C0F16"/>
    <w:rsid w:val="004C67D9"/>
    <w:rsid w:val="004E2CF1"/>
    <w:rsid w:val="004F5772"/>
    <w:rsid w:val="004F5E9F"/>
    <w:rsid w:val="00507CCD"/>
    <w:rsid w:val="00510FCC"/>
    <w:rsid w:val="00524BAD"/>
    <w:rsid w:val="00555582"/>
    <w:rsid w:val="00555DB3"/>
    <w:rsid w:val="005854F6"/>
    <w:rsid w:val="00591AEA"/>
    <w:rsid w:val="0059234E"/>
    <w:rsid w:val="0059330E"/>
    <w:rsid w:val="005A6162"/>
    <w:rsid w:val="005B08E7"/>
    <w:rsid w:val="005C26DB"/>
    <w:rsid w:val="005C7D41"/>
    <w:rsid w:val="005D51B0"/>
    <w:rsid w:val="005E1E35"/>
    <w:rsid w:val="0060085E"/>
    <w:rsid w:val="006061ED"/>
    <w:rsid w:val="0066024C"/>
    <w:rsid w:val="00672A35"/>
    <w:rsid w:val="00682871"/>
    <w:rsid w:val="00682E7C"/>
    <w:rsid w:val="006962BC"/>
    <w:rsid w:val="006A380D"/>
    <w:rsid w:val="006B2C6E"/>
    <w:rsid w:val="006B79A2"/>
    <w:rsid w:val="006C0F08"/>
    <w:rsid w:val="006D0079"/>
    <w:rsid w:val="006F1A8D"/>
    <w:rsid w:val="0070673C"/>
    <w:rsid w:val="00710F8D"/>
    <w:rsid w:val="00721BF3"/>
    <w:rsid w:val="0072250A"/>
    <w:rsid w:val="0074738B"/>
    <w:rsid w:val="00755C15"/>
    <w:rsid w:val="007A0BBA"/>
    <w:rsid w:val="007A59D5"/>
    <w:rsid w:val="007B4C22"/>
    <w:rsid w:val="007C0C7E"/>
    <w:rsid w:val="007C0CEC"/>
    <w:rsid w:val="007C729B"/>
    <w:rsid w:val="007E43C5"/>
    <w:rsid w:val="007F5A40"/>
    <w:rsid w:val="00806989"/>
    <w:rsid w:val="00821613"/>
    <w:rsid w:val="00824BF6"/>
    <w:rsid w:val="00826E9C"/>
    <w:rsid w:val="00841173"/>
    <w:rsid w:val="0088097C"/>
    <w:rsid w:val="0089752D"/>
    <w:rsid w:val="008B2A6E"/>
    <w:rsid w:val="008D7C6A"/>
    <w:rsid w:val="008E3F0C"/>
    <w:rsid w:val="0090015E"/>
    <w:rsid w:val="00914B10"/>
    <w:rsid w:val="00923BD7"/>
    <w:rsid w:val="00925774"/>
    <w:rsid w:val="00926793"/>
    <w:rsid w:val="0093092D"/>
    <w:rsid w:val="00936397"/>
    <w:rsid w:val="0093690B"/>
    <w:rsid w:val="00941BFF"/>
    <w:rsid w:val="009440AC"/>
    <w:rsid w:val="00944126"/>
    <w:rsid w:val="009446B7"/>
    <w:rsid w:val="009518D6"/>
    <w:rsid w:val="009549A4"/>
    <w:rsid w:val="00955B42"/>
    <w:rsid w:val="009569BC"/>
    <w:rsid w:val="009675E9"/>
    <w:rsid w:val="00975AA0"/>
    <w:rsid w:val="0098782C"/>
    <w:rsid w:val="00994FAC"/>
    <w:rsid w:val="009A1CCA"/>
    <w:rsid w:val="009A713E"/>
    <w:rsid w:val="009B1297"/>
    <w:rsid w:val="009B1B6A"/>
    <w:rsid w:val="009C67C7"/>
    <w:rsid w:val="009E1833"/>
    <w:rsid w:val="009F62D0"/>
    <w:rsid w:val="00A0309C"/>
    <w:rsid w:val="00A03A28"/>
    <w:rsid w:val="00A20BAD"/>
    <w:rsid w:val="00A312DA"/>
    <w:rsid w:val="00A53B30"/>
    <w:rsid w:val="00A5660A"/>
    <w:rsid w:val="00A71CBC"/>
    <w:rsid w:val="00AB1963"/>
    <w:rsid w:val="00AB1F8C"/>
    <w:rsid w:val="00AB2622"/>
    <w:rsid w:val="00AB4ADB"/>
    <w:rsid w:val="00AC38DA"/>
    <w:rsid w:val="00AC6BD8"/>
    <w:rsid w:val="00AE0452"/>
    <w:rsid w:val="00AE54F1"/>
    <w:rsid w:val="00AE5598"/>
    <w:rsid w:val="00B06320"/>
    <w:rsid w:val="00B4066D"/>
    <w:rsid w:val="00B7179D"/>
    <w:rsid w:val="00B80AAD"/>
    <w:rsid w:val="00B8545A"/>
    <w:rsid w:val="00B9214F"/>
    <w:rsid w:val="00BA78BD"/>
    <w:rsid w:val="00BB36B7"/>
    <w:rsid w:val="00BB6861"/>
    <w:rsid w:val="00BC3AB9"/>
    <w:rsid w:val="00BD64AC"/>
    <w:rsid w:val="00C00382"/>
    <w:rsid w:val="00C106E7"/>
    <w:rsid w:val="00C470EB"/>
    <w:rsid w:val="00C758EF"/>
    <w:rsid w:val="00C77C64"/>
    <w:rsid w:val="00C9476B"/>
    <w:rsid w:val="00CD556D"/>
    <w:rsid w:val="00CF29D9"/>
    <w:rsid w:val="00D02AE8"/>
    <w:rsid w:val="00D04D7D"/>
    <w:rsid w:val="00D0628F"/>
    <w:rsid w:val="00D36130"/>
    <w:rsid w:val="00D5555D"/>
    <w:rsid w:val="00D77D53"/>
    <w:rsid w:val="00D86C7A"/>
    <w:rsid w:val="00D91761"/>
    <w:rsid w:val="00D94501"/>
    <w:rsid w:val="00D965A0"/>
    <w:rsid w:val="00D9723C"/>
    <w:rsid w:val="00DA2E7D"/>
    <w:rsid w:val="00DA6381"/>
    <w:rsid w:val="00DC46EC"/>
    <w:rsid w:val="00DC6B5C"/>
    <w:rsid w:val="00DC7493"/>
    <w:rsid w:val="00DD0F9B"/>
    <w:rsid w:val="00DD63FD"/>
    <w:rsid w:val="00DE00D1"/>
    <w:rsid w:val="00DE5445"/>
    <w:rsid w:val="00DF66B5"/>
    <w:rsid w:val="00E14CD7"/>
    <w:rsid w:val="00E169FD"/>
    <w:rsid w:val="00E21223"/>
    <w:rsid w:val="00E26980"/>
    <w:rsid w:val="00E44236"/>
    <w:rsid w:val="00E52AAD"/>
    <w:rsid w:val="00E91AC4"/>
    <w:rsid w:val="00E91AD8"/>
    <w:rsid w:val="00EA78EA"/>
    <w:rsid w:val="00EC0CE6"/>
    <w:rsid w:val="00EC11CA"/>
    <w:rsid w:val="00EC5BB4"/>
    <w:rsid w:val="00ED25FA"/>
    <w:rsid w:val="00ED5482"/>
    <w:rsid w:val="00EE4110"/>
    <w:rsid w:val="00EF1F02"/>
    <w:rsid w:val="00EF4065"/>
    <w:rsid w:val="00EF4245"/>
    <w:rsid w:val="00F220A9"/>
    <w:rsid w:val="00F2529B"/>
    <w:rsid w:val="00F3147B"/>
    <w:rsid w:val="00F40878"/>
    <w:rsid w:val="00F44702"/>
    <w:rsid w:val="00F6478D"/>
    <w:rsid w:val="00F67596"/>
    <w:rsid w:val="00F94BDD"/>
    <w:rsid w:val="00FA60B3"/>
    <w:rsid w:val="00FC1FC2"/>
    <w:rsid w:val="00FD0BAF"/>
    <w:rsid w:val="00FE3F0F"/>
    <w:rsid w:val="00FF3B3B"/>
    <w:rsid w:val="00FF6BB2"/>
    <w:rsid w:val="014B08FF"/>
    <w:rsid w:val="0191054A"/>
    <w:rsid w:val="02241E99"/>
    <w:rsid w:val="02270A54"/>
    <w:rsid w:val="02397A0E"/>
    <w:rsid w:val="02567270"/>
    <w:rsid w:val="027401D4"/>
    <w:rsid w:val="02A90446"/>
    <w:rsid w:val="02EF3AEE"/>
    <w:rsid w:val="02FE3F7C"/>
    <w:rsid w:val="03022CC0"/>
    <w:rsid w:val="03493905"/>
    <w:rsid w:val="03561971"/>
    <w:rsid w:val="03B24C65"/>
    <w:rsid w:val="04226EB2"/>
    <w:rsid w:val="04B3047C"/>
    <w:rsid w:val="050C2878"/>
    <w:rsid w:val="07093A0B"/>
    <w:rsid w:val="0747024F"/>
    <w:rsid w:val="0759425D"/>
    <w:rsid w:val="088A61B1"/>
    <w:rsid w:val="088B7D6F"/>
    <w:rsid w:val="08E82C6B"/>
    <w:rsid w:val="08F43C68"/>
    <w:rsid w:val="09D71621"/>
    <w:rsid w:val="0A2933A4"/>
    <w:rsid w:val="0AAF07A8"/>
    <w:rsid w:val="0B2475F1"/>
    <w:rsid w:val="0B5D195B"/>
    <w:rsid w:val="0BA33162"/>
    <w:rsid w:val="0BCD623D"/>
    <w:rsid w:val="0C0D7602"/>
    <w:rsid w:val="0C4268D3"/>
    <w:rsid w:val="0CE93A79"/>
    <w:rsid w:val="0E6D3782"/>
    <w:rsid w:val="0E8F2773"/>
    <w:rsid w:val="0E8F62CF"/>
    <w:rsid w:val="0E9D4E90"/>
    <w:rsid w:val="0EB924AC"/>
    <w:rsid w:val="0F0E1F74"/>
    <w:rsid w:val="0F6318C3"/>
    <w:rsid w:val="104474B6"/>
    <w:rsid w:val="107345E9"/>
    <w:rsid w:val="10AF6B3A"/>
    <w:rsid w:val="114F14E4"/>
    <w:rsid w:val="1231778B"/>
    <w:rsid w:val="12B46931"/>
    <w:rsid w:val="12D135BD"/>
    <w:rsid w:val="13160D39"/>
    <w:rsid w:val="13785E17"/>
    <w:rsid w:val="14513C2C"/>
    <w:rsid w:val="14905962"/>
    <w:rsid w:val="14997EA7"/>
    <w:rsid w:val="15DE2FFB"/>
    <w:rsid w:val="1624772B"/>
    <w:rsid w:val="164E3C95"/>
    <w:rsid w:val="16CB5D93"/>
    <w:rsid w:val="16E6314C"/>
    <w:rsid w:val="17941A13"/>
    <w:rsid w:val="17B44FF8"/>
    <w:rsid w:val="1844012A"/>
    <w:rsid w:val="18477C1A"/>
    <w:rsid w:val="18E303F6"/>
    <w:rsid w:val="18EB1A67"/>
    <w:rsid w:val="1956040B"/>
    <w:rsid w:val="19F07BAD"/>
    <w:rsid w:val="1A067FBB"/>
    <w:rsid w:val="1A587EBD"/>
    <w:rsid w:val="1AC70AB9"/>
    <w:rsid w:val="1C8829BF"/>
    <w:rsid w:val="1D5F77B4"/>
    <w:rsid w:val="1DAB00F4"/>
    <w:rsid w:val="1DD40119"/>
    <w:rsid w:val="1E136360"/>
    <w:rsid w:val="1E200CF1"/>
    <w:rsid w:val="1E503A4C"/>
    <w:rsid w:val="1E6E37E2"/>
    <w:rsid w:val="1E7E7C75"/>
    <w:rsid w:val="1E9608A4"/>
    <w:rsid w:val="1EDF295B"/>
    <w:rsid w:val="1EF02817"/>
    <w:rsid w:val="1F040206"/>
    <w:rsid w:val="1F4D0912"/>
    <w:rsid w:val="20336114"/>
    <w:rsid w:val="216C71A5"/>
    <w:rsid w:val="220B7F0B"/>
    <w:rsid w:val="22156654"/>
    <w:rsid w:val="22352F00"/>
    <w:rsid w:val="22A45EDB"/>
    <w:rsid w:val="22C26B80"/>
    <w:rsid w:val="22FA79D8"/>
    <w:rsid w:val="23733FB9"/>
    <w:rsid w:val="237E08AC"/>
    <w:rsid w:val="23CC7D58"/>
    <w:rsid w:val="242D5F16"/>
    <w:rsid w:val="242D6EC4"/>
    <w:rsid w:val="245411E8"/>
    <w:rsid w:val="24892926"/>
    <w:rsid w:val="249B127B"/>
    <w:rsid w:val="25655939"/>
    <w:rsid w:val="26727971"/>
    <w:rsid w:val="287F2CED"/>
    <w:rsid w:val="28810AE6"/>
    <w:rsid w:val="289B1FE8"/>
    <w:rsid w:val="29314AA1"/>
    <w:rsid w:val="2948380F"/>
    <w:rsid w:val="29915199"/>
    <w:rsid w:val="299708B3"/>
    <w:rsid w:val="29CA2459"/>
    <w:rsid w:val="2A37295A"/>
    <w:rsid w:val="2A862ECB"/>
    <w:rsid w:val="2ABD774E"/>
    <w:rsid w:val="2BBF5957"/>
    <w:rsid w:val="2BF57C61"/>
    <w:rsid w:val="2C5F5A8D"/>
    <w:rsid w:val="2C7C2580"/>
    <w:rsid w:val="2C82063F"/>
    <w:rsid w:val="2D5262DB"/>
    <w:rsid w:val="2D5C7DB5"/>
    <w:rsid w:val="2DB40604"/>
    <w:rsid w:val="2F74507C"/>
    <w:rsid w:val="2F8C55CD"/>
    <w:rsid w:val="2F98221C"/>
    <w:rsid w:val="300246FB"/>
    <w:rsid w:val="305557CF"/>
    <w:rsid w:val="3072329A"/>
    <w:rsid w:val="308710A4"/>
    <w:rsid w:val="30A6777C"/>
    <w:rsid w:val="30AD0EC5"/>
    <w:rsid w:val="30C5142E"/>
    <w:rsid w:val="30D81900"/>
    <w:rsid w:val="30EA0F6A"/>
    <w:rsid w:val="30F027A5"/>
    <w:rsid w:val="317F3B29"/>
    <w:rsid w:val="31D74F4E"/>
    <w:rsid w:val="31E247E4"/>
    <w:rsid w:val="321F45F0"/>
    <w:rsid w:val="3328091C"/>
    <w:rsid w:val="33530979"/>
    <w:rsid w:val="33713F63"/>
    <w:rsid w:val="34857484"/>
    <w:rsid w:val="34B15D5F"/>
    <w:rsid w:val="34C33592"/>
    <w:rsid w:val="353678DB"/>
    <w:rsid w:val="36A3344D"/>
    <w:rsid w:val="36F513F4"/>
    <w:rsid w:val="36F95C2E"/>
    <w:rsid w:val="37556C15"/>
    <w:rsid w:val="37A434CC"/>
    <w:rsid w:val="37B00AFC"/>
    <w:rsid w:val="37CF7D0E"/>
    <w:rsid w:val="381C7667"/>
    <w:rsid w:val="381E5E4A"/>
    <w:rsid w:val="38EE21FE"/>
    <w:rsid w:val="3A833317"/>
    <w:rsid w:val="3BB1646D"/>
    <w:rsid w:val="3BBB1E69"/>
    <w:rsid w:val="3BE42419"/>
    <w:rsid w:val="3C2A7BE1"/>
    <w:rsid w:val="3CCD758A"/>
    <w:rsid w:val="3CE30971"/>
    <w:rsid w:val="3CE715EC"/>
    <w:rsid w:val="3CFE3625"/>
    <w:rsid w:val="3D1914CC"/>
    <w:rsid w:val="3D5D7A62"/>
    <w:rsid w:val="3DF064DB"/>
    <w:rsid w:val="3E4F4A96"/>
    <w:rsid w:val="3EAF6B43"/>
    <w:rsid w:val="3F656A54"/>
    <w:rsid w:val="4035051A"/>
    <w:rsid w:val="40DF6392"/>
    <w:rsid w:val="416C56F0"/>
    <w:rsid w:val="41D603A6"/>
    <w:rsid w:val="41FD2F74"/>
    <w:rsid w:val="42084D83"/>
    <w:rsid w:val="4283791D"/>
    <w:rsid w:val="43CA69FF"/>
    <w:rsid w:val="440D5709"/>
    <w:rsid w:val="441601FD"/>
    <w:rsid w:val="44395C51"/>
    <w:rsid w:val="44575272"/>
    <w:rsid w:val="44911A6B"/>
    <w:rsid w:val="44E95A32"/>
    <w:rsid w:val="44FD725C"/>
    <w:rsid w:val="45473DBF"/>
    <w:rsid w:val="455A06DD"/>
    <w:rsid w:val="455C4456"/>
    <w:rsid w:val="45703A5D"/>
    <w:rsid w:val="45A43451"/>
    <w:rsid w:val="45C8205F"/>
    <w:rsid w:val="45F42800"/>
    <w:rsid w:val="46200E81"/>
    <w:rsid w:val="46371766"/>
    <w:rsid w:val="46FA3F26"/>
    <w:rsid w:val="47216726"/>
    <w:rsid w:val="47A83CBD"/>
    <w:rsid w:val="47BA0E9E"/>
    <w:rsid w:val="47CF53B3"/>
    <w:rsid w:val="48265822"/>
    <w:rsid w:val="49054EC5"/>
    <w:rsid w:val="49857DB0"/>
    <w:rsid w:val="49D528FD"/>
    <w:rsid w:val="49E5379C"/>
    <w:rsid w:val="4A197787"/>
    <w:rsid w:val="4B026B6E"/>
    <w:rsid w:val="4B364E98"/>
    <w:rsid w:val="4B3F28FD"/>
    <w:rsid w:val="4B500C58"/>
    <w:rsid w:val="4C0B1871"/>
    <w:rsid w:val="4CCE3E8B"/>
    <w:rsid w:val="4D216C1C"/>
    <w:rsid w:val="4DB142EF"/>
    <w:rsid w:val="4E6846BE"/>
    <w:rsid w:val="4E751085"/>
    <w:rsid w:val="4EE46BAF"/>
    <w:rsid w:val="4EFD7B66"/>
    <w:rsid w:val="4F6939F7"/>
    <w:rsid w:val="4F7539FF"/>
    <w:rsid w:val="4FB01619"/>
    <w:rsid w:val="502618E8"/>
    <w:rsid w:val="50493828"/>
    <w:rsid w:val="507941C5"/>
    <w:rsid w:val="50C338BE"/>
    <w:rsid w:val="517174DB"/>
    <w:rsid w:val="519F6701"/>
    <w:rsid w:val="528F7CF1"/>
    <w:rsid w:val="52BC15AF"/>
    <w:rsid w:val="53A93CCB"/>
    <w:rsid w:val="53CF1CA7"/>
    <w:rsid w:val="53E90803"/>
    <w:rsid w:val="53FB48A4"/>
    <w:rsid w:val="54D322C0"/>
    <w:rsid w:val="55320D2F"/>
    <w:rsid w:val="558147DB"/>
    <w:rsid w:val="56610B3B"/>
    <w:rsid w:val="566C2E0C"/>
    <w:rsid w:val="56717635"/>
    <w:rsid w:val="568B54C2"/>
    <w:rsid w:val="56DB4D94"/>
    <w:rsid w:val="56F91D2C"/>
    <w:rsid w:val="57135229"/>
    <w:rsid w:val="579F267E"/>
    <w:rsid w:val="588A68D3"/>
    <w:rsid w:val="59AB5A24"/>
    <w:rsid w:val="59C04ED7"/>
    <w:rsid w:val="59E6222D"/>
    <w:rsid w:val="59FC54B5"/>
    <w:rsid w:val="5AA12BDF"/>
    <w:rsid w:val="5B6B1D7C"/>
    <w:rsid w:val="5B7420A1"/>
    <w:rsid w:val="5BA54009"/>
    <w:rsid w:val="5BCA490F"/>
    <w:rsid w:val="5BDF0571"/>
    <w:rsid w:val="5C6065B9"/>
    <w:rsid w:val="5C90348F"/>
    <w:rsid w:val="5CE605C8"/>
    <w:rsid w:val="5D070632"/>
    <w:rsid w:val="5D24469B"/>
    <w:rsid w:val="5D6D72A6"/>
    <w:rsid w:val="5DC741BE"/>
    <w:rsid w:val="5E1216FE"/>
    <w:rsid w:val="5E457D25"/>
    <w:rsid w:val="5EC168CC"/>
    <w:rsid w:val="5EF22D7B"/>
    <w:rsid w:val="5EF64B7B"/>
    <w:rsid w:val="5F5D2E4C"/>
    <w:rsid w:val="5F6657EA"/>
    <w:rsid w:val="60817ADE"/>
    <w:rsid w:val="60BF2BBA"/>
    <w:rsid w:val="60E17538"/>
    <w:rsid w:val="60FB18C6"/>
    <w:rsid w:val="612560AC"/>
    <w:rsid w:val="61D37F74"/>
    <w:rsid w:val="62555998"/>
    <w:rsid w:val="628F7310"/>
    <w:rsid w:val="62FB5B91"/>
    <w:rsid w:val="636E4515"/>
    <w:rsid w:val="63972DD1"/>
    <w:rsid w:val="63A728E8"/>
    <w:rsid w:val="63E15DFA"/>
    <w:rsid w:val="63F32C92"/>
    <w:rsid w:val="63FE69AC"/>
    <w:rsid w:val="648E0B23"/>
    <w:rsid w:val="64AE4416"/>
    <w:rsid w:val="64D63485"/>
    <w:rsid w:val="64DD2FE4"/>
    <w:rsid w:val="65412DE6"/>
    <w:rsid w:val="660D737A"/>
    <w:rsid w:val="66FC2619"/>
    <w:rsid w:val="674C0E45"/>
    <w:rsid w:val="6778331B"/>
    <w:rsid w:val="6794660F"/>
    <w:rsid w:val="67BD2927"/>
    <w:rsid w:val="67F06F79"/>
    <w:rsid w:val="68213B22"/>
    <w:rsid w:val="68373527"/>
    <w:rsid w:val="68667300"/>
    <w:rsid w:val="69E50DC5"/>
    <w:rsid w:val="69EC374B"/>
    <w:rsid w:val="6A246A40"/>
    <w:rsid w:val="6A2914EC"/>
    <w:rsid w:val="6A493FCB"/>
    <w:rsid w:val="6AA77936"/>
    <w:rsid w:val="6B1B42E7"/>
    <w:rsid w:val="6B244B6D"/>
    <w:rsid w:val="6B852203"/>
    <w:rsid w:val="6BD3745A"/>
    <w:rsid w:val="6C2B1D00"/>
    <w:rsid w:val="6C7517D5"/>
    <w:rsid w:val="6CA71336"/>
    <w:rsid w:val="6DF10B0B"/>
    <w:rsid w:val="6E346DC7"/>
    <w:rsid w:val="6E351184"/>
    <w:rsid w:val="6F4108FD"/>
    <w:rsid w:val="6F4E3399"/>
    <w:rsid w:val="6F5F04B0"/>
    <w:rsid w:val="6F8B7FB3"/>
    <w:rsid w:val="6FE95A91"/>
    <w:rsid w:val="70441E87"/>
    <w:rsid w:val="704C6CF1"/>
    <w:rsid w:val="70E90EF5"/>
    <w:rsid w:val="710374F3"/>
    <w:rsid w:val="711B517D"/>
    <w:rsid w:val="71FE7309"/>
    <w:rsid w:val="722D6E26"/>
    <w:rsid w:val="723904CF"/>
    <w:rsid w:val="7251239D"/>
    <w:rsid w:val="72580C48"/>
    <w:rsid w:val="72880955"/>
    <w:rsid w:val="729130E1"/>
    <w:rsid w:val="72D3103B"/>
    <w:rsid w:val="72FE6C00"/>
    <w:rsid w:val="73764B58"/>
    <w:rsid w:val="74205E31"/>
    <w:rsid w:val="74280E7C"/>
    <w:rsid w:val="745D0726"/>
    <w:rsid w:val="745D6EFB"/>
    <w:rsid w:val="74784559"/>
    <w:rsid w:val="74810AD3"/>
    <w:rsid w:val="74EF5D78"/>
    <w:rsid w:val="753D1FB4"/>
    <w:rsid w:val="754528C9"/>
    <w:rsid w:val="754601C2"/>
    <w:rsid w:val="75544FAA"/>
    <w:rsid w:val="756D573F"/>
    <w:rsid w:val="759A5A66"/>
    <w:rsid w:val="75AD3016"/>
    <w:rsid w:val="75DA08FB"/>
    <w:rsid w:val="75FE1442"/>
    <w:rsid w:val="762A0487"/>
    <w:rsid w:val="76721858"/>
    <w:rsid w:val="76965F03"/>
    <w:rsid w:val="76B92D61"/>
    <w:rsid w:val="77923D49"/>
    <w:rsid w:val="77DA0F99"/>
    <w:rsid w:val="77F959B0"/>
    <w:rsid w:val="786D7099"/>
    <w:rsid w:val="793622EC"/>
    <w:rsid w:val="79FA7E32"/>
    <w:rsid w:val="7A3C3B01"/>
    <w:rsid w:val="7AC8390A"/>
    <w:rsid w:val="7ACE5783"/>
    <w:rsid w:val="7AFB585B"/>
    <w:rsid w:val="7B0E1773"/>
    <w:rsid w:val="7B11717B"/>
    <w:rsid w:val="7B711D02"/>
    <w:rsid w:val="7CC3658D"/>
    <w:rsid w:val="7CDE6F23"/>
    <w:rsid w:val="7D1B5BB9"/>
    <w:rsid w:val="7D1F1898"/>
    <w:rsid w:val="7D65398D"/>
    <w:rsid w:val="7D667647"/>
    <w:rsid w:val="7DAB1CDA"/>
    <w:rsid w:val="7DB10E29"/>
    <w:rsid w:val="7E344D4A"/>
    <w:rsid w:val="7E5E656D"/>
    <w:rsid w:val="7E72013F"/>
    <w:rsid w:val="7EF71275"/>
    <w:rsid w:val="7EFC1C0D"/>
    <w:rsid w:val="7F4C3904"/>
    <w:rsid w:val="7F8859EE"/>
    <w:rsid w:val="7F901CBD"/>
    <w:rsid w:val="7F963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autoRedefine/>
    <w:unhideWhenUsed/>
    <w:qFormat/>
    <w:uiPriority w:val="9"/>
    <w:pPr>
      <w:keepNext/>
      <w:keepLines/>
      <w:spacing w:before="260" w:after="260" w:line="416" w:lineRule="auto"/>
      <w:outlineLvl w:val="2"/>
    </w:pPr>
    <w:rPr>
      <w:b/>
      <w:bCs/>
      <w:szCs w:val="32"/>
    </w:rPr>
  </w:style>
  <w:style w:type="character" w:default="1" w:styleId="11">
    <w:name w:val="Default Paragraph Font"/>
    <w:autoRedefine/>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5">
    <w:name w:val="Balloon Text"/>
    <w:basedOn w:val="1"/>
    <w:link w:val="16"/>
    <w:autoRedefine/>
    <w:unhideWhenUsed/>
    <w:qFormat/>
    <w:uiPriority w:val="99"/>
    <w:rPr>
      <w:sz w:val="18"/>
      <w:szCs w:val="18"/>
    </w:rPr>
  </w:style>
  <w:style w:type="paragraph" w:styleId="6">
    <w:name w:val="footer"/>
    <w:basedOn w:val="1"/>
    <w:link w:val="15"/>
    <w:autoRedefine/>
    <w:unhideWhenUsed/>
    <w:qFormat/>
    <w:uiPriority w:val="99"/>
    <w:pPr>
      <w:tabs>
        <w:tab w:val="center" w:pos="4153"/>
        <w:tab w:val="right" w:pos="8306"/>
      </w:tabs>
      <w:snapToGrid w:val="0"/>
      <w:jc w:val="left"/>
    </w:pPr>
    <w:rPr>
      <w:sz w:val="18"/>
      <w:szCs w:val="18"/>
    </w:rPr>
  </w:style>
  <w:style w:type="paragraph" w:styleId="7">
    <w:name w:val="header"/>
    <w:basedOn w:val="1"/>
    <w:link w:val="14"/>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autoRedefine/>
    <w:semiHidden/>
    <w:unhideWhenUsed/>
    <w:qFormat/>
    <w:uiPriority w:val="99"/>
    <w:pPr>
      <w:widowControl/>
      <w:spacing w:before="100" w:beforeAutospacing="1" w:after="100" w:afterAutospacing="1"/>
      <w:jc w:val="left"/>
    </w:pPr>
    <w:rPr>
      <w:rFonts w:ascii="宋体" w:hAnsi="宋体" w:cs="宋体"/>
      <w:kern w:val="0"/>
      <w:sz w:val="24"/>
      <w:szCs w:val="24"/>
    </w:rPr>
  </w:style>
  <w:style w:type="table" w:styleId="10">
    <w:name w:val="Table Grid"/>
    <w:basedOn w:val="9"/>
    <w:autoRedefine/>
    <w:unhideWhenUsed/>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customStyle="1" w:styleId="12">
    <w:name w:val="列出段落1"/>
    <w:basedOn w:val="1"/>
    <w:autoRedefine/>
    <w:qFormat/>
    <w:uiPriority w:val="34"/>
    <w:pPr>
      <w:ind w:firstLine="420" w:firstLineChars="200"/>
    </w:pPr>
  </w:style>
  <w:style w:type="character" w:customStyle="1" w:styleId="13">
    <w:name w:val="标题 1 字符"/>
    <w:basedOn w:val="11"/>
    <w:link w:val="2"/>
    <w:autoRedefine/>
    <w:qFormat/>
    <w:uiPriority w:val="9"/>
    <w:rPr>
      <w:b/>
      <w:bCs/>
      <w:kern w:val="44"/>
      <w:sz w:val="44"/>
      <w:szCs w:val="44"/>
    </w:rPr>
  </w:style>
  <w:style w:type="character" w:customStyle="1" w:styleId="14">
    <w:name w:val="页眉 字符"/>
    <w:basedOn w:val="11"/>
    <w:link w:val="7"/>
    <w:autoRedefine/>
    <w:qFormat/>
    <w:uiPriority w:val="99"/>
    <w:rPr>
      <w:sz w:val="18"/>
      <w:szCs w:val="18"/>
    </w:rPr>
  </w:style>
  <w:style w:type="character" w:customStyle="1" w:styleId="15">
    <w:name w:val="页脚 字符"/>
    <w:basedOn w:val="11"/>
    <w:link w:val="6"/>
    <w:autoRedefine/>
    <w:qFormat/>
    <w:uiPriority w:val="99"/>
    <w:rPr>
      <w:sz w:val="18"/>
      <w:szCs w:val="18"/>
    </w:rPr>
  </w:style>
  <w:style w:type="character" w:customStyle="1" w:styleId="16">
    <w:name w:val="批注框文本 字符"/>
    <w:basedOn w:val="11"/>
    <w:link w:val="5"/>
    <w:autoRedefine/>
    <w:semiHidden/>
    <w:qFormat/>
    <w:uiPriority w:val="99"/>
    <w:rPr>
      <w:sz w:val="18"/>
      <w:szCs w:val="18"/>
    </w:rPr>
  </w:style>
  <w:style w:type="character" w:customStyle="1" w:styleId="17">
    <w:name w:val="标题 2 字符"/>
    <w:basedOn w:val="11"/>
    <w:link w:val="3"/>
    <w:autoRedefine/>
    <w:qFormat/>
    <w:uiPriority w:val="9"/>
    <w:rPr>
      <w:rFonts w:asciiTheme="majorHAnsi" w:hAnsiTheme="majorHAnsi" w:eastAsiaTheme="majorEastAsia" w:cstheme="majorBidi"/>
      <w:b/>
      <w:bCs/>
      <w:kern w:val="2"/>
      <w:sz w:val="32"/>
      <w:szCs w:val="32"/>
    </w:rPr>
  </w:style>
  <w:style w:type="character" w:customStyle="1" w:styleId="18">
    <w:name w:val="占位符文本1"/>
    <w:basedOn w:val="11"/>
    <w:autoRedefine/>
    <w:semiHidden/>
    <w:qFormat/>
    <w:uiPriority w:val="99"/>
    <w:rPr>
      <w:color w:val="808080"/>
    </w:rPr>
  </w:style>
  <w:style w:type="paragraph" w:customStyle="1" w:styleId="19">
    <w:name w:val="列表段落1"/>
    <w:basedOn w:val="1"/>
    <w:autoRedefine/>
    <w:qFormat/>
    <w:uiPriority w:val="34"/>
    <w:pPr>
      <w:ind w:firstLine="420"/>
    </w:pPr>
  </w:style>
  <w:style w:type="paragraph" w:styleId="20">
    <w:name w:val="List Paragraph"/>
    <w:basedOn w:val="1"/>
    <w:autoRedefine/>
    <w:qFormat/>
    <w:uiPriority w:val="34"/>
    <w:pPr>
      <w:widowControl/>
      <w:ind w:firstLine="420" w:firstLineChars="200"/>
      <w:jc w:val="left"/>
    </w:pPr>
    <w:rPr>
      <w:rFonts w:ascii="宋体" w:hAnsi="宋体" w:cs="宋体"/>
      <w:kern w:val="0"/>
      <w:sz w:val="24"/>
      <w:szCs w:val="24"/>
    </w:rPr>
  </w:style>
  <w:style w:type="character" w:styleId="21">
    <w:name w:val="Placeholder Text"/>
    <w:basedOn w:val="11"/>
    <w:autoRedefine/>
    <w:semiHidden/>
    <w:qFormat/>
    <w:uiPriority w:val="99"/>
    <w:rPr>
      <w:color w:val="808080"/>
    </w:rPr>
  </w:style>
  <w:style w:type="character" w:customStyle="1" w:styleId="22">
    <w:name w:val="标题 3 字符"/>
    <w:basedOn w:val="11"/>
    <w:link w:val="4"/>
    <w:autoRedefine/>
    <w:qFormat/>
    <w:uiPriority w:val="9"/>
    <w:rPr>
      <w:rFonts w:ascii="Calibri" w:hAnsi="Calibri"/>
      <w:b/>
      <w:bCs/>
      <w:kern w:val="2"/>
      <w:sz w:val="21"/>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65AFEF-D924-4613-AACC-4F73A667993C}">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6</Pages>
  <Words>1411</Words>
  <Characters>8044</Characters>
  <Lines>67</Lines>
  <Paragraphs>18</Paragraphs>
  <TotalTime>1</TotalTime>
  <ScaleCrop>false</ScaleCrop>
  <LinksUpToDate>false</LinksUpToDate>
  <CharactersWithSpaces>9437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2022-04-14T08:54:00Z</dcterms:created>
  <dc:creator>Gun</dc:creator>
  <cp:lastModifiedBy>赵泽煊</cp:lastModifiedBy>
  <cp:lastPrinted>2022-06-21T05:00:00Z</cp:lastPrinted>
  <dcterms:modified xsi:type="dcterms:W3CDTF">2024-05-07T02:25:40Z</dcterms:modified>
  <dc:title>SENSROC7 ASIC第三阶段测试报告</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CD2843C93816434BAA77FD668F9B1CE7_12</vt:lpwstr>
  </property>
</Properties>
</file>