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6" w:lineRule="exact"/>
        <w:ind w:left="0" w:leftChars="0" w:firstLine="0" w:firstLineChars="0"/>
        <w:jc w:val="center"/>
        <w:textAlignment w:val="auto"/>
        <w:rPr>
          <w:rFonts w:hint="eastAsia" w:ascii="方正小标宋简体" w:hAnsi="方正小标宋简体" w:eastAsia="方正小标宋简体" w:cs="方正小标宋简体"/>
          <w:spacing w:val="0"/>
          <w:sz w:val="44"/>
          <w:szCs w:val="44"/>
          <w:lang w:eastAsia="zh-CN"/>
        </w:rPr>
      </w:pPr>
      <w:r>
        <w:rPr>
          <w:rFonts w:hint="eastAsia" w:ascii="方正小标宋简体" w:hAnsi="方正小标宋简体" w:eastAsia="方正小标宋简体" w:cs="方正小标宋简体"/>
          <w:spacing w:val="0"/>
          <w:sz w:val="44"/>
          <w:szCs w:val="44"/>
          <w:lang w:eastAsia="zh-CN"/>
        </w:rPr>
        <w:t>省</w:t>
      </w:r>
      <w:r>
        <w:rPr>
          <w:rFonts w:hint="eastAsia" w:ascii="方正小标宋简体" w:hAnsi="方正小标宋简体" w:eastAsia="方正小标宋简体" w:cs="方正小标宋简体"/>
          <w:spacing w:val="0"/>
          <w:sz w:val="44"/>
          <w:szCs w:val="44"/>
        </w:rPr>
        <w:t>委网信办室务会理论学习中心组</w:t>
      </w:r>
    </w:p>
    <w:p>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rPr>
        <w:t>学习会方案</w:t>
      </w:r>
    </w:p>
    <w:p>
      <w:pPr>
        <w:pStyle w:val="2"/>
        <w:ind w:left="0" w:leftChars="0" w:firstLine="0" w:firstLineChars="0"/>
        <w:jc w:val="center"/>
        <w:rPr>
          <w:rFonts w:hint="eastAsia" w:ascii="楷体_GB2312" w:hAnsi="楷体_GB2312" w:eastAsia="楷体_GB2312" w:cs="楷体_GB2312"/>
          <w:sz w:val="32"/>
          <w:szCs w:val="32"/>
          <w:lang w:eastAsia="zh-CN"/>
        </w:rPr>
      </w:pPr>
      <w:r>
        <w:rPr>
          <w:rFonts w:hint="eastAsia" w:ascii="楷体_GB2312" w:hAnsi="楷体_GB2312" w:eastAsia="楷体_GB2312" w:cs="楷体_GB2312"/>
          <w:spacing w:val="0"/>
          <w:sz w:val="32"/>
          <w:szCs w:val="32"/>
          <w:lang w:eastAsia="zh-CN"/>
        </w:rPr>
        <w:t>（送审稿）</w:t>
      </w:r>
    </w:p>
    <w:p>
      <w:pPr>
        <w:keepNext w:val="0"/>
        <w:keepLines w:val="0"/>
        <w:pageBreakBefore w:val="0"/>
        <w:widowControl w:val="0"/>
        <w:kinsoku/>
        <w:wordWrap/>
        <w:overflowPunct/>
        <w:topLinePunct w:val="0"/>
        <w:autoSpaceDE/>
        <w:autoSpaceDN/>
        <w:bidi w:val="0"/>
        <w:adjustRightInd/>
        <w:snapToGrid/>
        <w:spacing w:line="576" w:lineRule="exact"/>
        <w:textAlignment w:val="auto"/>
        <w:rPr>
          <w:rFonts w:hint="eastAsia" w:ascii="仿宋_GB2312" w:eastAsia="仿宋_GB2312"/>
          <w:sz w:val="36"/>
          <w:szCs w:val="36"/>
        </w:rPr>
      </w:pP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w:t>
      </w:r>
      <w:r>
        <w:rPr>
          <w:rFonts w:hint="eastAsia" w:ascii="黑体" w:hAnsi="黑体" w:eastAsia="黑体" w:cs="黑体"/>
          <w:sz w:val="32"/>
          <w:szCs w:val="32"/>
          <w:lang w:eastAsia="zh-CN"/>
        </w:rPr>
        <w:t>会议</w:t>
      </w:r>
      <w:r>
        <w:rPr>
          <w:rFonts w:hint="eastAsia" w:ascii="黑体" w:hAnsi="黑体" w:eastAsia="黑体" w:cs="黑体"/>
          <w:sz w:val="32"/>
          <w:szCs w:val="32"/>
        </w:rPr>
        <w:t>时间</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eastAsia="zh-CN"/>
        </w:rPr>
        <w:t>拟定于</w:t>
      </w:r>
      <w:r>
        <w:rPr>
          <w:rFonts w:hint="eastAsia" w:ascii="仿宋_GB2312" w:eastAsia="仿宋_GB2312"/>
          <w:sz w:val="32"/>
          <w:szCs w:val="32"/>
        </w:rPr>
        <w:t>202</w:t>
      </w:r>
      <w:r>
        <w:rPr>
          <w:rFonts w:hint="eastAsia" w:ascii="仿宋_GB2312" w:eastAsia="仿宋_GB2312"/>
          <w:sz w:val="32"/>
          <w:szCs w:val="32"/>
          <w:lang w:val="en-US" w:eastAsia="zh-CN"/>
        </w:rPr>
        <w:t>5</w:t>
      </w:r>
      <w:r>
        <w:rPr>
          <w:rFonts w:hint="eastAsia" w:ascii="仿宋_GB2312" w:eastAsia="仿宋_GB2312"/>
          <w:sz w:val="32"/>
          <w:szCs w:val="32"/>
        </w:rPr>
        <w:t>年</w:t>
      </w:r>
      <w:r>
        <w:rPr>
          <w:rFonts w:hint="eastAsia" w:ascii="仿宋_GB2312" w:eastAsia="仿宋_GB2312"/>
          <w:sz w:val="32"/>
          <w:szCs w:val="32"/>
          <w:lang w:val="en-US" w:eastAsia="zh-CN"/>
        </w:rPr>
        <w:t>1</w:t>
      </w:r>
      <w:r>
        <w:rPr>
          <w:rFonts w:hint="eastAsia" w:ascii="仿宋_GB2312" w:eastAsia="仿宋_GB2312"/>
          <w:sz w:val="32"/>
          <w:szCs w:val="32"/>
        </w:rPr>
        <w:t>月</w:t>
      </w:r>
      <w:r>
        <w:rPr>
          <w:rFonts w:hint="eastAsia" w:ascii="仿宋_GB2312" w:eastAsia="仿宋_GB2312"/>
          <w:sz w:val="32"/>
          <w:szCs w:val="32"/>
          <w:lang w:eastAsia="zh-CN"/>
        </w:rPr>
        <w:t>中旬，室务会</w:t>
      </w:r>
      <w:ins w:id="0" w:author="黄书锭" w:date="2025-01-03T11:46:20Z">
        <w:r>
          <w:rPr>
            <w:rFonts w:hint="eastAsia" w:ascii="仿宋_GB2312" w:eastAsia="仿宋_GB2312"/>
            <w:sz w:val="32"/>
            <w:szCs w:val="32"/>
            <w:lang w:eastAsia="zh-CN"/>
          </w:rPr>
          <w:t>会</w:t>
        </w:r>
      </w:ins>
      <w:r>
        <w:rPr>
          <w:rFonts w:hint="eastAsia" w:ascii="仿宋_GB2312" w:eastAsia="仿宋_GB2312"/>
          <w:sz w:val="32"/>
          <w:szCs w:val="32"/>
          <w:lang w:eastAsia="zh-CN"/>
        </w:rPr>
        <w:t>议前</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w:t>
      </w:r>
      <w:r>
        <w:rPr>
          <w:rFonts w:hint="eastAsia" w:ascii="黑体" w:hAnsi="黑体" w:eastAsia="黑体" w:cs="黑体"/>
          <w:sz w:val="32"/>
          <w:szCs w:val="32"/>
          <w:lang w:eastAsia="zh-CN"/>
        </w:rPr>
        <w:t>会议</w:t>
      </w:r>
      <w:r>
        <w:rPr>
          <w:rFonts w:hint="eastAsia" w:ascii="黑体" w:hAnsi="黑体" w:eastAsia="黑体" w:cs="黑体"/>
          <w:sz w:val="32"/>
          <w:szCs w:val="32"/>
        </w:rPr>
        <w:t>地点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办机关大楼1504会议室</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三、参</w:t>
      </w:r>
      <w:r>
        <w:rPr>
          <w:rFonts w:hint="eastAsia" w:ascii="黑体" w:hAnsi="黑体" w:eastAsia="黑体" w:cs="黑体"/>
          <w:sz w:val="32"/>
          <w:szCs w:val="32"/>
          <w:lang w:eastAsia="zh-CN"/>
        </w:rPr>
        <w:t>加</w:t>
      </w:r>
      <w:r>
        <w:rPr>
          <w:rFonts w:hint="eastAsia" w:ascii="黑体" w:hAnsi="黑体" w:eastAsia="黑体" w:cs="黑体"/>
          <w:sz w:val="32"/>
          <w:szCs w:val="32"/>
        </w:rPr>
        <w:t>对象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1" w:author="黄书锭" w:date="2025-01-03T11:48:24Z"/>
          <w:rFonts w:hint="eastAsia" w:ascii="仿宋_GB2312" w:eastAsia="仿宋_GB2312"/>
          <w:spacing w:val="0"/>
          <w:sz w:val="32"/>
          <w:szCs w:val="32"/>
          <w:lang w:eastAsia="zh-CN"/>
        </w:rPr>
      </w:pPr>
      <w:ins w:id="2" w:author="黄书锭" w:date="2025-01-03T11:48:24Z">
        <w:r>
          <w:rPr>
            <w:rFonts w:hint="eastAsia" w:ascii="仿宋_GB2312" w:eastAsia="仿宋_GB2312"/>
            <w:spacing w:val="0"/>
            <w:sz w:val="32"/>
            <w:szCs w:val="32"/>
          </w:rPr>
          <w:t>1.省委网信办</w:t>
        </w:r>
      </w:ins>
      <w:ins w:id="3" w:author="黄书锭" w:date="2025-01-03T11:48:24Z">
        <w:r>
          <w:rPr>
            <w:rFonts w:hint="eastAsia" w:ascii="仿宋_GB2312" w:eastAsia="仿宋_GB2312"/>
            <w:spacing w:val="0"/>
            <w:sz w:val="32"/>
            <w:szCs w:val="32"/>
            <w:lang w:eastAsia="zh-CN"/>
          </w:rPr>
          <w:t>室务会议成员；</w:t>
        </w:r>
      </w:ins>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4" w:author="黄书锭" w:date="2025-01-03T11:48:24Z"/>
          <w:rFonts w:hint="eastAsia" w:ascii="仿宋_GB2312" w:eastAsia="仿宋_GB2312"/>
          <w:color w:val="auto"/>
          <w:spacing w:val="0"/>
          <w:sz w:val="32"/>
          <w:szCs w:val="32"/>
          <w:lang w:eastAsia="zh-CN"/>
        </w:rPr>
      </w:pPr>
      <w:ins w:id="5" w:author="黄书锭" w:date="2025-01-03T11:48:24Z">
        <w:r>
          <w:rPr>
            <w:rFonts w:hint="eastAsia" w:ascii="仿宋_GB2312" w:eastAsia="仿宋_GB2312"/>
            <w:spacing w:val="0"/>
            <w:sz w:val="32"/>
            <w:szCs w:val="32"/>
          </w:rPr>
          <w:t>2.</w:t>
        </w:r>
      </w:ins>
      <w:ins w:id="6" w:author="黄书锭" w:date="2025-01-03T11:48:24Z">
        <w:r>
          <w:rPr>
            <w:rFonts w:hint="eastAsia" w:ascii="仿宋_GB2312" w:eastAsia="仿宋_GB2312"/>
            <w:color w:val="auto"/>
            <w:spacing w:val="0"/>
            <w:sz w:val="32"/>
            <w:szCs w:val="32"/>
            <w:lang w:eastAsia="zh-CN"/>
          </w:rPr>
          <w:t>办机关各处室、直属事业单位、闽盾公司负责人；</w:t>
        </w:r>
      </w:ins>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7" w:author="黄书锭" w:date="2025-01-03T11:48:24Z"/>
          <w:rFonts w:hint="eastAsia"/>
          <w:sz w:val="32"/>
          <w:szCs w:val="32"/>
          <w:lang w:eastAsia="zh-CN"/>
        </w:rPr>
      </w:pPr>
      <w:ins w:id="8" w:author="黄书锭" w:date="2025-01-03T11:48:24Z">
        <w:r>
          <w:rPr>
            <w:rFonts w:hint="eastAsia" w:ascii="仿宋_GB2312" w:eastAsia="仿宋_GB2312"/>
            <w:color w:val="auto"/>
            <w:spacing w:val="0"/>
            <w:sz w:val="32"/>
            <w:szCs w:val="32"/>
            <w:lang w:val="en-US" w:eastAsia="zh-CN"/>
          </w:rPr>
          <w:t>3.办青年理论学习小组青年代表</w:t>
        </w:r>
      </w:ins>
      <w:ins w:id="9" w:author="黄书锭" w:date="2025-01-03T11:48:24Z">
        <w:bookmarkStart w:id="0" w:name="_GoBack"/>
        <w:bookmarkEnd w:id="0"/>
        <w:r>
          <w:rPr>
            <w:rFonts w:hint="eastAsia" w:ascii="仿宋_GB2312" w:eastAsia="仿宋_GB2312"/>
            <w:color w:val="auto"/>
            <w:spacing w:val="0"/>
            <w:sz w:val="32"/>
            <w:szCs w:val="32"/>
            <w:lang w:eastAsia="zh-CN"/>
          </w:rPr>
          <w:t>。</w:t>
        </w:r>
      </w:ins>
    </w:p>
    <w:p>
      <w:pPr>
        <w:spacing w:line="600" w:lineRule="exact"/>
        <w:ind w:firstLine="640" w:firstLineChars="200"/>
        <w:rPr>
          <w:del w:id="10" w:author="黄书锭" w:date="2025-01-03T11:48:24Z"/>
          <w:rFonts w:hint="eastAsia" w:ascii="仿宋_GB2312" w:eastAsia="仿宋_GB2312"/>
          <w:sz w:val="32"/>
          <w:szCs w:val="32"/>
          <w:lang w:eastAsia="zh-CN"/>
        </w:rPr>
      </w:pPr>
      <w:del w:id="11" w:author="黄书锭" w:date="2025-01-03T11:48:24Z">
        <w:r>
          <w:rPr>
            <w:rFonts w:hint="eastAsia" w:ascii="仿宋_GB2312" w:eastAsia="仿宋_GB2312"/>
            <w:sz w:val="32"/>
            <w:szCs w:val="32"/>
          </w:rPr>
          <w:delText>1.办</w:delText>
        </w:r>
      </w:del>
      <w:del w:id="12" w:author="黄书锭" w:date="2025-01-03T11:48:24Z">
        <w:r>
          <w:rPr>
            <w:rFonts w:hint="eastAsia" w:ascii="仿宋_GB2312" w:eastAsia="仿宋_GB2312"/>
            <w:sz w:val="32"/>
            <w:szCs w:val="32"/>
            <w:lang w:eastAsia="zh-CN"/>
          </w:rPr>
          <w:delText>室务会议成员；</w:delText>
        </w:r>
      </w:del>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del w:id="13" w:author="黄书锭" w:date="2025-01-03T11:48:24Z"/>
          <w:rFonts w:hint="eastAsia" w:ascii="仿宋_GB2312" w:eastAsia="仿宋_GB2312"/>
          <w:color w:val="auto"/>
          <w:sz w:val="32"/>
          <w:szCs w:val="32"/>
          <w:lang w:eastAsia="zh-CN"/>
        </w:rPr>
      </w:pPr>
      <w:del w:id="14" w:author="黄书锭" w:date="2025-01-03T11:48:24Z">
        <w:r>
          <w:rPr>
            <w:rFonts w:hint="eastAsia" w:ascii="仿宋_GB2312" w:eastAsia="仿宋_GB2312"/>
            <w:sz w:val="32"/>
            <w:szCs w:val="32"/>
          </w:rPr>
          <w:delText>2.</w:delText>
        </w:r>
      </w:del>
      <w:del w:id="15" w:author="黄书锭" w:date="2025-01-03T11:48:24Z">
        <w:r>
          <w:rPr>
            <w:rFonts w:hint="eastAsia" w:ascii="仿宋_GB2312" w:eastAsia="仿宋_GB2312"/>
            <w:color w:val="auto"/>
            <w:spacing w:val="0"/>
            <w:sz w:val="32"/>
            <w:szCs w:val="32"/>
            <w:lang w:eastAsia="zh-CN"/>
          </w:rPr>
          <w:delText>办机关各处室、直属事业单位负责人</w:delText>
        </w:r>
      </w:del>
      <w:del w:id="16" w:author="黄书锭" w:date="2025-01-03T11:48:24Z">
        <w:r>
          <w:rPr>
            <w:rFonts w:hint="eastAsia" w:ascii="仿宋_GB2312" w:eastAsia="仿宋_GB2312"/>
            <w:color w:val="auto"/>
            <w:sz w:val="32"/>
            <w:szCs w:val="32"/>
            <w:lang w:eastAsia="zh-CN"/>
          </w:rPr>
          <w:delText>。</w:delText>
        </w:r>
      </w:del>
    </w:p>
    <w:p>
      <w:pPr>
        <w:spacing w:line="600" w:lineRule="exact"/>
        <w:ind w:firstLine="640" w:firstLineChars="200"/>
        <w:rPr>
          <w:rFonts w:hint="eastAsia" w:ascii="黑体" w:hAnsi="黑体" w:eastAsia="黑体" w:cs="黑体"/>
          <w:sz w:val="32"/>
          <w:szCs w:val="32"/>
          <w:lang w:eastAsia="zh-CN"/>
        </w:rPr>
      </w:pPr>
      <w:r>
        <w:rPr>
          <w:rFonts w:hint="eastAsia" w:ascii="黑体" w:hAnsi="黑体" w:eastAsia="黑体" w:cs="黑体"/>
          <w:sz w:val="32"/>
          <w:szCs w:val="32"/>
          <w:lang w:eastAsia="zh-CN"/>
        </w:rPr>
        <w:t>四</w:t>
      </w:r>
      <w:r>
        <w:rPr>
          <w:rFonts w:hint="eastAsia" w:ascii="黑体" w:hAnsi="黑体" w:eastAsia="黑体" w:cs="黑体"/>
          <w:sz w:val="32"/>
          <w:szCs w:val="32"/>
        </w:rPr>
        <w:t>、</w:t>
      </w:r>
      <w:r>
        <w:rPr>
          <w:rFonts w:hint="eastAsia" w:ascii="黑体" w:hAnsi="黑体" w:eastAsia="黑体" w:cs="黑体"/>
          <w:sz w:val="32"/>
          <w:szCs w:val="32"/>
          <w:lang w:eastAsia="zh-CN"/>
        </w:rPr>
        <w:t>学习主题</w:t>
      </w:r>
    </w:p>
    <w:p>
      <w:pPr>
        <w:spacing w:line="600" w:lineRule="exact"/>
        <w:ind w:firstLine="640" w:firstLineChars="200"/>
        <w:rPr>
          <w:rFonts w:hint="eastAsia" w:ascii="仿宋_GB2312" w:hAnsi="Times New Roman" w:eastAsia="仿宋_GB2312" w:cs="Times New Roman"/>
          <w:color w:val="auto"/>
          <w:sz w:val="32"/>
          <w:szCs w:val="32"/>
          <w:lang w:eastAsia="zh-CN"/>
        </w:rPr>
      </w:pPr>
      <w:r>
        <w:rPr>
          <w:rFonts w:hint="eastAsia" w:ascii="仿宋_GB2312" w:hAnsi="Times New Roman" w:eastAsia="仿宋_GB2312" w:cs="Times New Roman"/>
          <w:color w:val="auto"/>
          <w:sz w:val="32"/>
          <w:szCs w:val="32"/>
          <w:lang w:eastAsia="zh-CN"/>
        </w:rPr>
        <w:t>深入学习习近平总书记在中央政治局民主生活会上的重要讲话精神，</w:t>
      </w:r>
      <w:r>
        <w:rPr>
          <w:rFonts w:hint="eastAsia" w:ascii="仿宋_GB2312" w:eastAsia="仿宋_GB2312" w:cs="Times New Roman"/>
          <w:color w:val="auto"/>
          <w:sz w:val="32"/>
          <w:szCs w:val="32"/>
          <w:lang w:eastAsia="zh-CN"/>
        </w:rPr>
        <w:t>一体</w:t>
      </w:r>
      <w:r>
        <w:rPr>
          <w:rFonts w:hint="eastAsia" w:ascii="仿宋_GB2312" w:hAnsi="Times New Roman" w:eastAsia="仿宋_GB2312" w:cs="Times New Roman"/>
          <w:color w:val="auto"/>
          <w:sz w:val="32"/>
          <w:szCs w:val="32"/>
          <w:lang w:eastAsia="zh-CN"/>
        </w:rPr>
        <w:t>学习</w:t>
      </w:r>
      <w:r>
        <w:rPr>
          <w:rFonts w:hint="eastAsia" w:ascii="仿宋_GB2312" w:eastAsia="仿宋_GB2312" w:cs="Times New Roman"/>
          <w:color w:val="auto"/>
          <w:sz w:val="32"/>
          <w:szCs w:val="32"/>
          <w:lang w:eastAsia="zh-CN"/>
        </w:rPr>
        <w:t>领会习近平总书记关于党的建设的重要思想、关于党的自我革命的重要思想以及关于全面加强党的纪律建设的重要论述、关于全面深化改革的一系列新思想新观点新论断，</w:t>
      </w:r>
      <w:r>
        <w:rPr>
          <w:rFonts w:hint="eastAsia" w:ascii="仿宋_GB2312" w:hAnsi="Times New Roman" w:eastAsia="仿宋_GB2312" w:cs="Times New Roman"/>
          <w:color w:val="auto"/>
          <w:sz w:val="32"/>
          <w:szCs w:val="32"/>
          <w:lang w:eastAsia="zh-CN"/>
        </w:rPr>
        <w:t>传承弘扬习近平总书记在福建工作时开创的</w:t>
      </w:r>
      <w:r>
        <w:rPr>
          <w:rFonts w:hint="eastAsia" w:ascii="仿宋_GB2312" w:eastAsia="仿宋_GB2312" w:cs="Times New Roman"/>
          <w:color w:val="auto"/>
          <w:sz w:val="32"/>
          <w:szCs w:val="32"/>
          <w:lang w:eastAsia="zh-CN"/>
        </w:rPr>
        <w:t>重要理念与重大实践</w:t>
      </w:r>
      <w:del w:id="17" w:author="黄书锭" w:date="2025-01-03T11:46:50Z">
        <w:r>
          <w:rPr>
            <w:rFonts w:hint="eastAsia" w:ascii="仿宋_GB2312" w:hAnsi="Times New Roman" w:eastAsia="仿宋_GB2312" w:cs="Times New Roman"/>
            <w:color w:val="auto"/>
            <w:sz w:val="32"/>
            <w:szCs w:val="32"/>
            <w:lang w:eastAsia="zh-CN"/>
          </w:rPr>
          <w:delText>,</w:delText>
        </w:r>
      </w:del>
      <w:ins w:id="18" w:author="黄书锭" w:date="2025-01-03T11:46:50Z">
        <w:r>
          <w:rPr>
            <w:rFonts w:hint="eastAsia" w:ascii="仿宋_GB2312" w:eastAsia="仿宋_GB2312" w:cs="Times New Roman"/>
            <w:color w:val="auto"/>
            <w:sz w:val="32"/>
            <w:szCs w:val="32"/>
            <w:lang w:eastAsia="zh-CN"/>
          </w:rPr>
          <w:t>，</w:t>
        </w:r>
      </w:ins>
      <w:r>
        <w:rPr>
          <w:rFonts w:hint="eastAsia" w:ascii="仿宋_GB2312" w:hAnsi="Times New Roman" w:eastAsia="仿宋_GB2312" w:cs="Times New Roman"/>
          <w:color w:val="auto"/>
          <w:sz w:val="32"/>
          <w:szCs w:val="32"/>
          <w:lang w:eastAsia="zh-CN"/>
        </w:rPr>
        <w:t>深刻领悟“两个确立”的决定性意义，深刻</w:t>
      </w:r>
      <w:r>
        <w:rPr>
          <w:rFonts w:hint="eastAsia" w:ascii="仿宋_GB2312" w:eastAsia="仿宋_GB2312" w:cs="Times New Roman"/>
          <w:color w:val="auto"/>
          <w:sz w:val="32"/>
          <w:szCs w:val="32"/>
          <w:lang w:eastAsia="zh-CN"/>
        </w:rPr>
        <w:t>认识加强党的纪律建设对于推动全面从严治党向纵深发展、维护党的团结统一、不断增强党的创造力凝聚力战斗力的重大意义，对于进一步全面深化改革、推进中国式现代化的重大意义，</w:t>
      </w:r>
      <w:r>
        <w:rPr>
          <w:rFonts w:hint="eastAsia" w:ascii="仿宋_GB2312" w:hAnsi="Times New Roman" w:eastAsia="仿宋_GB2312" w:cs="Times New Roman"/>
          <w:color w:val="auto"/>
          <w:sz w:val="32"/>
          <w:szCs w:val="32"/>
          <w:lang w:eastAsia="zh-CN"/>
        </w:rPr>
        <w:t>切实把思想和行动统一到党中央精神和省委工作要求上来</w:t>
      </w:r>
      <w:del w:id="19" w:author="黄书锭" w:date="2025-01-03T11:46:57Z">
        <w:r>
          <w:rPr>
            <w:rFonts w:hint="eastAsia" w:ascii="仿宋_GB2312" w:hAnsi="Times New Roman" w:eastAsia="仿宋_GB2312" w:cs="Times New Roman"/>
            <w:color w:val="auto"/>
            <w:sz w:val="32"/>
            <w:szCs w:val="32"/>
            <w:lang w:eastAsia="zh-CN"/>
          </w:rPr>
          <w:delText>，</w:delText>
        </w:r>
      </w:del>
      <w:ins w:id="20" w:author="黄书锭" w:date="2025-01-03T11:46:57Z">
        <w:r>
          <w:rPr>
            <w:rFonts w:hint="eastAsia" w:ascii="仿宋_GB2312" w:eastAsia="仿宋_GB2312" w:cs="Times New Roman"/>
            <w:color w:val="auto"/>
            <w:sz w:val="32"/>
            <w:szCs w:val="32"/>
            <w:lang w:eastAsia="zh-CN"/>
          </w:rPr>
          <w:t>，</w:t>
        </w:r>
      </w:ins>
      <w:r>
        <w:rPr>
          <w:rFonts w:hint="eastAsia" w:ascii="仿宋_GB2312" w:hAnsi="Times New Roman" w:eastAsia="仿宋_GB2312" w:cs="Times New Roman"/>
          <w:color w:val="auto"/>
          <w:sz w:val="32"/>
          <w:szCs w:val="32"/>
          <w:lang w:eastAsia="zh-CN"/>
        </w:rPr>
        <w:t>打牢开好民主生活会的思想基础。</w:t>
      </w:r>
    </w:p>
    <w:p>
      <w:pPr>
        <w:spacing w:line="600" w:lineRule="exact"/>
        <w:ind w:firstLine="640" w:firstLineChars="200"/>
        <w:rPr>
          <w:rFonts w:hint="eastAsia" w:ascii="黑体" w:hAnsi="黑体" w:eastAsia="黑体" w:cs="黑体"/>
          <w:sz w:val="32"/>
          <w:szCs w:val="32"/>
          <w:lang w:eastAsia="zh-CN"/>
        </w:rPr>
      </w:pPr>
      <w:r>
        <w:rPr>
          <w:rFonts w:hint="eastAsia" w:ascii="黑体" w:hAnsi="黑体" w:eastAsia="黑体" w:cs="黑体"/>
          <w:sz w:val="32"/>
          <w:szCs w:val="32"/>
          <w:lang w:eastAsia="zh-CN"/>
        </w:rPr>
        <w:t>五、</w:t>
      </w:r>
      <w:r>
        <w:rPr>
          <w:rFonts w:hint="eastAsia" w:ascii="黑体" w:hAnsi="黑体" w:eastAsia="黑体" w:cs="黑体"/>
          <w:sz w:val="32"/>
          <w:szCs w:val="32"/>
        </w:rPr>
        <w:t>会议</w:t>
      </w:r>
      <w:r>
        <w:rPr>
          <w:rFonts w:hint="eastAsia" w:ascii="黑体" w:hAnsi="黑体" w:eastAsia="黑体" w:cs="黑体"/>
          <w:sz w:val="32"/>
          <w:szCs w:val="32"/>
          <w:lang w:eastAsia="zh-CN"/>
        </w:rPr>
        <w:t>议程</w:t>
      </w:r>
    </w:p>
    <w:p>
      <w:pPr>
        <w:spacing w:line="570" w:lineRule="exact"/>
        <w:ind w:firstLine="640" w:firstLineChars="200"/>
        <w:rPr>
          <w:rFonts w:hint="eastAsia" w:ascii="仿宋_GB2312" w:hAnsi="Times New Roman" w:eastAsia="仿宋_GB2312" w:cs="Times New Roman"/>
          <w:color w:val="auto"/>
          <w:sz w:val="32"/>
          <w:szCs w:val="32"/>
          <w:lang w:val="en-US" w:eastAsia="zh-CN"/>
        </w:rPr>
      </w:pPr>
      <w:r>
        <w:rPr>
          <w:rFonts w:hint="eastAsia" w:ascii="仿宋_GB2312" w:hAnsi="Times New Roman" w:eastAsia="仿宋_GB2312" w:cs="Times New Roman"/>
          <w:color w:val="auto"/>
          <w:sz w:val="32"/>
          <w:szCs w:val="32"/>
          <w:lang w:val="en-US" w:eastAsia="zh-CN"/>
        </w:rPr>
        <w:t>会议由</w:t>
      </w:r>
      <w:r>
        <w:rPr>
          <w:rFonts w:hint="eastAsia" w:ascii="仿宋_GB2312" w:eastAsia="仿宋_GB2312" w:cs="Times New Roman"/>
          <w:color w:val="auto"/>
          <w:sz w:val="32"/>
          <w:szCs w:val="32"/>
          <w:lang w:val="en-US" w:eastAsia="zh-CN"/>
        </w:rPr>
        <w:t>申月</w:t>
      </w:r>
      <w:r>
        <w:rPr>
          <w:rFonts w:hint="eastAsia" w:ascii="仿宋_GB2312" w:hAnsi="Times New Roman" w:eastAsia="仿宋_GB2312" w:cs="Times New Roman"/>
          <w:color w:val="auto"/>
          <w:sz w:val="32"/>
          <w:szCs w:val="32"/>
          <w:lang w:val="en-US" w:eastAsia="zh-CN"/>
        </w:rPr>
        <w:t>主任主持。</w:t>
      </w:r>
    </w:p>
    <w:p>
      <w:pPr>
        <w:pStyle w:val="4"/>
        <w:ind w:firstLine="640"/>
        <w:jc w:val="both"/>
        <w:rPr>
          <w:rFonts w:hint="default"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1</w:t>
      </w:r>
      <w:r>
        <w:rPr>
          <w:rFonts w:hint="default" w:ascii="仿宋_GB2312" w:hAnsi="Times New Roman" w:eastAsia="仿宋_GB2312" w:cs="Times New Roman"/>
          <w:sz w:val="32"/>
          <w:szCs w:val="32"/>
          <w:lang w:val="en-US" w:eastAsia="zh-CN"/>
        </w:rPr>
        <w:t>.传达学习习近平总书记在中央政治局民主生活会上的重要讲话精神</w:t>
      </w:r>
      <w:del w:id="21" w:author="黄书锭" w:date="2025-01-03T11:47:04Z">
        <w:r>
          <w:rPr>
            <w:rFonts w:hint="default" w:ascii="仿宋_GB2312" w:hAnsi="Times New Roman" w:eastAsia="仿宋_GB2312" w:cs="Times New Roman"/>
            <w:sz w:val="32"/>
            <w:szCs w:val="32"/>
            <w:lang w:val="en-US" w:eastAsia="zh-CN"/>
          </w:rPr>
          <w:delText>(</w:delText>
        </w:r>
      </w:del>
      <w:ins w:id="22" w:author="黄书锭" w:date="2025-01-03T11:47:04Z">
        <w:r>
          <w:rPr>
            <w:rFonts w:hint="eastAsia" w:ascii="仿宋_GB2312" w:eastAsia="仿宋_GB2312" w:cs="Times New Roman"/>
            <w:sz w:val="32"/>
            <w:szCs w:val="32"/>
            <w:lang w:val="en-US" w:eastAsia="zh-CN"/>
          </w:rPr>
          <w:t>（</w:t>
        </w:r>
      </w:ins>
      <w:ins w:id="23" w:author="黄书锭" w:date="2025-01-03T11:47:08Z">
        <w:r>
          <w:rPr>
            <w:rFonts w:hint="default" w:ascii="仿宋_GB2312" w:hAnsi="Times New Roman" w:eastAsia="仿宋_GB2312" w:cs="Times New Roman"/>
            <w:sz w:val="32"/>
            <w:szCs w:val="32"/>
            <w:lang w:val="en-US" w:eastAsia="zh-CN"/>
          </w:rPr>
          <w:t>书面</w:t>
        </w:r>
      </w:ins>
      <w:ins w:id="24" w:author="黄书锭" w:date="2025-01-03T11:47:04Z">
        <w:r>
          <w:rPr>
            <w:rFonts w:hint="eastAsia" w:ascii="仿宋_GB2312" w:eastAsia="仿宋_GB2312" w:cs="Times New Roman"/>
            <w:sz w:val="32"/>
            <w:szCs w:val="32"/>
            <w:lang w:val="en-US" w:eastAsia="zh-CN"/>
          </w:rPr>
          <w:t>）</w:t>
        </w:r>
      </w:ins>
      <w:del w:id="25" w:author="黄书锭" w:date="2025-01-03T11:47:10Z">
        <w:r>
          <w:rPr>
            <w:rFonts w:hint="default" w:ascii="仿宋_GB2312" w:hAnsi="Times New Roman" w:eastAsia="仿宋_GB2312" w:cs="Times New Roman"/>
            <w:sz w:val="32"/>
            <w:szCs w:val="32"/>
            <w:lang w:val="en-US" w:eastAsia="zh-CN"/>
          </w:rPr>
          <w:delText>书面)</w:delText>
        </w:r>
      </w:del>
      <w:r>
        <w:rPr>
          <w:rFonts w:hint="default" w:ascii="仿宋_GB2312" w:hAnsi="Times New Roman" w:eastAsia="仿宋_GB2312" w:cs="Times New Roman"/>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spacing w:val="0"/>
          <w:sz w:val="32"/>
          <w:szCs w:val="32"/>
          <w:lang w:eastAsia="zh-CN"/>
        </w:rPr>
      </w:pPr>
      <w:r>
        <w:rPr>
          <w:rFonts w:hint="default" w:ascii="仿宋_GB2312" w:hAnsi="Times New Roman" w:eastAsia="仿宋_GB2312" w:cs="Times New Roman"/>
          <w:sz w:val="32"/>
          <w:szCs w:val="32"/>
          <w:lang w:val="en-US" w:eastAsia="zh-CN"/>
        </w:rPr>
        <w:t>2.</w:t>
      </w:r>
      <w:r>
        <w:rPr>
          <w:rFonts w:hint="eastAsia" w:ascii="仿宋_GB2312" w:eastAsia="仿宋_GB2312" w:cs="Times New Roman"/>
          <w:spacing w:val="0"/>
          <w:sz w:val="32"/>
          <w:szCs w:val="32"/>
          <w:lang w:val="en-US" w:eastAsia="zh-CN"/>
        </w:rPr>
        <w:t>围绕学习</w:t>
      </w:r>
      <w:r>
        <w:rPr>
          <w:rFonts w:hint="eastAsia" w:ascii="仿宋_GB2312" w:hAnsi="仿宋_GB2312" w:eastAsia="仿宋_GB2312" w:cs="仿宋_GB2312"/>
          <w:sz w:val="32"/>
          <w:szCs w:val="32"/>
          <w:lang w:val="en-US" w:eastAsia="zh-CN"/>
        </w:rPr>
        <w:t>主题进行</w:t>
      </w:r>
      <w:r>
        <w:rPr>
          <w:rFonts w:hint="eastAsia" w:ascii="仿宋_GB2312" w:eastAsia="仿宋_GB2312" w:cs="Times New Roman"/>
          <w:spacing w:val="0"/>
          <w:sz w:val="32"/>
          <w:szCs w:val="32"/>
          <w:lang w:val="en-US" w:eastAsia="zh-CN"/>
        </w:rPr>
        <w:t>集中研讨，由办领导</w:t>
      </w:r>
      <w:r>
        <w:rPr>
          <w:rFonts w:hint="eastAsia" w:ascii="仿宋_GB2312" w:hAnsi="Times New Roman" w:eastAsia="仿宋_GB2312" w:cs="Times New Roman"/>
          <w:sz w:val="32"/>
          <w:szCs w:val="32"/>
          <w:lang w:val="en-US" w:eastAsia="zh-CN"/>
        </w:rPr>
        <w:t>黄逸群</w:t>
      </w:r>
      <w:r>
        <w:rPr>
          <w:rFonts w:hint="default"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李群、杨晓冬、</w:t>
      </w:r>
      <w:r>
        <w:rPr>
          <w:rFonts w:hint="eastAsia" w:ascii="仿宋_GB2312" w:hAnsi="Times New Roman" w:eastAsia="仿宋_GB2312" w:cs="Times New Roman"/>
          <w:sz w:val="32"/>
          <w:szCs w:val="32"/>
          <w:lang w:val="en-US" w:eastAsia="zh-CN"/>
        </w:rPr>
        <w:t>刘建斌</w:t>
      </w:r>
      <w:r>
        <w:rPr>
          <w:rFonts w:hint="default" w:ascii="仿宋_GB2312" w:hAnsi="Times New Roman" w:eastAsia="仿宋_GB2312" w:cs="Times New Roman"/>
          <w:sz w:val="32"/>
          <w:szCs w:val="32"/>
          <w:lang w:val="en-US" w:eastAsia="zh-CN"/>
        </w:rPr>
        <w:t>作重点发言</w:t>
      </w:r>
      <w:r>
        <w:rPr>
          <w:rFonts w:hint="eastAsia" w:ascii="仿宋_GB2312" w:hAnsi="Times New Roman" w:eastAsia="仿宋_GB2312" w:cs="Times New Roman"/>
          <w:spacing w:val="0"/>
          <w:sz w:val="32"/>
          <w:szCs w:val="32"/>
          <w:lang w:val="en-US" w:eastAsia="zh-CN"/>
        </w:rPr>
        <w:t>（</w:t>
      </w:r>
      <w:ins w:id="26" w:author="黄书锭" w:date="2025-01-03T11:47:17Z">
        <w:r>
          <w:rPr>
            <w:rFonts w:hint="eastAsia" w:ascii="仿宋_GB2312" w:eastAsia="仿宋_GB2312" w:cs="Times New Roman"/>
            <w:spacing w:val="0"/>
            <w:sz w:val="32"/>
            <w:szCs w:val="32"/>
            <w:lang w:val="en-US" w:eastAsia="zh-CN"/>
          </w:rPr>
          <w:t>每人</w:t>
        </w:r>
      </w:ins>
      <w:r>
        <w:rPr>
          <w:rFonts w:hint="eastAsia" w:ascii="仿宋_GB2312" w:hAnsi="Times New Roman" w:eastAsia="仿宋_GB2312" w:cs="Times New Roman"/>
          <w:spacing w:val="0"/>
          <w:sz w:val="32"/>
          <w:szCs w:val="32"/>
          <w:lang w:val="en-US" w:eastAsia="zh-CN"/>
        </w:rPr>
        <w:t>发言时间控制在5分钟左右）</w:t>
      </w:r>
      <w:r>
        <w:rPr>
          <w:rFonts w:hint="eastAsia" w:ascii="楷体_GB2312" w:hAnsi="楷体_GB2312" w:eastAsia="楷体_GB2312" w:cs="楷体_GB2312"/>
          <w:b w:val="0"/>
          <w:bCs w:val="0"/>
          <w:spacing w:val="0"/>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spacing w:val="0"/>
          <w:sz w:val="32"/>
          <w:szCs w:val="32"/>
          <w:lang w:val="en-US" w:eastAsia="zh-CN"/>
        </w:rPr>
      </w:pPr>
      <w:r>
        <w:rPr>
          <w:rFonts w:hint="eastAsia" w:ascii="仿宋_GB2312" w:eastAsia="仿宋_GB2312" w:cs="Times New Roman"/>
          <w:spacing w:val="0"/>
          <w:sz w:val="32"/>
          <w:szCs w:val="32"/>
          <w:lang w:val="en-US" w:eastAsia="zh-CN"/>
        </w:rPr>
        <w:t>3.申月主任讲话。</w:t>
      </w:r>
    </w:p>
    <w:p>
      <w:pPr>
        <w:spacing w:line="600" w:lineRule="exact"/>
        <w:ind w:firstLine="640" w:firstLineChars="200"/>
        <w:rPr>
          <w:rFonts w:hint="eastAsia" w:ascii="黑体" w:hAnsi="黑体" w:eastAsia="黑体" w:cs="黑体"/>
          <w:sz w:val="32"/>
          <w:szCs w:val="32"/>
          <w:lang w:eastAsia="zh-CN"/>
        </w:rPr>
      </w:pPr>
      <w:r>
        <w:rPr>
          <w:rFonts w:hint="eastAsia" w:ascii="黑体" w:hAnsi="黑体" w:eastAsia="黑体" w:cs="黑体"/>
          <w:sz w:val="32"/>
          <w:szCs w:val="32"/>
          <w:lang w:eastAsia="zh-CN"/>
        </w:rPr>
        <w:t>六、有关事项</w:t>
      </w:r>
    </w:p>
    <w:p>
      <w:pPr>
        <w:spacing w:line="600" w:lineRule="exact"/>
        <w:ind w:firstLine="640" w:firstLineChars="200"/>
        <w:rPr>
          <w:rFonts w:hint="eastAsia" w:ascii="仿宋_GB2312" w:hAnsi="Times New Roman" w:eastAsia="仿宋_GB2312" w:cs="Times New Roman"/>
          <w:color w:val="auto"/>
          <w:sz w:val="32"/>
          <w:szCs w:val="32"/>
          <w:lang w:val="en-US" w:eastAsia="zh-CN"/>
        </w:rPr>
      </w:pPr>
      <w:r>
        <w:rPr>
          <w:rFonts w:hint="eastAsia" w:ascii="仿宋_GB2312" w:eastAsia="仿宋_GB2312"/>
          <w:sz w:val="32"/>
          <w:szCs w:val="32"/>
          <w:lang w:val="en-US" w:eastAsia="zh-CN"/>
        </w:rPr>
        <w:t>1.</w:t>
      </w:r>
      <w:r>
        <w:rPr>
          <w:rFonts w:hint="default" w:ascii="仿宋_GB2312" w:eastAsia="仿宋_GB2312"/>
          <w:sz w:val="32"/>
          <w:szCs w:val="32"/>
          <w:lang w:val="en" w:eastAsia="zh-CN"/>
        </w:rPr>
        <w:t>机关党委负责提供</w:t>
      </w:r>
      <w:r>
        <w:rPr>
          <w:rFonts w:hint="eastAsia" w:ascii="仿宋_GB2312" w:eastAsia="仿宋_GB2312"/>
          <w:sz w:val="32"/>
          <w:szCs w:val="32"/>
          <w:lang w:val="en" w:eastAsia="zh-CN"/>
        </w:rPr>
        <w:t>申月</w:t>
      </w:r>
      <w:r>
        <w:rPr>
          <w:rFonts w:hint="default" w:ascii="仿宋_GB2312" w:eastAsia="仿宋_GB2312"/>
          <w:sz w:val="32"/>
          <w:szCs w:val="32"/>
          <w:lang w:val="en" w:eastAsia="zh-CN"/>
        </w:rPr>
        <w:t>主任</w:t>
      </w:r>
      <w:r>
        <w:rPr>
          <w:rFonts w:hint="eastAsia" w:ascii="仿宋_GB2312" w:eastAsia="仿宋_GB2312"/>
          <w:sz w:val="32"/>
          <w:szCs w:val="32"/>
          <w:lang w:val="en-US" w:eastAsia="zh-CN"/>
        </w:rPr>
        <w:t>主持</w:t>
      </w:r>
      <w:r>
        <w:rPr>
          <w:rFonts w:hint="default" w:ascii="仿宋_GB2312" w:eastAsia="仿宋_GB2312"/>
          <w:sz w:val="32"/>
          <w:szCs w:val="32"/>
          <w:lang w:val="en" w:eastAsia="zh-CN"/>
        </w:rPr>
        <w:t>讲话初稿</w:t>
      </w:r>
      <w:del w:id="27" w:author="黄书锭" w:date="2025-01-03T11:47:29Z">
        <w:r>
          <w:rPr>
            <w:rFonts w:hint="default" w:ascii="仿宋_GB2312" w:eastAsia="仿宋_GB2312"/>
            <w:sz w:val="32"/>
            <w:szCs w:val="32"/>
            <w:lang w:val="en" w:eastAsia="zh-CN"/>
          </w:rPr>
          <w:delText>，</w:delText>
        </w:r>
      </w:del>
      <w:ins w:id="28" w:author="黄书锭" w:date="2025-01-03T11:47:29Z">
        <w:r>
          <w:rPr>
            <w:rFonts w:hint="eastAsia" w:ascii="仿宋_GB2312" w:eastAsia="仿宋_GB2312"/>
            <w:sz w:val="32"/>
            <w:szCs w:val="32"/>
            <w:lang w:val="en" w:eastAsia="zh-CN"/>
          </w:rPr>
          <w:t>，</w:t>
        </w:r>
      </w:ins>
      <w:r>
        <w:rPr>
          <w:rFonts w:hint="eastAsia" w:ascii="仿宋_GB2312" w:eastAsia="仿宋_GB2312"/>
          <w:sz w:val="32"/>
          <w:szCs w:val="32"/>
          <w:lang w:val="en-US" w:eastAsia="zh-CN"/>
        </w:rPr>
        <w:t>综合处负责</w:t>
      </w:r>
      <w:r>
        <w:rPr>
          <w:rFonts w:hint="default" w:ascii="仿宋_GB2312" w:eastAsia="仿宋_GB2312"/>
          <w:sz w:val="32"/>
          <w:szCs w:val="32"/>
          <w:lang w:val="en" w:eastAsia="zh-CN"/>
        </w:rPr>
        <w:t>定稿</w:t>
      </w:r>
      <w:r>
        <w:rPr>
          <w:rFonts w:hint="eastAsia" w:ascii="仿宋_GB2312" w:hAnsi="Times New Roman" w:eastAsia="仿宋_GB2312" w:cs="Times New Roman"/>
          <w:color w:val="auto"/>
          <w:sz w:val="32"/>
          <w:szCs w:val="32"/>
          <w:lang w:val="en-US" w:eastAsia="zh-CN"/>
        </w:rPr>
        <w:t>；</w:t>
      </w:r>
    </w:p>
    <w:p>
      <w:pPr>
        <w:spacing w:line="600" w:lineRule="exact"/>
        <w:ind w:firstLine="640" w:firstLineChars="200"/>
        <w:rPr>
          <w:rFonts w:hint="eastAsia" w:ascii="仿宋_GB2312" w:hAnsi="Times New Roman" w:eastAsia="仿宋_GB2312" w:cs="Times New Roman"/>
          <w:color w:val="auto"/>
          <w:sz w:val="32"/>
          <w:szCs w:val="32"/>
          <w:lang w:val="en-US" w:eastAsia="zh-CN"/>
        </w:rPr>
      </w:pPr>
      <w:r>
        <w:rPr>
          <w:rFonts w:hint="eastAsia" w:ascii="仿宋_GB2312" w:eastAsia="仿宋_GB2312"/>
          <w:sz w:val="32"/>
          <w:szCs w:val="32"/>
          <w:lang w:val="en-US" w:eastAsia="zh-CN"/>
        </w:rPr>
        <w:t>2.机关党委、综合处负责做好会务工作；</w:t>
      </w:r>
    </w:p>
    <w:p>
      <w:pPr>
        <w:spacing w:line="600" w:lineRule="exact"/>
        <w:ind w:firstLine="640" w:firstLineChars="200"/>
        <w:rPr>
          <w:del w:id="29" w:author="黄书锭" w:date="2025-01-03T11:47:35Z"/>
          <w:rFonts w:hint="default" w:ascii="仿宋_GB2312" w:hAnsi="Times New Roman" w:eastAsia="仿宋_GB2312" w:cs="Times New Roman"/>
          <w:color w:val="auto"/>
          <w:sz w:val="32"/>
          <w:szCs w:val="32"/>
          <w:lang w:val="en-US" w:eastAsia="zh-CN"/>
        </w:rPr>
      </w:pPr>
      <w:r>
        <w:rPr>
          <w:rFonts w:hint="eastAsia" w:ascii="仿宋_GB2312" w:hAnsi="Times New Roman" w:eastAsia="仿宋_GB2312" w:cs="Times New Roman"/>
          <w:color w:val="auto"/>
          <w:sz w:val="32"/>
          <w:szCs w:val="32"/>
          <w:lang w:val="en-US" w:eastAsia="zh-CN"/>
        </w:rPr>
        <w:t>3.传播处负责现场摄影摄像。</w:t>
      </w:r>
    </w:p>
    <w:p>
      <w:pPr>
        <w:spacing w:line="600" w:lineRule="exact"/>
        <w:ind w:firstLine="640" w:firstLineChars="200"/>
        <w:rPr>
          <w:del w:id="30" w:author="黄书锭" w:date="2025-01-03T11:47:35Z"/>
          <w:rFonts w:hint="default" w:ascii="仿宋_GB2312" w:hAnsi="Times New Roman" w:eastAsia="仿宋_GB2312" w:cs="Times New Roman"/>
          <w:color w:val="auto"/>
          <w:sz w:val="32"/>
          <w:szCs w:val="32"/>
          <w:lang w:val="en-US" w:eastAsia="zh-CN"/>
        </w:rPr>
      </w:pPr>
    </w:p>
    <w:p>
      <w:pPr>
        <w:spacing w:line="600" w:lineRule="exact"/>
        <w:ind w:firstLine="640" w:firstLineChars="200"/>
        <w:rPr>
          <w:rFonts w:hint="eastAsia" w:ascii="仿宋_GB2312" w:hAnsi="Times New Roman" w:eastAsia="仿宋_GB2312" w:cs="Times New Roman"/>
          <w:color w:val="auto"/>
          <w:sz w:val="32"/>
          <w:szCs w:val="32"/>
          <w:lang w:val="en-US" w:eastAsia="zh-CN"/>
        </w:rPr>
      </w:pPr>
    </w:p>
    <w:p>
      <w:pPr>
        <w:pStyle w:val="4"/>
        <w:rPr>
          <w:rFonts w:hint="eastAsia"/>
          <w:lang w:val="en-US" w:eastAsia="zh-CN"/>
        </w:rPr>
      </w:pPr>
    </w:p>
    <w:p>
      <w:pPr>
        <w:spacing w:line="600" w:lineRule="exact"/>
        <w:ind w:firstLine="640" w:firstLineChars="200"/>
        <w:rPr>
          <w:rFonts w:hint="eastAsia" w:ascii="仿宋_GB2312" w:hAnsi="Times New Roman" w:eastAsia="仿宋_GB2312" w:cs="Times New Roman"/>
          <w:sz w:val="32"/>
          <w:szCs w:val="32"/>
          <w:lang w:val="en" w:eastAsia="zh-CN"/>
        </w:rPr>
      </w:pPr>
    </w:p>
    <w:p>
      <w:pPr>
        <w:spacing w:line="600" w:lineRule="exact"/>
        <w:ind w:firstLine="640" w:firstLineChars="200"/>
        <w:rPr>
          <w:rFonts w:hint="eastAsia" w:ascii="仿宋_GB2312" w:hAnsi="Times New Roman" w:eastAsia="仿宋_GB2312" w:cs="Times New Roman"/>
          <w:sz w:val="32"/>
          <w:szCs w:val="32"/>
          <w:lang w:val="en" w:eastAsia="zh-CN"/>
        </w:rPr>
      </w:pPr>
      <w:r>
        <w:rPr>
          <w:rFonts w:hint="eastAsia" w:ascii="仿宋_GB2312" w:hAnsi="Times New Roman" w:eastAsia="仿宋_GB2312" w:cs="Times New Roman"/>
          <w:sz w:val="32"/>
          <w:szCs w:val="32"/>
          <w:lang w:val="en" w:eastAsia="zh-CN"/>
        </w:rPr>
        <w:t xml:space="preserve">                                 机关党委</w:t>
      </w:r>
    </w:p>
    <w:p>
      <w:pPr>
        <w:spacing w:line="600" w:lineRule="exact"/>
        <w:ind w:firstLine="640" w:firstLineChars="200"/>
        <w:rPr>
          <w:rFonts w:hint="eastAsia" w:ascii="仿宋_GB2312" w:hAnsi="Times New Roman" w:eastAsia="仿宋_GB2312" w:cs="Times New Roman"/>
          <w:sz w:val="32"/>
          <w:szCs w:val="32"/>
          <w:lang w:val="en" w:eastAsia="zh-CN"/>
        </w:rPr>
      </w:pPr>
      <w:r>
        <w:rPr>
          <w:rFonts w:hint="eastAsia" w:ascii="仿宋_GB2312" w:hAnsi="Times New Roman" w:eastAsia="仿宋_GB2312" w:cs="Times New Roman"/>
          <w:sz w:val="32"/>
          <w:szCs w:val="32"/>
          <w:lang w:val="en" w:eastAsia="zh-CN"/>
        </w:rPr>
        <w:t xml:space="preserve">                              202</w:t>
      </w:r>
      <w:del w:id="31" w:author="黄书锭" w:date="2025-01-03T11:47:37Z">
        <w:r>
          <w:rPr>
            <w:rFonts w:hint="default" w:ascii="仿宋_GB2312" w:eastAsia="仿宋_GB2312" w:cs="Times New Roman"/>
            <w:sz w:val="32"/>
            <w:szCs w:val="32"/>
            <w:lang w:val="en-US" w:eastAsia="zh-CN"/>
          </w:rPr>
          <w:delText>4</w:delText>
        </w:r>
      </w:del>
      <w:ins w:id="32" w:author="黄书锭" w:date="2025-01-03T11:47:37Z">
        <w:r>
          <w:rPr>
            <w:rFonts w:hint="eastAsia" w:ascii="仿宋_GB2312" w:eastAsia="仿宋_GB2312" w:cs="Times New Roman"/>
            <w:sz w:val="32"/>
            <w:szCs w:val="32"/>
            <w:lang w:val="en-US" w:eastAsia="zh-CN"/>
          </w:rPr>
          <w:t>5</w:t>
        </w:r>
      </w:ins>
      <w:r>
        <w:rPr>
          <w:rFonts w:hint="eastAsia" w:ascii="仿宋_GB2312" w:hAnsi="Times New Roman" w:eastAsia="仿宋_GB2312" w:cs="Times New Roman"/>
          <w:sz w:val="32"/>
          <w:szCs w:val="32"/>
          <w:lang w:val="en" w:eastAsia="zh-CN"/>
        </w:rPr>
        <w:t>年</w:t>
      </w:r>
      <w:r>
        <w:rPr>
          <w:rFonts w:hint="eastAsia" w:ascii="仿宋_GB2312" w:hAnsi="Times New Roman" w:eastAsia="仿宋_GB2312" w:cs="Times New Roman"/>
          <w:sz w:val="32"/>
          <w:szCs w:val="32"/>
          <w:lang w:val="en-US" w:eastAsia="zh-CN"/>
        </w:rPr>
        <w:t>1</w:t>
      </w:r>
      <w:del w:id="33" w:author="黄书锭" w:date="2025-01-03T11:47:39Z">
        <w:r>
          <w:rPr>
            <w:rFonts w:hint="eastAsia" w:ascii="仿宋_GB2312" w:eastAsia="仿宋_GB2312" w:cs="Times New Roman"/>
            <w:sz w:val="32"/>
            <w:szCs w:val="32"/>
            <w:lang w:val="en-US" w:eastAsia="zh-CN"/>
          </w:rPr>
          <w:delText>2</w:delText>
        </w:r>
      </w:del>
      <w:r>
        <w:rPr>
          <w:rFonts w:hint="eastAsia" w:ascii="仿宋_GB2312" w:hAnsi="Times New Roman" w:eastAsia="仿宋_GB2312" w:cs="Times New Roman"/>
          <w:sz w:val="32"/>
          <w:szCs w:val="32"/>
          <w:lang w:val="en" w:eastAsia="zh-CN"/>
        </w:rPr>
        <w:t>月</w:t>
      </w:r>
      <w:r>
        <w:rPr>
          <w:rFonts w:hint="eastAsia" w:ascii="仿宋_GB2312" w:eastAsia="仿宋_GB2312" w:cs="Times New Roman"/>
          <w:sz w:val="32"/>
          <w:szCs w:val="32"/>
          <w:lang w:val="en-US" w:eastAsia="zh-CN"/>
        </w:rPr>
        <w:t xml:space="preserve"> </w:t>
      </w:r>
      <w:r>
        <w:rPr>
          <w:rFonts w:hint="eastAsia" w:ascii="仿宋_GB2312" w:hAnsi="Times New Roman" w:eastAsia="仿宋_GB2312" w:cs="Times New Roman"/>
          <w:sz w:val="32"/>
          <w:szCs w:val="32"/>
          <w:lang w:val="en" w:eastAsia="zh-CN"/>
        </w:rPr>
        <w:t>日</w:t>
      </w:r>
    </w:p>
    <w:p/>
    <w:sectPr>
      <w:pgSz w:w="11906" w:h="16838"/>
      <w:pgMar w:top="2098" w:right="1531" w:bottom="1984" w:left="1531" w:header="851" w:footer="141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7B3E0"/>
    <w:rsid w:val="3FD7B3E0"/>
    <w:rsid w:val="5FE8352A"/>
    <w:rsid w:val="675B7C3F"/>
    <w:rsid w:val="7ADFEC05"/>
    <w:rsid w:val="95A0A6B8"/>
    <w:rsid w:val="FB9F0B9C"/>
    <w:rsid w:val="FF96D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Body Text"/>
    <w:basedOn w:val="1"/>
    <w:qFormat/>
    <w:uiPriority w:val="0"/>
    <w:pPr>
      <w:spacing w:after="120"/>
    </w:pPr>
  </w:style>
  <w:style w:type="paragraph" w:styleId="4">
    <w:name w:val="Balloon Text"/>
    <w:basedOn w:val="1"/>
    <w:semiHidden/>
    <w:qFormat/>
    <w:uiPriority w:val="0"/>
    <w:rPr>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2024-12-28T03:25:00Z</dcterms:created>
  <dc:creator>朱曦</dc:creator>
  <cp:lastModifiedBy>黄书锭</cp:lastModifiedBy>
  <dcterms:modified xsi:type="dcterms:W3CDTF">2025-01-03T11:48:42Z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