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2317" w14:textId="77777777" w:rsidR="00412909" w:rsidRDefault="00412909" w:rsidP="00412909">
      <w:pPr>
        <w:pStyle w:val="1"/>
        <w:jc w:val="center"/>
      </w:pPr>
      <w:r>
        <w:rPr>
          <w:rFonts w:hint="eastAsia"/>
        </w:rPr>
        <w:t>机器学习大作业报告</w:t>
      </w:r>
    </w:p>
    <w:p w14:paraId="29A0E7EC" w14:textId="14A6DE60" w:rsidR="00412909" w:rsidRPr="00F96990" w:rsidRDefault="00CC34C9" w:rsidP="00412909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412909" w:rsidRPr="00F96990">
        <w:rPr>
          <w:rFonts w:hint="eastAsia"/>
        </w:rPr>
        <w:t>问题描述：</w:t>
      </w:r>
    </w:p>
    <w:p w14:paraId="1CEE15EA" w14:textId="2D5F7F90" w:rsidR="00412909" w:rsidRDefault="00412909" w:rsidP="00412909">
      <w:pPr>
        <w:ind w:firstLineChars="200" w:firstLine="420"/>
      </w:pPr>
      <w:r>
        <w:rPr>
          <w:rFonts w:hint="eastAsia"/>
        </w:rPr>
        <w:t>数据集中的</w:t>
      </w:r>
      <w:r w:rsidR="0013731D">
        <w:rPr>
          <w:rFonts w:hint="eastAsia"/>
        </w:rPr>
        <w:t>安检</w:t>
      </w:r>
      <w:r>
        <w:rPr>
          <w:rFonts w:hint="eastAsia"/>
        </w:rPr>
        <w:t>图片都存在不同等级的遮挡问题，遮挡</w:t>
      </w:r>
      <w:r w:rsidR="0013731D">
        <w:rPr>
          <w:rFonts w:hint="eastAsia"/>
        </w:rPr>
        <w:t>会</w:t>
      </w:r>
      <w:r>
        <w:rPr>
          <w:rFonts w:hint="eastAsia"/>
        </w:rPr>
        <w:t>严重影响检测器识别危险品的准确率。安检机返回x光图像为</w:t>
      </w:r>
      <w:r>
        <w:t>RGB</w:t>
      </w:r>
      <w:r>
        <w:rPr>
          <w:rFonts w:hint="eastAsia"/>
        </w:rPr>
        <w:t>彩色图像。训练集中危险品包括带电芯充电宝和不带电芯充电宝两个类别。训练集中共有6</w:t>
      </w:r>
      <w:r>
        <w:t>000</w:t>
      </w:r>
      <w:r>
        <w:rPr>
          <w:rFonts w:hint="eastAsia"/>
        </w:rPr>
        <w:t>张图片，每张图片都拥有一个危险品所在的位置标注文件。根据训练集训练出能够识别并标注危险品的模型。</w:t>
      </w:r>
    </w:p>
    <w:p w14:paraId="74CB68ED" w14:textId="24A26662" w:rsidR="00412909" w:rsidRPr="00F96990" w:rsidRDefault="00CC34C9" w:rsidP="00412909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412909" w:rsidRPr="00F96990">
        <w:rPr>
          <w:rFonts w:hint="eastAsia"/>
        </w:rPr>
        <w:t>模型介绍：</w:t>
      </w:r>
    </w:p>
    <w:p w14:paraId="3A8551C5" w14:textId="032F0B0B" w:rsidR="00412909" w:rsidRDefault="00412909" w:rsidP="00412909">
      <w:pPr>
        <w:ind w:firstLineChars="200" w:firstLine="420"/>
      </w:pPr>
      <w:r>
        <w:rPr>
          <w:rFonts w:hint="eastAsia"/>
        </w:rPr>
        <w:t>解决此问题使用的网络是基于</w:t>
      </w:r>
      <w:r>
        <w:t>resnet50</w:t>
      </w:r>
      <w:r>
        <w:rPr>
          <w:rFonts w:hint="eastAsia"/>
        </w:rPr>
        <w:t>的</w:t>
      </w:r>
      <w:r>
        <w:t>Faster-RCNN</w:t>
      </w:r>
      <w:r>
        <w:rPr>
          <w:rFonts w:hint="eastAsia"/>
        </w:rPr>
        <w:t>网络。并在特征提取中整合FPN来高效提取图片中各维度的特征。</w:t>
      </w:r>
      <w:r w:rsidR="00AE15AF">
        <w:rPr>
          <w:rFonts w:hint="eastAsia"/>
        </w:rPr>
        <w:t>使用reset50为主干是因为图片中有遮挡，所以想要使用深层网络结构来提高</w:t>
      </w:r>
      <w:r w:rsidR="005E0E39">
        <w:rPr>
          <w:rFonts w:hint="eastAsia"/>
        </w:rPr>
        <w:t>特征提取的准确性，而对于普通的深层网络，准确率可能由于层数的加深而降低，所以使用了reset50网络来保证一定的准确率。</w:t>
      </w:r>
    </w:p>
    <w:p w14:paraId="3EC75CF8" w14:textId="2DCDC4BC" w:rsidR="005E0E39" w:rsidRDefault="005E0E39" w:rsidP="00336CF2">
      <w:pPr>
        <w:ind w:firstLineChars="200" w:firstLine="420"/>
      </w:pPr>
      <w:r>
        <w:rPr>
          <w:rFonts w:hint="eastAsia"/>
        </w:rPr>
        <w:t>浅层的网络比较注重细节，所以我们可以用浅层的网络来提取坐标，深层的网络更注重语义的提取，所以我们可以用深层的网络来准确目标，所以我们使用F</w:t>
      </w:r>
      <w:r>
        <w:t>PN</w:t>
      </w:r>
      <w:r>
        <w:rPr>
          <w:rFonts w:hint="eastAsia"/>
        </w:rPr>
        <w:t>构建特征金字塔，同时获取浅层和深层的网络信息。</w:t>
      </w:r>
      <w:r w:rsidRPr="005E0E39">
        <w:rPr>
          <w:rFonts w:hint="eastAsia"/>
        </w:rPr>
        <w:t>我们的特征金字塔可以在速度和准确率之间进行权衡，可以通过它获得更加鲁棒的语义信息</w:t>
      </w:r>
      <w:r>
        <w:rPr>
          <w:rFonts w:hint="eastAsia"/>
        </w:rPr>
        <w:t>。</w:t>
      </w:r>
      <w:r w:rsidR="00336CF2">
        <w:rPr>
          <w:rFonts w:hint="eastAsia"/>
        </w:rPr>
        <w:t>其网络结构如下图所示：</w:t>
      </w:r>
    </w:p>
    <w:p w14:paraId="4A01253B" w14:textId="77777777" w:rsidR="00336CF2" w:rsidRDefault="00336CF2" w:rsidP="00336CF2">
      <w:pPr>
        <w:ind w:firstLineChars="200" w:firstLine="420"/>
        <w:rPr>
          <w:rFonts w:hint="eastAsia"/>
        </w:rPr>
      </w:pPr>
    </w:p>
    <w:p w14:paraId="073C853B" w14:textId="28FE2678" w:rsidR="00336CF2" w:rsidRDefault="00336CF2" w:rsidP="00336CF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6C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3238C5" wp14:editId="55D37F76">
            <wp:extent cx="5420819" cy="2932176"/>
            <wp:effectExtent l="0" t="0" r="889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47"/>
                    <a:stretch/>
                  </pic:blipFill>
                  <pic:spPr bwMode="auto">
                    <a:xfrm>
                      <a:off x="0" y="0"/>
                      <a:ext cx="5433832" cy="29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6A1DC" w14:textId="77777777" w:rsidR="00336CF2" w:rsidRPr="00336CF2" w:rsidRDefault="00336CF2" w:rsidP="00336CF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79ECE35" w14:textId="77777777" w:rsidR="00412909" w:rsidRDefault="00412909" w:rsidP="00412909">
      <w:pPr>
        <w:ind w:firstLineChars="200" w:firstLine="420"/>
      </w:pPr>
      <w:r>
        <w:rPr>
          <w:rFonts w:hint="eastAsia"/>
        </w:rPr>
        <w:t>Fast</w:t>
      </w:r>
      <w:r>
        <w:t>er-RCNN</w:t>
      </w:r>
      <w:r>
        <w:rPr>
          <w:rFonts w:hint="eastAsia"/>
        </w:rPr>
        <w:t>在结构上将特征提取，proposal提取，边框回归和分类整合到一个网络中，以达到综合性能较高，检测速度较快的效果。其网络结构如下图所示：</w:t>
      </w:r>
    </w:p>
    <w:p w14:paraId="1259805A" w14:textId="77777777" w:rsidR="00412909" w:rsidRDefault="00412909" w:rsidP="00412909">
      <w:pPr>
        <w:keepNext/>
        <w:ind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133A7AB" wp14:editId="65B43598">
            <wp:extent cx="2590800" cy="3063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110519580276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FE7F" w14:textId="77777777" w:rsidR="00412909" w:rsidRDefault="00412909" w:rsidP="00412909">
      <w:pPr>
        <w:ind w:firstLineChars="200" w:firstLine="420"/>
      </w:pPr>
      <w:r>
        <w:rPr>
          <w:rFonts w:hint="eastAsia"/>
        </w:rPr>
        <w:t>如图1，Faster</w:t>
      </w:r>
      <w:r>
        <w:t>-RCNN</w:t>
      </w:r>
      <w:r>
        <w:rPr>
          <w:rFonts w:hint="eastAsia"/>
        </w:rPr>
        <w:t>可以分为四个主要内容：</w:t>
      </w:r>
    </w:p>
    <w:p w14:paraId="7D4B3875" w14:textId="77777777" w:rsidR="00412909" w:rsidRDefault="00412909" w:rsidP="00412909">
      <w:pPr>
        <w:pStyle w:val="a4"/>
        <w:numPr>
          <w:ilvl w:val="0"/>
          <w:numId w:val="1"/>
        </w:numPr>
        <w:ind w:firstLine="420"/>
      </w:pPr>
      <w:r>
        <w:rPr>
          <w:rFonts w:hint="eastAsia"/>
        </w:rPr>
        <w:t>卷积层（conv</w:t>
      </w:r>
      <w:r>
        <w:t xml:space="preserve"> layers</w:t>
      </w:r>
      <w:r>
        <w:rPr>
          <w:rFonts w:hint="eastAsia"/>
        </w:rPr>
        <w:t>），用于提取图片的特征，输入为整张图片，输出为提取出的特征，即f</w:t>
      </w:r>
      <w:r>
        <w:t>eature maps</w:t>
      </w:r>
      <w:r>
        <w:rPr>
          <w:rFonts w:hint="eastAsia"/>
        </w:rPr>
        <w:t>。</w:t>
      </w:r>
    </w:p>
    <w:p w14:paraId="49C1D70A" w14:textId="77777777" w:rsidR="00412909" w:rsidRDefault="00412909" w:rsidP="00412909">
      <w:pPr>
        <w:pStyle w:val="a4"/>
        <w:numPr>
          <w:ilvl w:val="0"/>
          <w:numId w:val="1"/>
        </w:numPr>
        <w:ind w:firstLine="420"/>
      </w:pPr>
      <w:r>
        <w:rPr>
          <w:rFonts w:hint="eastAsia"/>
        </w:rPr>
        <w:t>RPN网络（Regin</w:t>
      </w:r>
      <w:r>
        <w:t xml:space="preserve"> </w:t>
      </w:r>
      <w:r>
        <w:rPr>
          <w:rFonts w:hint="eastAsia"/>
        </w:rPr>
        <w:t>Proposal</w:t>
      </w:r>
      <w:r>
        <w:t xml:space="preserve"> </w:t>
      </w:r>
      <w:r>
        <w:rPr>
          <w:rFonts w:hint="eastAsia"/>
        </w:rPr>
        <w:t>Network），用于推荐候选区域，输入为图片（feature</w:t>
      </w:r>
      <w:r>
        <w:t xml:space="preserve"> </w:t>
      </w:r>
      <w:r>
        <w:rPr>
          <w:rFonts w:hint="eastAsia"/>
        </w:rPr>
        <w:t>maps），输出为多个候选区域。</w:t>
      </w:r>
    </w:p>
    <w:p w14:paraId="2C638243" w14:textId="77777777" w:rsidR="00412909" w:rsidRDefault="00412909" w:rsidP="00412909">
      <w:pPr>
        <w:pStyle w:val="a4"/>
        <w:numPr>
          <w:ilvl w:val="0"/>
          <w:numId w:val="1"/>
        </w:numPr>
        <w:ind w:firstLine="420"/>
      </w:pPr>
      <w:proofErr w:type="spellStart"/>
      <w:r>
        <w:rPr>
          <w:rFonts w:hint="eastAsia"/>
        </w:rPr>
        <w:t>RoI</w:t>
      </w:r>
      <w:proofErr w:type="spellEnd"/>
      <w:r>
        <w:t xml:space="preserve"> </w:t>
      </w:r>
      <w:r>
        <w:rPr>
          <w:rFonts w:hint="eastAsia"/>
        </w:rPr>
        <w:t>pooling，将不同大小的输入转换为固定长度的输出。</w:t>
      </w:r>
    </w:p>
    <w:p w14:paraId="0088FFD6" w14:textId="77777777" w:rsidR="00412909" w:rsidRDefault="00412909" w:rsidP="00412909">
      <w:pPr>
        <w:pStyle w:val="a4"/>
        <w:numPr>
          <w:ilvl w:val="0"/>
          <w:numId w:val="1"/>
        </w:numPr>
        <w:ind w:firstLine="420"/>
      </w:pPr>
      <w:r>
        <w:rPr>
          <w:rFonts w:hint="eastAsia"/>
        </w:rPr>
        <w:t>分类和回归，这一层的输出是最终目的，输出候选区域所属的类和候选区域在图像中的精确位置。</w:t>
      </w:r>
    </w:p>
    <w:p w14:paraId="22CB70C3" w14:textId="77777777" w:rsidR="00412909" w:rsidRDefault="00412909" w:rsidP="00412909">
      <w:pPr>
        <w:ind w:left="357" w:firstLineChars="200" w:firstLine="420"/>
      </w:pPr>
      <w:r>
        <w:rPr>
          <w:rFonts w:hint="eastAsia"/>
        </w:rPr>
        <w:t>F</w:t>
      </w:r>
      <w:r>
        <w:t>PN</w:t>
      </w:r>
      <w:r>
        <w:rPr>
          <w:rFonts w:hint="eastAsia"/>
        </w:rPr>
        <w:t>是一种利用常规CNN模型来高效提取图片中各维</w:t>
      </w:r>
      <w:proofErr w:type="gramStart"/>
      <w:r>
        <w:rPr>
          <w:rFonts w:hint="eastAsia"/>
        </w:rPr>
        <w:t>度特征</w:t>
      </w:r>
      <w:proofErr w:type="gramEnd"/>
      <w:r>
        <w:rPr>
          <w:rFonts w:hint="eastAsia"/>
        </w:rPr>
        <w:t>的方法。在计算机视觉中，多维度的目标检测一直以来都是通过将缩小或扩大后的不同维</w:t>
      </w:r>
      <w:proofErr w:type="gramStart"/>
      <w:r>
        <w:rPr>
          <w:rFonts w:hint="eastAsia"/>
        </w:rPr>
        <w:t>度图片</w:t>
      </w:r>
      <w:proofErr w:type="gramEnd"/>
      <w:r>
        <w:rPr>
          <w:rFonts w:hint="eastAsia"/>
        </w:rPr>
        <w:t>作为输入来生成出反映不同维度信息的特征组合。这种办法虽然能够有效地表达</w:t>
      </w:r>
      <w:proofErr w:type="gramStart"/>
      <w:r>
        <w:rPr>
          <w:rFonts w:hint="eastAsia"/>
        </w:rPr>
        <w:t>出图片</w:t>
      </w:r>
      <w:proofErr w:type="gramEnd"/>
      <w:r>
        <w:rPr>
          <w:rFonts w:hint="eastAsia"/>
        </w:rPr>
        <w:t>的各种维度特征，但却对硬件计算能力及内存大小有较高的要求。</w:t>
      </w:r>
    </w:p>
    <w:p w14:paraId="71B1AF45" w14:textId="77777777" w:rsidR="00412909" w:rsidRDefault="00412909" w:rsidP="00412909">
      <w:pPr>
        <w:ind w:left="357" w:firstLineChars="200" w:firstLine="420"/>
      </w:pPr>
      <w:r>
        <w:rPr>
          <w:rFonts w:hint="eastAsia"/>
        </w:rPr>
        <w:t>而FPN通过利用常规CNN模型内部自底向上各层对图片不同维度的特征表达结构，提出了一种在单一图片视图下对其生成多维</w:t>
      </w:r>
      <w:proofErr w:type="gramStart"/>
      <w:r>
        <w:rPr>
          <w:rFonts w:hint="eastAsia"/>
        </w:rPr>
        <w:t>度特征</w:t>
      </w:r>
      <w:proofErr w:type="gramEnd"/>
      <w:r>
        <w:rPr>
          <w:rFonts w:hint="eastAsia"/>
        </w:rPr>
        <w:t>表达的方法。它可以有效地增强常规CNN模型，从而生成出表达能力更强的feature</w:t>
      </w:r>
      <w:r>
        <w:t xml:space="preserve"> maps</w:t>
      </w:r>
      <w:r>
        <w:rPr>
          <w:rFonts w:hint="eastAsia"/>
        </w:rPr>
        <w:t>以提供下一阶段任务来使用。</w:t>
      </w:r>
    </w:p>
    <w:p w14:paraId="489DEBE1" w14:textId="43FC284D" w:rsidR="00412909" w:rsidRDefault="003D6EA0" w:rsidP="00412909">
      <w:pPr>
        <w:ind w:left="357" w:firstLineChars="200" w:firstLine="420"/>
      </w:pPr>
      <w:r>
        <w:rPr>
          <w:rFonts w:hint="eastAsia"/>
        </w:rPr>
        <w:t>在本次作业中</w:t>
      </w:r>
      <w:r w:rsidR="00412909">
        <w:rPr>
          <w:rFonts w:hint="eastAsia"/>
        </w:rPr>
        <w:t>，它是一种加强主干网络CNN特征表达的方法。</w:t>
      </w:r>
    </w:p>
    <w:p w14:paraId="6D6EF811" w14:textId="3F0F9A2B" w:rsidR="00412909" w:rsidRDefault="00CC34C9" w:rsidP="00412909">
      <w:pPr>
        <w:pStyle w:val="3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412909">
        <w:rPr>
          <w:rFonts w:hint="eastAsia"/>
        </w:rPr>
        <w:t>实现：</w:t>
      </w:r>
    </w:p>
    <w:p w14:paraId="552FA281" w14:textId="3D8102D0" w:rsidR="00412909" w:rsidRPr="00497CE9" w:rsidRDefault="00412909" w:rsidP="00CC34C9">
      <w:pPr>
        <w:ind w:firstLineChars="200" w:firstLine="420"/>
      </w:pPr>
      <w:r>
        <w:rPr>
          <w:rFonts w:hint="eastAsia"/>
        </w:rPr>
        <w:t>本次作业使用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</w:t>
      </w:r>
      <w:r w:rsidR="00CC34C9">
        <w:rPr>
          <w:rFonts w:hint="eastAsia"/>
        </w:rPr>
        <w:t>：</w:t>
      </w:r>
    </w:p>
    <w:p w14:paraId="1F7A124C" w14:textId="640854A1" w:rsidR="00412909" w:rsidRDefault="00412909" w:rsidP="00CC34C9">
      <w:pPr>
        <w:pStyle w:val="a4"/>
        <w:numPr>
          <w:ilvl w:val="0"/>
          <w:numId w:val="4"/>
        </w:numPr>
        <w:ind w:left="357" w:firstLineChars="0" w:firstLine="0"/>
      </w:pPr>
      <w:r>
        <w:rPr>
          <w:rFonts w:hint="eastAsia"/>
        </w:rPr>
        <w:t>图像预处理。</w:t>
      </w:r>
    </w:p>
    <w:p w14:paraId="291CA283" w14:textId="4FA38ADB" w:rsidR="00412909" w:rsidRDefault="00412909" w:rsidP="00CC34C9">
      <w:pPr>
        <w:ind w:firstLineChars="200" w:firstLine="420"/>
      </w:pPr>
      <w:r>
        <w:rPr>
          <w:rFonts w:hint="eastAsia"/>
        </w:rPr>
        <w:t>将训练集转为voc</w:t>
      </w:r>
      <w:r>
        <w:t>2012</w:t>
      </w:r>
      <w:r>
        <w:rPr>
          <w:rFonts w:hint="eastAsia"/>
        </w:rPr>
        <w:t>格式</w:t>
      </w:r>
      <w:r w:rsidR="00CC34C9">
        <w:rPr>
          <w:rFonts w:hint="eastAsia"/>
        </w:rPr>
        <w:t>。</w:t>
      </w:r>
    </w:p>
    <w:p w14:paraId="0D6184E3" w14:textId="016D07F6" w:rsidR="00412909" w:rsidRDefault="00412909" w:rsidP="00CC34C9">
      <w:pPr>
        <w:pStyle w:val="a4"/>
        <w:numPr>
          <w:ilvl w:val="0"/>
          <w:numId w:val="4"/>
        </w:numPr>
        <w:ind w:left="357" w:firstLineChars="0" w:firstLine="0"/>
      </w:pPr>
      <w:r>
        <w:rPr>
          <w:rFonts w:hint="eastAsia"/>
        </w:rPr>
        <w:t>模型训练。</w:t>
      </w:r>
    </w:p>
    <w:p w14:paraId="535C468A" w14:textId="17D8E5CE" w:rsidR="00B6721C" w:rsidRPr="00B6721C" w:rsidRDefault="00B6721C" w:rsidP="00B6721C">
      <w:pPr>
        <w:pStyle w:val="a4"/>
        <w:ind w:left="360" w:firstLineChars="0" w:firstLine="0"/>
        <w:rPr>
          <w:rFonts w:ascii="Helvetica" w:hAnsi="Helvetica" w:cs="Helvetica"/>
          <w:color w:val="393939"/>
          <w:szCs w:val="21"/>
        </w:rPr>
      </w:pPr>
      <w:r>
        <w:rPr>
          <w:rFonts w:hint="eastAsia"/>
        </w:rPr>
        <w:t>训练集中共有6</w:t>
      </w:r>
      <w:r>
        <w:t>000</w:t>
      </w:r>
      <w:r>
        <w:rPr>
          <w:rFonts w:hint="eastAsia"/>
        </w:rPr>
        <w:t>张图片，按5</w:t>
      </w:r>
      <w:r>
        <w:t>500</w:t>
      </w:r>
      <w:r>
        <w:rPr>
          <w:rFonts w:hint="eastAsia"/>
        </w:rPr>
        <w:t>:</w:t>
      </w:r>
      <w:r>
        <w:t>500</w:t>
      </w:r>
      <w:r>
        <w:rPr>
          <w:rFonts w:hint="eastAsia"/>
        </w:rPr>
        <w:t>来从训练集中划分出验证集。训练模型调用方法：</w:t>
      </w:r>
      <w:r w:rsidRPr="00B6721C">
        <w:rPr>
          <w:rFonts w:ascii="Helvetica" w:hAnsi="Helvetica" w:cs="Helvetica"/>
          <w:color w:val="393939"/>
          <w:szCs w:val="21"/>
        </w:rPr>
        <w:t>torchvision.models.detection.fasterrcnn_resnet50_fpn</w:t>
      </w:r>
      <w:r w:rsidRPr="00B6721C">
        <w:rPr>
          <w:rFonts w:ascii="Helvetica" w:hAnsi="Helvetica" w:cs="Helvetica" w:hint="eastAsia"/>
          <w:color w:val="393939"/>
          <w:szCs w:val="21"/>
        </w:rPr>
        <w:t>。</w:t>
      </w:r>
      <w:r>
        <w:rPr>
          <w:rFonts w:ascii="Helvetica" w:hAnsi="Helvetica" w:cs="Helvetica" w:hint="eastAsia"/>
          <w:color w:val="393939"/>
          <w:szCs w:val="21"/>
        </w:rPr>
        <w:t>代码如下图所示：</w:t>
      </w:r>
    </w:p>
    <w:p w14:paraId="4ED7195F" w14:textId="30F97111" w:rsidR="00B6721C" w:rsidRDefault="00B6721C" w:rsidP="00B6721C">
      <w:pPr>
        <w:pStyle w:val="a4"/>
        <w:ind w:left="35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C73605B" wp14:editId="21447254">
            <wp:extent cx="5273040" cy="18973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DA31" w14:textId="3BEAF251" w:rsidR="00B6721C" w:rsidRDefault="00B6721C" w:rsidP="00B6721C">
      <w:pPr>
        <w:pStyle w:val="a4"/>
        <w:numPr>
          <w:ilvl w:val="0"/>
          <w:numId w:val="4"/>
        </w:numPr>
        <w:ind w:left="357" w:firstLineChars="0" w:firstLine="0"/>
      </w:pPr>
      <w:r>
        <w:rPr>
          <w:rFonts w:hint="eastAsia"/>
        </w:rPr>
        <w:t>模型保存。</w:t>
      </w:r>
    </w:p>
    <w:p w14:paraId="3F5ED043" w14:textId="1D54B78D" w:rsidR="00B6721C" w:rsidRDefault="00B6721C" w:rsidP="007F7B59">
      <w:pPr>
        <w:ind w:firstLineChars="200" w:firstLine="420"/>
      </w:pPr>
      <w:r>
        <w:rPr>
          <w:rFonts w:hint="eastAsia"/>
        </w:rPr>
        <w:t>代码如下图所示：</w:t>
      </w:r>
    </w:p>
    <w:p w14:paraId="5FBD59FB" w14:textId="33A37BC5" w:rsidR="001354CB" w:rsidRDefault="00B6721C" w:rsidP="007F7B59">
      <w:pPr>
        <w:jc w:val="center"/>
      </w:pPr>
      <w:r>
        <w:rPr>
          <w:noProof/>
        </w:rPr>
        <w:drawing>
          <wp:inline distT="0" distB="0" distL="0" distR="0" wp14:anchorId="45909A04" wp14:editId="1710877E">
            <wp:extent cx="5169408" cy="1783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4"/>
                    <a:stretch/>
                  </pic:blipFill>
                  <pic:spPr bwMode="auto">
                    <a:xfrm>
                      <a:off x="0" y="0"/>
                      <a:ext cx="5169408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B2D0B" w14:textId="0FACB897" w:rsidR="00CC34C9" w:rsidRDefault="00CC34C9" w:rsidP="00CC34C9">
      <w:pPr>
        <w:pStyle w:val="a4"/>
        <w:numPr>
          <w:ilvl w:val="0"/>
          <w:numId w:val="4"/>
        </w:numPr>
        <w:ind w:left="357" w:firstLineChars="0" w:firstLine="0"/>
      </w:pPr>
      <w:r>
        <w:rPr>
          <w:rFonts w:hint="eastAsia"/>
        </w:rPr>
        <w:t>模型测试与结果存储。</w:t>
      </w:r>
    </w:p>
    <w:p w14:paraId="7A2D03D1" w14:textId="73DC88E5" w:rsidR="00CC34C9" w:rsidRDefault="00CC34C9" w:rsidP="00A045DB">
      <w:pPr>
        <w:ind w:firstLineChars="200" w:firstLine="420"/>
      </w:pPr>
      <w:r>
        <w:rPr>
          <w:rFonts w:hint="eastAsia"/>
        </w:rPr>
        <w:t>对训练的模型使用验证集进行测试</w:t>
      </w:r>
      <w:r w:rsidR="00F64712">
        <w:rPr>
          <w:rFonts w:hint="eastAsia"/>
        </w:rPr>
        <w:t>。</w:t>
      </w:r>
      <w:r w:rsidR="00082DF3">
        <w:rPr>
          <w:rFonts w:hint="eastAsia"/>
        </w:rPr>
        <w:t>测试代码</w:t>
      </w:r>
      <w:r w:rsidR="00286ACE">
        <w:rPr>
          <w:rFonts w:hint="eastAsia"/>
        </w:rPr>
        <w:t>如下图所示</w:t>
      </w:r>
      <w:r w:rsidR="00082DF3">
        <w:rPr>
          <w:rFonts w:hint="eastAsia"/>
        </w:rPr>
        <w:t>：</w:t>
      </w:r>
      <w:bookmarkStart w:id="0" w:name="_GoBack"/>
      <w:bookmarkEnd w:id="0"/>
    </w:p>
    <w:p w14:paraId="47DD7FF3" w14:textId="290424F9" w:rsidR="00986E22" w:rsidRDefault="00986E22" w:rsidP="00A045DB">
      <w:pPr>
        <w:ind w:firstLineChars="200" w:firstLine="420"/>
      </w:pPr>
      <w:r>
        <w:rPr>
          <w:noProof/>
        </w:rPr>
        <w:drawing>
          <wp:inline distT="0" distB="0" distL="0" distR="0" wp14:anchorId="70675540" wp14:editId="57C7DA07">
            <wp:extent cx="5158740" cy="20116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238D" w14:textId="3E4D5724" w:rsidR="00986E22" w:rsidRDefault="00986E22" w:rsidP="00986E22">
      <w:pPr>
        <w:ind w:firstLineChars="200" w:firstLine="420"/>
      </w:pPr>
      <w:r>
        <w:rPr>
          <w:rFonts w:hint="eastAsia"/>
        </w:rPr>
        <w:t>测试结果如</w:t>
      </w:r>
      <w:r w:rsidR="003629FE">
        <w:rPr>
          <w:rFonts w:hint="eastAsia"/>
        </w:rPr>
        <w:t>下图所示</w:t>
      </w:r>
      <w:r>
        <w:rPr>
          <w:rFonts w:hint="eastAsia"/>
        </w:rPr>
        <w:t>：</w:t>
      </w:r>
    </w:p>
    <w:p w14:paraId="372D328F" w14:textId="57EBEB0F" w:rsidR="00F64712" w:rsidRDefault="00F64712" w:rsidP="00A045D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22A50E2" wp14:editId="33E449B1">
            <wp:extent cx="5274310" cy="3108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7D89" w14:textId="09DA2ABC" w:rsidR="00F64712" w:rsidRPr="00FE4511" w:rsidRDefault="00F64712" w:rsidP="00F64712">
      <w:pPr>
        <w:ind w:firstLineChars="200" w:firstLine="420"/>
      </w:pPr>
      <w:r>
        <w:rPr>
          <w:rFonts w:hint="eastAsia"/>
        </w:rPr>
        <w:t>计算</w:t>
      </w:r>
      <w:proofErr w:type="spellStart"/>
      <w:r>
        <w:rPr>
          <w:rFonts w:hint="eastAsia"/>
        </w:rPr>
        <w:t>mAP</w:t>
      </w:r>
      <w:proofErr w:type="spellEnd"/>
      <w:r w:rsidR="00AF30CA">
        <w:rPr>
          <w:rFonts w:hint="eastAsia"/>
        </w:rPr>
        <w:t>，结果如下图所示：</w:t>
      </w:r>
    </w:p>
    <w:p w14:paraId="02295E9E" w14:textId="59BFBAA5" w:rsidR="00A045DB" w:rsidRDefault="00A045DB" w:rsidP="00943DE5">
      <w:pPr>
        <w:ind w:firstLine="200"/>
        <w:jc w:val="center"/>
      </w:pPr>
      <w:r>
        <w:rPr>
          <w:noProof/>
        </w:rPr>
        <w:drawing>
          <wp:inline distT="0" distB="0" distL="0" distR="0" wp14:anchorId="2ECD1723" wp14:editId="48834E93">
            <wp:extent cx="4084320" cy="3025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299A" w14:textId="5B093FB2" w:rsidR="00336CF2" w:rsidRDefault="00336CF2" w:rsidP="00336CF2">
      <w:pPr>
        <w:pStyle w:val="3"/>
      </w:pPr>
      <w:r>
        <w:rPr>
          <w:rFonts w:hint="eastAsia"/>
        </w:rPr>
        <w:t>4.小组分工</w:t>
      </w:r>
    </w:p>
    <w:p w14:paraId="6EC4973B" w14:textId="48CA2E48" w:rsidR="00336CF2" w:rsidRPr="00336CF2" w:rsidRDefault="00336CF2" w:rsidP="00336CF2">
      <w:pPr>
        <w:ind w:firstLine="420"/>
      </w:pPr>
      <w:r w:rsidRPr="00336CF2">
        <w:rPr>
          <w:rFonts w:hint="eastAsia"/>
        </w:rPr>
        <w:t>董晓云：数据集转换</w:t>
      </w:r>
    </w:p>
    <w:p w14:paraId="06EAACDF" w14:textId="65FEA53C" w:rsidR="00336CF2" w:rsidRPr="00336CF2" w:rsidRDefault="00336CF2" w:rsidP="00336CF2">
      <w:pPr>
        <w:ind w:firstLine="420"/>
      </w:pPr>
      <w:r w:rsidRPr="00336CF2">
        <w:rPr>
          <w:rFonts w:hint="eastAsia"/>
        </w:rPr>
        <w:t>张淑慧：</w:t>
      </w:r>
      <w:r>
        <w:rPr>
          <w:rFonts w:hint="eastAsia"/>
        </w:rPr>
        <w:t>模型搭建，模型训练</w:t>
      </w:r>
    </w:p>
    <w:p w14:paraId="73F692FE" w14:textId="623FEA0C" w:rsidR="00336CF2" w:rsidRPr="00336CF2" w:rsidRDefault="00336CF2" w:rsidP="00336CF2">
      <w:pPr>
        <w:ind w:firstLine="420"/>
      </w:pPr>
      <w:r w:rsidRPr="00336CF2">
        <w:rPr>
          <w:rFonts w:hint="eastAsia"/>
        </w:rPr>
        <w:t>张</w:t>
      </w:r>
      <w:r w:rsidRPr="00336CF2">
        <w:t xml:space="preserve">  伟：资料收集、报告文档</w:t>
      </w:r>
    </w:p>
    <w:p w14:paraId="55720C03" w14:textId="09B62C06" w:rsidR="00336CF2" w:rsidRPr="00336CF2" w:rsidRDefault="00336CF2" w:rsidP="00336CF2">
      <w:pPr>
        <w:ind w:firstLine="420"/>
      </w:pPr>
      <w:r w:rsidRPr="00336CF2">
        <w:rPr>
          <w:rFonts w:hint="eastAsia"/>
        </w:rPr>
        <w:t>张紫娴：</w:t>
      </w:r>
      <w:r>
        <w:rPr>
          <w:rFonts w:hint="eastAsia"/>
        </w:rPr>
        <w:t>模型测试</w:t>
      </w:r>
      <w:r w:rsidRPr="00336CF2">
        <w:rPr>
          <w:rFonts w:hint="eastAsia"/>
        </w:rPr>
        <w:t>、答辩</w:t>
      </w:r>
    </w:p>
    <w:p w14:paraId="0CDD8049" w14:textId="46D317A2" w:rsidR="00336CF2" w:rsidRPr="00336CF2" w:rsidRDefault="00336CF2" w:rsidP="00336CF2">
      <w:pPr>
        <w:ind w:firstLine="420"/>
        <w:rPr>
          <w:rFonts w:hint="eastAsia"/>
        </w:rPr>
      </w:pPr>
      <w:r w:rsidRPr="00336CF2">
        <w:rPr>
          <w:rFonts w:hint="eastAsia"/>
        </w:rPr>
        <w:t>杨晓晨：资料收集、</w:t>
      </w:r>
      <w:r w:rsidRPr="00336CF2">
        <w:t>PPT制作</w:t>
      </w:r>
      <w:r>
        <w:rPr>
          <w:rFonts w:hint="eastAsia"/>
        </w:rPr>
        <w:t>、模型调参</w:t>
      </w:r>
    </w:p>
    <w:sectPr w:rsidR="00336CF2" w:rsidRPr="00336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35639"/>
    <w:multiLevelType w:val="hybridMultilevel"/>
    <w:tmpl w:val="0CC43586"/>
    <w:lvl w:ilvl="0" w:tplc="D334FF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43691"/>
    <w:multiLevelType w:val="hybridMultilevel"/>
    <w:tmpl w:val="C528224A"/>
    <w:lvl w:ilvl="0" w:tplc="C270BE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6C1E98"/>
    <w:multiLevelType w:val="hybridMultilevel"/>
    <w:tmpl w:val="E4867C4C"/>
    <w:lvl w:ilvl="0" w:tplc="0AE8C3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1339A5"/>
    <w:multiLevelType w:val="hybridMultilevel"/>
    <w:tmpl w:val="42DEB4AC"/>
    <w:lvl w:ilvl="0" w:tplc="AB124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42"/>
    <w:rsid w:val="00082DF3"/>
    <w:rsid w:val="000F6059"/>
    <w:rsid w:val="001354CB"/>
    <w:rsid w:val="0013731D"/>
    <w:rsid w:val="00286ACE"/>
    <w:rsid w:val="00331E56"/>
    <w:rsid w:val="00336CF2"/>
    <w:rsid w:val="003629FE"/>
    <w:rsid w:val="003D6EA0"/>
    <w:rsid w:val="00412909"/>
    <w:rsid w:val="0058700C"/>
    <w:rsid w:val="005E0E39"/>
    <w:rsid w:val="00714398"/>
    <w:rsid w:val="007F7B59"/>
    <w:rsid w:val="008429F5"/>
    <w:rsid w:val="008A4242"/>
    <w:rsid w:val="00943DE5"/>
    <w:rsid w:val="00986E22"/>
    <w:rsid w:val="009D69CC"/>
    <w:rsid w:val="00A045DB"/>
    <w:rsid w:val="00AE15AF"/>
    <w:rsid w:val="00AF30CA"/>
    <w:rsid w:val="00B6721C"/>
    <w:rsid w:val="00BA58CE"/>
    <w:rsid w:val="00BC5BDA"/>
    <w:rsid w:val="00CC34C9"/>
    <w:rsid w:val="00D41B06"/>
    <w:rsid w:val="00E3472B"/>
    <w:rsid w:val="00F64712"/>
    <w:rsid w:val="00F9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4678"/>
  <w15:chartTrackingRefBased/>
  <w15:docId w15:val="{2239BDB4-23BA-429D-BF05-6300FD83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0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BDA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F96990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F969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969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70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紫娴</cp:lastModifiedBy>
  <cp:revision>21</cp:revision>
  <dcterms:created xsi:type="dcterms:W3CDTF">2019-12-13T08:58:00Z</dcterms:created>
  <dcterms:modified xsi:type="dcterms:W3CDTF">2020-01-08T11:52:00Z</dcterms:modified>
</cp:coreProperties>
</file>