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51E1FE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 w:line="360" w:lineRule="auto"/>
        <w:ind w:left="0" w:leftChars="0" w:right="0" w:rightChars="0" w:firstLine="0" w:firstLineChars="0"/>
        <w:jc w:val="center"/>
        <w:outlineLvl w:val="0"/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I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B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M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S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工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控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管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理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系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统</w:t>
      </w:r>
    </w:p>
    <w:p w14:paraId="1AE2598F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right="0"/>
        <w:jc w:val="center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多角色权限体系设计方案</w:t>
      </w:r>
    </w:p>
    <w:tbl>
      <w:tblPr>
        <w:tblStyle w:val="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81"/>
        <w:gridCol w:w="1858"/>
        <w:gridCol w:w="1358"/>
        <w:gridCol w:w="2359"/>
      </w:tblGrid>
      <w:tr w14:paraId="62D18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DCC3AD">
            <w:pPr>
              <w:jc w:val="center"/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4"/>
                <w:shd w:val="clear" w:fill="F0F0F0"/>
                <w:lang w:val="en-US" w:eastAsia="zh-CN" w:bidi="ar-SA"/>
              </w:rPr>
              <w:t>日期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FB87C3">
            <w:pPr>
              <w:jc w:val="center"/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4"/>
                <w:lang w:val="en-US" w:eastAsia="zh-CN" w:bidi="ar-SA"/>
              </w:rPr>
              <w:t>编辑人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8095BF">
            <w:pPr>
              <w:jc w:val="center"/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4"/>
                <w:lang w:val="en-US" w:eastAsia="zh-CN" w:bidi="ar-SA"/>
              </w:rPr>
              <w:t>版本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227A60">
            <w:pPr>
              <w:jc w:val="center"/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4"/>
                <w:lang w:val="en-US" w:eastAsia="zh-CN" w:bidi="ar-SA"/>
              </w:rPr>
              <w:t>修改内容</w:t>
            </w:r>
          </w:p>
        </w:tc>
      </w:tr>
      <w:tr w14:paraId="1B7A2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C8F4D">
            <w:pPr>
              <w:jc w:val="center"/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4"/>
                <w:shd w:val="clear" w:fill="F0F0F0"/>
                <w:lang w:val="en-US" w:eastAsia="zh-CN" w:bidi="ar-SA"/>
              </w:rPr>
              <w:t>2026-07-17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F3949F">
            <w:pPr>
              <w:jc w:val="center"/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4"/>
                <w:lang w:val="en-US" w:eastAsia="zh-CN" w:bidi="ar-SA"/>
              </w:rPr>
              <w:t>张哲晞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6F8CD3">
            <w:pPr>
              <w:jc w:val="center"/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D3255"/>
        </w:tc>
      </w:tr>
    </w:tbl>
    <w:p w14:paraId="2E04C95E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C01A90B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49306C87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6797B877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460D2789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469FD888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645393C1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4A6E9F62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目录</w:t>
      </w:r>
    </w:p>
    <w:p w14:paraId="01D6360C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1.</w:t>
      </w:r>
      <w:r>
        <w:rPr>
          <w:rFonts w:hint="eastAsia" w:ascii="宋体" w:hAnsi="宋体" w:eastAsia="宋体" w:cs="宋体"/>
          <w:sz w:val="28"/>
          <w:szCs w:val="28"/>
        </w:rPr>
        <w:t>背景与现存问题</w:t>
      </w:r>
    </w:p>
    <w:p w14:paraId="3E6AF290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2.</w:t>
      </w:r>
      <w:r>
        <w:rPr>
          <w:rFonts w:hint="eastAsia" w:ascii="宋体" w:hAnsi="宋体" w:eastAsia="宋体" w:cs="宋体"/>
          <w:sz w:val="28"/>
          <w:szCs w:val="28"/>
        </w:rPr>
        <w:t>岗位角色划分及工作职责</w:t>
      </w:r>
    </w:p>
    <w:p w14:paraId="48FD1561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3.</w:t>
      </w:r>
      <w:r>
        <w:rPr>
          <w:rFonts w:hint="eastAsia" w:ascii="宋体" w:hAnsi="宋体" w:eastAsia="宋体" w:cs="宋体"/>
          <w:sz w:val="28"/>
          <w:szCs w:val="28"/>
        </w:rPr>
        <w:t>各角色权限对照表</w:t>
      </w:r>
    </w:p>
    <w:p w14:paraId="0896DAE1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4.</w:t>
      </w:r>
      <w:r>
        <w:rPr>
          <w:rFonts w:hint="eastAsia" w:ascii="宋体" w:hAnsi="宋体" w:eastAsia="宋体" w:cs="宋体"/>
          <w:sz w:val="28"/>
          <w:szCs w:val="28"/>
        </w:rPr>
        <w:t>需要新增的系统功能</w:t>
      </w:r>
    </w:p>
    <w:p w14:paraId="0B340B27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5.</w:t>
      </w:r>
      <w:r>
        <w:rPr>
          <w:rFonts w:hint="eastAsia" w:ascii="宋体" w:hAnsi="宋体" w:eastAsia="宋体" w:cs="宋体"/>
          <w:sz w:val="28"/>
          <w:szCs w:val="28"/>
        </w:rPr>
        <w:t>需向领导确认的疑问点</w:t>
      </w:r>
    </w:p>
    <w:p w14:paraId="739FA4D9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23435E8E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04150206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1449A095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32794019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519CA8D2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4946A5D6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57CB748A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784E9141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6802AF3A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436D66E6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4F259DA5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650FA413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4F93D29D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一、背景与现存问题</w:t>
      </w:r>
    </w:p>
    <w:p w14:paraId="68FFB05A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1.1 当前现状</w:t>
      </w:r>
    </w:p>
    <w:p w14:paraId="01A4C40D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目前 IBMS 工控系统前端页面基本开发完成，现有六大常用功能板块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</w:p>
    <w:p w14:paraId="1A2FE89A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主页</w:t>
      </w:r>
    </w:p>
    <w:p w14:paraId="786602A0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6690" cy="2512695"/>
            <wp:effectExtent l="0" t="0" r="635" b="190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A3F22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="0" w:leftChars="0" w:right="0" w:rightChars="0" w:firstLine="0" w:firstLine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通信协议</w:t>
      </w:r>
    </w:p>
    <w:p w14:paraId="68C74E42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6690" cy="2505710"/>
            <wp:effectExtent l="0" t="0" r="635" b="889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0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E73C6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="0" w:leftChars="0" w:right="0" w:rightChars="0" w:firstLine="0" w:firstLine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测点管理</w:t>
      </w:r>
    </w:p>
    <w:p w14:paraId="2901EEA4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6690" cy="2625725"/>
            <wp:effectExtent l="0" t="0" r="635" b="317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2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A98EA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="0" w:leftChars="0" w:right="0" w:rightChars="0" w:firstLine="0" w:firstLine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监听管理</w:t>
      </w:r>
    </w:p>
    <w:p w14:paraId="27709E1D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2880" cy="2618105"/>
            <wp:effectExtent l="0" t="0" r="4445" b="127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1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7850A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="0" w:leftChars="0" w:right="0" w:rightChars="0" w:firstLine="0" w:firstLine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工单管理</w:t>
      </w:r>
    </w:p>
    <w:p w14:paraId="74CEA33F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7960" cy="2620645"/>
            <wp:effectExtent l="0" t="0" r="8890" b="825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EA85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6.告警管理</w:t>
      </w:r>
    </w:p>
    <w:p w14:paraId="1251EF80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1610" cy="2615565"/>
            <wp:effectExtent l="0" t="0" r="5715" b="381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61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BCDBA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现有设计是以技术运维人员（技术员） 为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唯一用户视角，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对所有登录用户无差别开放。</w:t>
      </w:r>
    </w:p>
    <w:p w14:paraId="52DE8F22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1.2 问题与挑战</w:t>
      </w:r>
    </w:p>
    <w:p w14:paraId="61816ACC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当前单一角色模式带来的实际问题：</w:t>
      </w:r>
    </w:p>
    <w:p w14:paraId="193CE7DE">
      <w:pPr>
        <w:keepNext w:val="0"/>
        <w:keepLines w:val="0"/>
        <w:widowControl/>
        <w:numPr>
          <w:ilvl w:val="0"/>
          <w:numId w:val="2"/>
        </w:numPr>
        <w:suppressLineNumbers w:val="0"/>
        <w:snapToGrid w:val="0"/>
        <w:ind w:left="0" w:leftChars="0" w:right="0" w:rightChars="0" w:firstLine="0" w:firstLine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问题描述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：客服人员需要跟踪工单进度，无需接触底层配置（协议/测点/规则等）而管理层需要直观的宏观数据报表，不需要操作具体配置；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解决方案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：将不同人员使用的版本与其他版本进行分离。</w:t>
      </w:r>
    </w:p>
    <w:p w14:paraId="67318A08">
      <w:pPr>
        <w:keepNext w:val="0"/>
        <w:keepLines w:val="0"/>
        <w:widowControl/>
        <w:numPr>
          <w:ilvl w:val="0"/>
          <w:numId w:val="0"/>
        </w:numPr>
        <w:suppressLineNumbers w:val="0"/>
        <w:snapToGrid w:val="0"/>
        <w:ind w:leftChars="0" w:right="0" w:right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</w:p>
    <w:p w14:paraId="2631BB7F">
      <w:pPr>
        <w:keepNext w:val="0"/>
        <w:keepLines w:val="0"/>
        <w:widowControl/>
        <w:numPr>
          <w:ilvl w:val="0"/>
          <w:numId w:val="2"/>
        </w:numPr>
        <w:suppressLineNumbers w:val="0"/>
        <w:snapToGrid w:val="0"/>
        <w:ind w:left="0" w:leftChars="0" w:right="0" w:rightChars="0" w:firstLine="0" w:firstLine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问题描述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：系统缺乏统一的账号权限管理机制，存在误操作风险；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解决方案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：在登录页面加入相关管理机制，将领导端与技术员端客户端进行分离。</w:t>
      </w:r>
    </w:p>
    <w:p w14:paraId="23A348D1">
      <w:pPr>
        <w:keepNext w:val="0"/>
        <w:keepLines w:val="0"/>
        <w:widowControl/>
        <w:numPr>
          <w:ilvl w:val="0"/>
          <w:numId w:val="0"/>
        </w:numPr>
        <w:suppressLineNumbers w:val="0"/>
        <w:snapToGrid w:val="0"/>
        <w:ind w:leftChars="0" w:right="0" w:right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</w:p>
    <w:p w14:paraId="60CC8322">
      <w:pPr>
        <w:keepNext w:val="0"/>
        <w:keepLines w:val="0"/>
        <w:widowControl/>
        <w:numPr>
          <w:ilvl w:val="0"/>
          <w:numId w:val="2"/>
        </w:numPr>
        <w:suppressLineNumbers w:val="0"/>
        <w:snapToGrid w:val="0"/>
        <w:ind w:left="0" w:leftChars="0" w:right="0" w:rightChars="0" w:firstLine="0" w:firstLine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问题描述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：工单流转缺少“指派”和“状态协同”，无法多人协作；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解决方案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：在客服端加入新功能可以连系现场巡检人员。</w:t>
      </w:r>
    </w:p>
    <w:p w14:paraId="71AA5C70">
      <w:pPr>
        <w:keepNext w:val="0"/>
        <w:keepLines w:val="0"/>
        <w:widowControl/>
        <w:numPr>
          <w:ilvl w:val="0"/>
          <w:numId w:val="0"/>
        </w:numPr>
        <w:suppressLineNumbers w:val="0"/>
        <w:snapToGrid w:val="0"/>
        <w:ind w:leftChars="0" w:right="0" w:right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</w:p>
    <w:p w14:paraId="4507F3FE">
      <w:pPr>
        <w:keepNext w:val="0"/>
        <w:keepLines w:val="0"/>
        <w:widowControl/>
        <w:suppressLineNumbers w:val="0"/>
        <w:snapToGrid w:val="0"/>
        <w:ind w:left="0" w:leftChars="0" w:right="0" w:rightChars="0" w:firstLine="0" w:firstLine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4. 问题描述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：没有操作审计日志，问题发生后无法追溯责任人；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解决方案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：加入报修后每一步的经手记录（客服-&gt;现场巡检）。</w:t>
      </w:r>
    </w:p>
    <w:p w14:paraId="27B6CDA0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1.3 目标</w:t>
      </w:r>
    </w:p>
    <w:p w14:paraId="2EF18CB7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建立基于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RBAC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（基于角色的访问控制）的多角色权限体系，实现：</w:t>
      </w:r>
    </w:p>
    <w:p w14:paraId="4EDB9187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分角色视图：不同岗位人员看到不一样的菜单和操作界面</w:t>
      </w:r>
    </w:p>
    <w:p w14:paraId="32D2AA9C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最小权限原则：每个人仅拥有完成本职工作所必需的权限</w:t>
      </w:r>
    </w:p>
    <w:p w14:paraId="6153FA9C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协同工作流：以工单为主线，串联客服、现场巡检</w:t>
      </w:r>
    </w:p>
    <w:p w14:paraId="043E22D5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二、岗位角色划分及工作职责</w:t>
      </w:r>
    </w:p>
    <w:p w14:paraId="33E17769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角色总览</w:t>
      </w:r>
    </w:p>
    <w:tbl>
      <w:tblPr>
        <w:tblStyle w:val="6"/>
        <w:tblW w:w="845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7"/>
        <w:gridCol w:w="1742"/>
        <w:gridCol w:w="5247"/>
      </w:tblGrid>
      <w:tr w14:paraId="7F7D2B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077169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角色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D2E07E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对应岗位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C07FBB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核心职责</w:t>
            </w:r>
          </w:p>
        </w:tc>
      </w:tr>
      <w:tr w14:paraId="6ACE25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22D24A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技术员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487D92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运维工程师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F7E234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设备监控、故障排查、系统参数配置</w:t>
            </w:r>
          </w:p>
        </w:tc>
      </w:tr>
      <w:tr w14:paraId="4AE64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21DE7D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客服人员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1FFD7A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客服/技术支持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52ADC7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接收用户报修、跟踪工单进度、与客户沟通反馈</w:t>
            </w:r>
          </w:p>
        </w:tc>
      </w:tr>
      <w:tr w14:paraId="4ACF01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EFB204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管理层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5CDF41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领导/管理者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056DD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掌握整体运行状态、监督运维质量、数据驱动决策</w:t>
            </w:r>
          </w:p>
        </w:tc>
      </w:tr>
      <w:tr w14:paraId="1FF545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C1ED31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color w:val="2E54A1" w:themeColor="accent1" w:themeShade="BF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系统管理员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9684E6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IT管理员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542B31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系统初始化配置、用户账号管理、操作审计</w:t>
            </w:r>
          </w:p>
        </w:tc>
      </w:tr>
      <w:tr w14:paraId="574216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2FD866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现场巡检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F0FB05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外勤工程师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4E8ACA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现场执行维修任务、上报处理结果</w:t>
            </w:r>
          </w:p>
        </w:tc>
      </w:tr>
    </w:tbl>
    <w:p w14:paraId="04B6A281">
      <w:pPr>
        <w:pStyle w:val="3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各角色权限对照表</w:t>
      </w:r>
    </w:p>
    <w:p w14:paraId="5BFF2D65">
      <w:pPr>
        <w:numPr>
          <w:ilvl w:val="0"/>
          <w:numId w:val="0"/>
        </w:numPr>
        <w:rPr>
          <w:rFonts w:hint="eastAsia" w:ascii="宋体" w:hAnsi="宋体" w:eastAsia="宋体" w:cs="宋体"/>
        </w:rPr>
      </w:pPr>
    </w:p>
    <w:p w14:paraId="2F9B87C7">
      <w:pPr>
        <w:numPr>
          <w:ilvl w:val="0"/>
          <w:numId w:val="0"/>
        </w:numPr>
      </w:pPr>
    </w:p>
    <w:tbl>
      <w:tblPr>
        <w:tblStyle w:val="6"/>
        <w:tblpPr w:leftFromText="180" w:rightFromText="180" w:vertAnchor="text" w:horzAnchor="page" w:tblpX="1805" w:tblpY="362"/>
        <w:tblOverlap w:val="never"/>
        <w:tblW w:w="925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3"/>
        <w:gridCol w:w="661"/>
        <w:gridCol w:w="529"/>
        <w:gridCol w:w="529"/>
        <w:gridCol w:w="925"/>
        <w:gridCol w:w="793"/>
        <w:gridCol w:w="5027"/>
      </w:tblGrid>
      <w:tr w14:paraId="50745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  <w:tblHeader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9F9CAC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功能模块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185031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技术员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33785F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客服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BD85F0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领导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BC39F7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系统管理员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1BAF3D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现场巡检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DF1E01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权限说明</w:t>
            </w:r>
          </w:p>
        </w:tc>
      </w:tr>
      <w:tr w14:paraId="56280B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DCA5C6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主页概览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E7508A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98EFB8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77269F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390503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48ADE1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A1BBB5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所有角色均可查看Dashboard总览</w:t>
            </w:r>
          </w:p>
        </w:tc>
      </w:tr>
      <w:tr w14:paraId="6CBAF9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D68829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通信协议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0E965B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3ED514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5DD4FD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D080D6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B48ED3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8DAAA8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仅技术员和管理员可配置；其他角色无权限</w:t>
            </w:r>
          </w:p>
        </w:tc>
      </w:tr>
      <w:tr w14:paraId="45D2DA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540401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测点管理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51923F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88D2FD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BF5440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C18B34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FBBAE6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20150F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仅技术员和管理员可配置；其他角色无权限</w:t>
            </w:r>
          </w:p>
        </w:tc>
      </w:tr>
      <w:tr w14:paraId="5E6E45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7F1779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监听管理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25F936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A1F420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▲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5E5EDE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▲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ED3CA8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7F958B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▲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9D9C1A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监听组配置仅技术员和管理员可操作；监听记录所有角色可查看</w:t>
            </w:r>
          </w:p>
        </w:tc>
      </w:tr>
      <w:tr w14:paraId="28D36E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2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F4A1C2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告警管理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EDA965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0A23A1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▲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F251AE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▲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F0DA6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0C4DCE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▲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6CE64A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告警规则配置仅技术员和管理员可操作；告警事件所有角色可查看，仅技术员和管理员可确认处理</w:t>
            </w:r>
          </w:p>
        </w:tc>
      </w:tr>
      <w:tr w14:paraId="6EDB16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2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E2EA35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工单管理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F96343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B253E2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▲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C28C01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▲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D50DF4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475B8A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▲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083E23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技术员和管理员拥有全部操作权；客服可查看全部工单并推进状态；巡检查看被分派的工单并执行；领导仅查看</w:t>
            </w:r>
          </w:p>
        </w:tc>
      </w:tr>
      <w:tr w14:paraId="5DE323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3629E2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数据报表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3C885B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0C7E5B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C21B4D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23B95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1FA9A5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C36877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仅领导可查看统计报表</w:t>
            </w:r>
          </w:p>
        </w:tc>
      </w:tr>
      <w:tr w14:paraId="0D7C34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28DD6B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用户管理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6BA866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69408F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9C0A07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B03E6D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4620C1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FB6B94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仅系统管理员可管理用户账号与角色分配</w:t>
            </w:r>
          </w:p>
        </w:tc>
      </w:tr>
      <w:tr w14:paraId="1458A8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40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D4FA86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操作日志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A005F2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700DA3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81C8F4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72C7B3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C987F9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6"/>
                <w:szCs w:val="16"/>
                <w:lang w:val="en-US" w:eastAsia="zh-CN"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02CBCF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仅系统管理员可查看审计日志</w:t>
            </w:r>
          </w:p>
        </w:tc>
      </w:tr>
    </w:tbl>
    <w:p w14:paraId="7DFF5DEE">
      <w:pPr>
        <w:numPr>
          <w:ilvl w:val="0"/>
          <w:numId w:val="0"/>
        </w:numPr>
        <w:rPr>
          <w:rFonts w:hint="eastAsia" w:ascii="宋体" w:hAnsi="宋体" w:eastAsia="宋体" w:cs="宋体"/>
        </w:rPr>
      </w:pPr>
    </w:p>
    <w:p w14:paraId="728AF0F1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3.2 核心权限约束说明</w:t>
      </w:r>
    </w:p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7"/>
        <w:gridCol w:w="6966"/>
      </w:tblGrid>
      <w:tr w14:paraId="169DC8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4CA435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角色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A3C921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核心约束</w:t>
            </w:r>
          </w:p>
        </w:tc>
      </w:tr>
      <w:tr w14:paraId="689DA6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F88579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技术员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C20AD5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拥有除“用户管理”“操作日志”“数据报表”外的全部功能权限，是系统的主要操作者</w:t>
            </w:r>
          </w:p>
        </w:tc>
      </w:tr>
      <w:tr w14:paraId="239F6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E8A739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客服人员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C412F5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仅能查看工单和告警事件，可推进工单状态分派现场巡检（如“处理中”→“已处理”），不可删除或修改工单核心字段，不可接触任何配置</w:t>
            </w:r>
          </w:p>
        </w:tc>
      </w:tr>
      <w:tr w14:paraId="2C32D5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9EB15B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管理层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B4DFA8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全局只读权限，不可修改任何数据，通过数据报表掌握整体情况</w:t>
            </w:r>
          </w:p>
        </w:tc>
      </w:tr>
      <w:tr w14:paraId="04305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771AAA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color w:val="2E54A1" w:themeColor="accent1" w:themeShade="BF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系统管理员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799EAD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拥有最高权限，但“通信协议/测点/监听/告警规则”等配置功能与技术员重叠，主要差异在于额外拥有用户管理和审计权限</w:t>
            </w:r>
          </w:p>
        </w:tc>
      </w:tr>
      <w:tr w14:paraId="220AC3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725352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现场巡检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8E92F6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仅能查看分派给自己的工单并执行，可查看点位和告警信息作为参考，不可进行任何配置</w:t>
            </w:r>
          </w:p>
        </w:tc>
      </w:tr>
    </w:tbl>
    <w:p w14:paraId="122DFAB4">
      <w:pPr>
        <w:pStyle w:val="3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240" w:beforeAutospacing="0" w:after="120" w:afterAutospacing="0"/>
        <w:ind w:left="0" w:leftChars="0" w:right="0" w:firstLine="0" w:firstLine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需要新增的系统功能</w:t>
      </w:r>
    </w:p>
    <w:p w14:paraId="69156A8A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cs="宋体"/>
          <w:i w:val="0"/>
          <w:iCs w:val="0"/>
          <w:caps w:val="0"/>
          <w:color w:val="0F1115"/>
          <w:spacing w:val="0"/>
          <w:shd w:val="clear" w:fill="FFFFFF"/>
          <w:lang w:val="en-US" w:eastAsia="zh-CN"/>
        </w:rPr>
        <w:t>4.1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设计原则</w:t>
      </w:r>
    </w:p>
    <w:p w14:paraId="2F956082">
      <w:pPr>
        <w:keepNext w:val="0"/>
        <w:keepLines w:val="0"/>
        <w:widowControl/>
        <w:numPr>
          <w:ilvl w:val="0"/>
          <w:numId w:val="4"/>
        </w:numPr>
        <w:suppressLineNumbers w:val="0"/>
        <w:spacing w:before="45" w:beforeAutospacing="0" w:after="0" w:afterAutospacing="1"/>
        <w:ind w:left="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职责分离原则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各层人员只能看到自己相应的模块，保证不会出现跨域操作</w:t>
      </w:r>
    </w:p>
    <w:p w14:paraId="1C42E286">
      <w:pPr>
        <w:keepNext w:val="0"/>
        <w:keepLines w:val="0"/>
        <w:widowControl/>
        <w:numPr>
          <w:ilvl w:val="0"/>
          <w:numId w:val="4"/>
        </w:numPr>
        <w:suppressLineNumbers w:val="0"/>
        <w:spacing w:before="45" w:beforeAutospacing="0" w:after="0" w:afterAutospacing="1"/>
        <w:ind w:left="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最小暴露原则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：每个角色看到最精简的菜单和操作按钮，不被无关信息干扰</w:t>
      </w:r>
    </w:p>
    <w:p w14:paraId="4C47B5E5">
      <w:pPr>
        <w:keepNext w:val="0"/>
        <w:keepLines w:val="0"/>
        <w:widowControl/>
        <w:numPr>
          <w:ilvl w:val="0"/>
          <w:numId w:val="4"/>
        </w:numPr>
        <w:suppressLineNumbers w:val="0"/>
        <w:spacing w:before="45" w:beforeAutospacing="0" w:after="0" w:afterAutospacing="1"/>
        <w:ind w:left="0" w:hanging="360"/>
        <w:rPr>
          <w:rFonts w:hint="eastAsia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s</w:t>
      </w:r>
      <w:bookmarkStart w:id="0" w:name="_GoBack"/>
      <w:bookmarkEnd w:id="0"/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障</w:t>
      </w:r>
    </w:p>
    <w:p w14:paraId="51A9CA8E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登录权限校验（基础必备功能）/ 结合多岗位使用需求，在现有 6 个模块基础上，新增以下功能：</w:t>
      </w:r>
    </w:p>
    <w:p w14:paraId="5D4A2B80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4.</w:t>
      </w:r>
      <w:r>
        <w:rPr>
          <w:rFonts w:hint="eastAsia" w:cs="宋体"/>
          <w:i w:val="0"/>
          <w:iCs w:val="0"/>
          <w:caps w:val="0"/>
          <w:color w:val="0F1115"/>
          <w:spacing w:val="0"/>
          <w:shd w:val="clear" w:fill="FFFFFF"/>
          <w:lang w:val="en-US" w:eastAsia="zh-CN"/>
        </w:rPr>
        <w:t>2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 xml:space="preserve"> 登录页与权限校验（基础）</w:t>
      </w:r>
    </w:p>
    <w:p w14:paraId="31D23612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账号密码登录</w:t>
      </w:r>
    </w:p>
    <w:p w14:paraId="40204D11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登录成功后根据用户角色动态渲染菜单</w:t>
      </w:r>
    </w:p>
    <w:p w14:paraId="227E0FA7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drawing>
          <wp:inline distT="0" distB="0" distL="114300" distR="114300">
            <wp:extent cx="5268595" cy="2522220"/>
            <wp:effectExtent l="0" t="0" r="8255" b="1905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2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D6F00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4.</w:t>
      </w:r>
      <w:r>
        <w:rPr>
          <w:rFonts w:hint="eastAsia" w:cs="宋体"/>
          <w:i w:val="0"/>
          <w:iCs w:val="0"/>
          <w:caps w:val="0"/>
          <w:color w:val="0F1115"/>
          <w:spacing w:val="0"/>
          <w:shd w:val="clear" w:fill="FFFFFF"/>
          <w:lang w:val="en-US" w:eastAsia="zh-CN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 xml:space="preserve"> 用户管理模块（系统管理员专用）</w:t>
      </w:r>
    </w:p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8"/>
        <w:gridCol w:w="6705"/>
      </w:tblGrid>
      <w:tr w14:paraId="728E48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87F502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2E6A46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7CE946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50BDE2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用户列表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C37910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展示所有系统用户，支持搜索和筛选</w:t>
            </w:r>
          </w:p>
        </w:tc>
      </w:tr>
      <w:tr w14:paraId="3F23F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E82120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新增用户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98A000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填写账号、姓名、密码、角色（下拉选择）</w:t>
            </w:r>
          </w:p>
        </w:tc>
      </w:tr>
      <w:tr w14:paraId="1C7F32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A3CBB3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编辑用户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9EDD5D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修改用户信息、重置密码</w:t>
            </w:r>
          </w:p>
        </w:tc>
      </w:tr>
      <w:tr w14:paraId="790B7A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EEC6BD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启用/禁用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74B8C2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控制用户账号的登录状态</w:t>
            </w:r>
          </w:p>
        </w:tc>
      </w:tr>
      <w:tr w14:paraId="4BC89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862B58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删除用户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12563D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移除不再使用的账号</w:t>
            </w:r>
          </w:p>
        </w:tc>
      </w:tr>
    </w:tbl>
    <w:p w14:paraId="0FB6ED68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</w:p>
    <w:p w14:paraId="1EB38BB6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4.</w:t>
      </w:r>
      <w:r>
        <w:rPr>
          <w:rFonts w:hint="eastAsia" w:cs="宋体"/>
          <w:i w:val="0"/>
          <w:iCs w:val="0"/>
          <w:caps w:val="0"/>
          <w:color w:val="0F1115"/>
          <w:spacing w:val="0"/>
          <w:shd w:val="clear" w:fill="FFFFFF"/>
          <w:lang w:val="en-US" w:eastAsia="zh-CN"/>
        </w:rPr>
        <w:t>4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 xml:space="preserve"> 数据报表/统计看板（领导专用）</w:t>
      </w:r>
    </w:p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68"/>
        <w:gridCol w:w="5955"/>
      </w:tblGrid>
      <w:tr w14:paraId="60F678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96229C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报表类型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E13D38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4016D5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5311E0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工单处理效率报表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9E7620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平均处理时长、完成率、各状态工单数量分布</w:t>
            </w:r>
          </w:p>
        </w:tc>
      </w:tr>
      <w:tr w14:paraId="3D0B5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AFB760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告警趋势分析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C84827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按日/周/月展示告警发生频次趋势</w:t>
            </w:r>
          </w:p>
        </w:tc>
      </w:tr>
      <w:tr w14:paraId="6A5448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1A5122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设备/点位在线率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C64499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展示系统整体的设备在线率统计</w:t>
            </w:r>
          </w:p>
        </w:tc>
      </w:tr>
      <w:tr w14:paraId="3117C6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1D7695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导出功能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60938C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支持Excel/PDF格式导出</w:t>
            </w:r>
          </w:p>
        </w:tc>
      </w:tr>
    </w:tbl>
    <w:p w14:paraId="0482642C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4.</w:t>
      </w:r>
      <w:r>
        <w:rPr>
          <w:rFonts w:hint="eastAsia" w:cs="宋体"/>
          <w:i w:val="0"/>
          <w:iCs w:val="0"/>
          <w:caps w:val="0"/>
          <w:color w:val="0F1115"/>
          <w:spacing w:val="0"/>
          <w:shd w:val="clear" w:fill="FFFFFF"/>
          <w:lang w:val="en-US" w:eastAsia="zh-CN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 xml:space="preserve"> 告警事件列表（独立页面）</w:t>
      </w:r>
    </w:p>
    <w:tbl>
      <w:tblPr>
        <w:tblStyle w:val="6"/>
        <w:tblW w:w="842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8"/>
        <w:gridCol w:w="6668"/>
      </w:tblGrid>
      <w:tr w14:paraId="36FF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6A96B6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列表</w:t>
            </w:r>
          </w:p>
        </w:tc>
        <w:tc>
          <w:tcPr>
            <w:tcW w:w="6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A2AC3E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354055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3FD27E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正在告警事件</w:t>
            </w:r>
          </w:p>
        </w:tc>
        <w:tc>
          <w:tcPr>
            <w:tcW w:w="6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BDE41E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实时展示当前未恢复的告警，支持“确认”操作（标记已知晓）</w:t>
            </w:r>
          </w:p>
        </w:tc>
      </w:tr>
      <w:tr w14:paraId="4FDC70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D9A6F3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已结束告警事件</w:t>
            </w:r>
          </w:p>
        </w:tc>
        <w:tc>
          <w:tcPr>
            <w:tcW w:w="6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C48082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历史告警记录，支持按时间/规则名/等级等条件筛选查询</w:t>
            </w:r>
          </w:p>
        </w:tc>
      </w:tr>
    </w:tbl>
    <w:p w14:paraId="60DD9074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4</w:t>
      </w:r>
      <w:r>
        <w:rPr>
          <w:rFonts w:hint="eastAsia" w:cs="宋体"/>
          <w:i w:val="0"/>
          <w:iCs w:val="0"/>
          <w:caps w:val="0"/>
          <w:color w:val="0F1115"/>
          <w:spacing w:val="0"/>
          <w:shd w:val="clear" w:fill="FFFFFF"/>
          <w:lang w:val="en-US" w:eastAsia="zh-CN"/>
        </w:rPr>
        <w:t>.6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 xml:space="preserve"> 工单增强功能</w:t>
      </w:r>
    </w:p>
    <w:tbl>
      <w:tblPr>
        <w:tblStyle w:val="6"/>
        <w:tblW w:w="845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5"/>
        <w:gridCol w:w="5296"/>
        <w:gridCol w:w="1935"/>
      </w:tblGrid>
      <w:tr w14:paraId="765AEF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819525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新增功能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D41BE3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01274E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适用角色</w:t>
            </w:r>
          </w:p>
        </w:tc>
      </w:tr>
      <w:tr w14:paraId="3A0B7A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0C4DB1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工单指派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C955B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创建或编辑工单时可指派给具体技术员或巡检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244CCE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技术员/管理员</w:t>
            </w:r>
          </w:p>
        </w:tc>
      </w:tr>
      <w:tr w14:paraId="6B873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76096B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工单评论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84D4A2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工单详情页内可添加评论，实现多方沟通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F6B001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客服/技术员/巡检</w:t>
            </w:r>
          </w:p>
        </w:tc>
      </w:tr>
      <w:tr w14:paraId="0EB13A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CF2E1C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状态流转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027009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规范化状态流转：未处理→处理中→已处理→已关闭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41F0B2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各角色按权限操作</w:t>
            </w:r>
          </w:p>
        </w:tc>
      </w:tr>
      <w:tr w14:paraId="44BA95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DC7546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我的工单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38DD4F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“我的工单”快捷入口，方便巡检查看被分派的任务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F16A96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现场巡检</w:t>
            </w:r>
          </w:p>
        </w:tc>
      </w:tr>
    </w:tbl>
    <w:p w14:paraId="635CA4BF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  <w:lang w:val="en-US" w:eastAsia="zh-CN"/>
        </w:rPr>
        <w:t>五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、需向领导确认的疑问点</w:t>
      </w:r>
    </w:p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2"/>
        <w:gridCol w:w="7711"/>
      </w:tblGrid>
      <w:tr w14:paraId="4085F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E8C919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序号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37E687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问题</w:t>
            </w:r>
          </w:p>
        </w:tc>
      </w:tr>
      <w:tr w14:paraId="533FA3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798B5D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1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9553DF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上述5个角色是否全部在第一阶段支持，还是分批次上线？</w:t>
            </w:r>
          </w:p>
        </w:tc>
      </w:tr>
      <w:tr w14:paraId="1FDDEC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131ACE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2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9CE7AC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管理层最关心的核心数据指标有哪些？</w:t>
            </w:r>
          </w:p>
        </w:tc>
      </w:tr>
      <w:tr w14:paraId="5106A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17533B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3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01A17E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客服端是否需要与用户沟通？</w:t>
            </w:r>
          </w:p>
        </w:tc>
      </w:tr>
      <w:tr w14:paraId="0092F8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3D070E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4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11AB7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客服端用户是否需要每一层的平面图之类的？</w:t>
            </w:r>
          </w:p>
        </w:tc>
      </w:tr>
    </w:tbl>
    <w:p w14:paraId="6B9253D6">
      <w:pPr>
        <w:rPr>
          <w:rFonts w:hint="eastAsia" w:ascii="宋体" w:hAnsi="宋体" w:eastAsia="宋体" w:cs="宋体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2983FC"/>
    <w:multiLevelType w:val="singleLevel"/>
    <w:tmpl w:val="C92983F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0C07A760"/>
    <w:multiLevelType w:val="multilevel"/>
    <w:tmpl w:val="0C07A76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4AFC761B"/>
    <w:multiLevelType w:val="singleLevel"/>
    <w:tmpl w:val="4AFC761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7A7C6A7F"/>
    <w:multiLevelType w:val="singleLevel"/>
    <w:tmpl w:val="7A7C6A7F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7D3B5B"/>
    <w:rsid w:val="0E03666D"/>
    <w:rsid w:val="38B465B8"/>
    <w:rsid w:val="39735434"/>
    <w:rsid w:val="5E95205C"/>
    <w:rsid w:val="69D65426"/>
    <w:rsid w:val="725F6710"/>
    <w:rsid w:val="76695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rPr>
      <w:sz w:val="24"/>
    </w:rPr>
  </w:style>
  <w:style w:type="character" w:styleId="8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1128</Words>
  <Characters>1171</Characters>
  <Lines>0</Lines>
  <Paragraphs>0</Paragraphs>
  <TotalTime>257</TotalTime>
  <ScaleCrop>false</ScaleCrop>
  <LinksUpToDate>false</LinksUpToDate>
  <CharactersWithSpaces>1179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2026-07-17T01:48:00Z</dcterms:created>
  <dc:creator>张哲晞</dc:creator>
  <cp:lastModifiedBy>张哲晞</cp:lastModifiedBy>
  <dcterms:modified xsi:type="dcterms:W3CDTF">2026-07-17T12:42:11Z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eyJoZGlkIjoiNWI0MmM5N2JhNDY1ZmZhNTZlZWYyNzIxNzEyYTdjMDkiLCJ1c2VySWQiOiIxNjY3MzYwNDcyIn0=</vt:lpwstr>
  </property>
  <property fmtid="{D5CDD505-2E9C-101B-9397-08002B2CF9AE}" pid="4" name="ICV">
    <vt:lpwstr>52F1E68284D64066B9DDF7DBDC18C88C_12</vt:lpwstr>
  </property>
</Properties>
</file>