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9B" w:rsidRDefault="00D7589B"/>
    <w:p w:rsidR="00D7589B" w:rsidRDefault="00516B34">
      <w:r>
        <w:rPr>
          <w:rFonts w:hint="eastAsia"/>
          <w:b/>
        </w:rPr>
        <w:t>实验题目：</w:t>
      </w:r>
      <w:r w:rsidR="00D225D9">
        <w:rPr>
          <w:rFonts w:hint="eastAsia"/>
        </w:rPr>
        <w:t>切变模量</w:t>
      </w:r>
    </w:p>
    <w:p w:rsidR="0039620C" w:rsidRDefault="0039620C"/>
    <w:p w:rsidR="00D7589B" w:rsidRPr="00FB145B" w:rsidRDefault="00516B34" w:rsidP="00FB145B">
      <w:pPr>
        <w:ind w:left="1205" w:hangingChars="500" w:hanging="1205"/>
        <w:rPr>
          <w:b/>
        </w:rPr>
      </w:pPr>
      <w:r>
        <w:rPr>
          <w:rFonts w:hint="eastAsia"/>
          <w:b/>
        </w:rPr>
        <w:t>实验目的</w:t>
      </w:r>
      <w:r w:rsidR="00FB145B">
        <w:rPr>
          <w:rFonts w:hint="eastAsia"/>
          <w:b/>
        </w:rPr>
        <w:t>:</w:t>
      </w:r>
      <w:r w:rsidR="00FB145B" w:rsidRPr="00FB145B">
        <w:rPr>
          <w:rFonts w:hint="eastAsia"/>
          <w:bCs/>
        </w:rPr>
        <w:t xml:space="preserve"> </w:t>
      </w:r>
      <w:r w:rsidR="00FB145B">
        <w:rPr>
          <w:rFonts w:hint="eastAsia"/>
          <w:bCs/>
        </w:rPr>
        <w:t>用扭摆来测量金属丝的切变模量，同时</w:t>
      </w:r>
      <w:r w:rsidR="00FB145B" w:rsidRPr="00407691">
        <w:rPr>
          <w:rFonts w:hint="eastAsia"/>
          <w:bCs/>
        </w:rPr>
        <w:t>学习尽量设法避免测量那些较难测准的物理量，测量那些较难测准的物理量，从而提高实验精度的设计思想。</w:t>
      </w:r>
      <w:r w:rsidR="00FB145B" w:rsidRPr="00407691">
        <w:rPr>
          <w:bCs/>
        </w:rPr>
        <w:br/>
      </w:r>
    </w:p>
    <w:p w:rsidR="000F3E5B" w:rsidRDefault="00516B34" w:rsidP="000F3E5B">
      <w:pPr>
        <w:spacing w:line="360" w:lineRule="auto"/>
        <w:rPr>
          <w:szCs w:val="28"/>
        </w:rPr>
      </w:pPr>
      <w:r>
        <w:rPr>
          <w:rFonts w:hint="eastAsia"/>
          <w:b/>
        </w:rPr>
        <w:t>实验原理：</w:t>
      </w:r>
      <w:r w:rsidR="000F3E5B">
        <w:rPr>
          <w:rFonts w:hint="eastAsia"/>
          <w:szCs w:val="28"/>
        </w:rPr>
        <w:t>实验对象是一根上下均匀而细长的钢丝，从几何上说就是一个如图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3E5B">
          <w:rPr>
            <w:rFonts w:hint="eastAsia"/>
            <w:szCs w:val="28"/>
          </w:rPr>
          <w:t>5.3.2</w:t>
        </w:r>
      </w:smartTag>
      <w:r w:rsidR="000F3E5B">
        <w:rPr>
          <w:rFonts w:hint="eastAsia"/>
          <w:szCs w:val="28"/>
        </w:rPr>
        <w:t>-1所示的细长的圆柱体，其半径为R，长度为L。将其上端固定，而使其下端面发生扭转。扭转力矩使圆柱体各截面小体积元均发生切应变。在弹性限度内，切应变</w:t>
      </w:r>
      <w:r w:rsidR="000F3E5B">
        <w:rPr>
          <w:szCs w:val="28"/>
        </w:rPr>
        <w:t>γ</w:t>
      </w:r>
      <w:r w:rsidR="000F3E5B">
        <w:rPr>
          <w:rFonts w:hint="eastAsia"/>
          <w:szCs w:val="28"/>
        </w:rPr>
        <w:t>正比于切应力</w:t>
      </w:r>
      <w:r w:rsidR="000F3E5B">
        <w:rPr>
          <w:szCs w:val="28"/>
        </w:rPr>
        <w:t>τ</w:t>
      </w:r>
      <w:r w:rsidR="000F3E5B">
        <w:rPr>
          <w:rFonts w:hint="eastAsia"/>
          <w:szCs w:val="28"/>
        </w:rPr>
        <w:t>：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      </w:t>
      </w:r>
      <w:r w:rsidRPr="000401E8">
        <w:rPr>
          <w:position w:val="-10"/>
          <w:szCs w:val="28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6.15pt" o:ole="">
            <v:imagedata r:id="rId9" o:title=""/>
          </v:shape>
          <o:OLEObject Type="Embed" ProgID="Equation.3" ShapeID="_x0000_i1025" DrawAspect="Content" ObjectID="_1685221641" r:id="rId10"/>
        </w:object>
      </w:r>
      <w:r>
        <w:rPr>
          <w:rFonts w:hint="eastAsia"/>
          <w:szCs w:val="28"/>
        </w:rPr>
        <w:t xml:space="preserve">                                          （1）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>这就是剪切胡克定律，比例系数G即为材料的切变模量。</w:t>
      </w:r>
    </w:p>
    <w:p w:rsidR="000F3E5B" w:rsidRDefault="000F3E5B" w:rsidP="000F3E5B">
      <w:pPr>
        <w:spacing w:line="360" w:lineRule="auto"/>
        <w:jc w:val="center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351335" cy="2582052"/>
            <wp:effectExtent l="19050" t="0" r="146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05" cy="25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钢丝下端面绕中心轴线OO</w:t>
      </w:r>
      <w:r>
        <w:rPr>
          <w:szCs w:val="28"/>
        </w:rPr>
        <w:t>’</w:t>
      </w:r>
      <w:r>
        <w:rPr>
          <w:rFonts w:hint="eastAsia"/>
          <w:szCs w:val="28"/>
        </w:rPr>
        <w:t>转过</w:t>
      </w:r>
      <w:r>
        <w:rPr>
          <w:szCs w:val="28"/>
        </w:rPr>
        <w:t>φ</w:t>
      </w:r>
      <w:r>
        <w:rPr>
          <w:rFonts w:hint="eastAsia"/>
          <w:szCs w:val="28"/>
        </w:rPr>
        <w:t>角（即P点转到了P</w:t>
      </w:r>
      <w:r>
        <w:rPr>
          <w:szCs w:val="28"/>
        </w:rPr>
        <w:t>’</w:t>
      </w:r>
      <w:r>
        <w:rPr>
          <w:rFonts w:hint="eastAsia"/>
          <w:szCs w:val="28"/>
        </w:rPr>
        <w:t>的位置）。相应的，钢丝各横截面都发生转动，其单位长度的转角</w:t>
      </w:r>
      <w:r w:rsidRPr="000401E8">
        <w:rPr>
          <w:position w:val="-10"/>
          <w:szCs w:val="28"/>
        </w:rPr>
        <w:object w:dxaOrig="1400" w:dyaOrig="320">
          <v:shape id="_x0000_i1026" type="#_x0000_t75" style="width:70.15pt;height:16.15pt" o:ole="">
            <v:imagedata r:id="rId12" o:title=""/>
          </v:shape>
          <o:OLEObject Type="Embed" ProgID="Equation.3" ShapeID="_x0000_i1026" DrawAspect="Content" ObjectID="_1685221642" r:id="rId13"/>
        </w:object>
      </w:r>
      <w:r>
        <w:rPr>
          <w:rFonts w:hint="eastAsia"/>
          <w:szCs w:val="28"/>
        </w:rPr>
        <w:t>。分析这细圆柱中长为</w:t>
      </w:r>
      <w:r w:rsidRPr="000401E8">
        <w:rPr>
          <w:position w:val="-6"/>
          <w:szCs w:val="28"/>
        </w:rPr>
        <w:object w:dxaOrig="279" w:dyaOrig="279">
          <v:shape id="_x0000_i1027" type="#_x0000_t75" style="width:13.85pt;height:13.85pt" o:ole="">
            <v:imagedata r:id="rId14" o:title=""/>
          </v:shape>
          <o:OLEObject Type="Embed" ProgID="Equation.3" ShapeID="_x0000_i1027" DrawAspect="Content" ObjectID="_1685221643" r:id="rId15"/>
        </w:object>
      </w:r>
      <w:r>
        <w:rPr>
          <w:rFonts w:hint="eastAsia"/>
          <w:szCs w:val="28"/>
        </w:rPr>
        <w:t>的一小段，其上截面为A，下截面为B（如图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8"/>
          </w:rPr>
          <w:t>5.3.2</w:t>
        </w:r>
      </w:smartTag>
      <w:r>
        <w:rPr>
          <w:rFonts w:hint="eastAsia"/>
          <w:szCs w:val="28"/>
        </w:rPr>
        <w:t>-2所示）。由于发生切变，其侧面上的线ab的下端移至b</w:t>
      </w:r>
      <w:r>
        <w:rPr>
          <w:szCs w:val="28"/>
        </w:rPr>
        <w:t>’</w:t>
      </w:r>
      <w:r>
        <w:rPr>
          <w:rFonts w:hint="eastAsia"/>
          <w:szCs w:val="28"/>
        </w:rPr>
        <w:t>，即ab转动了一个角度</w:t>
      </w:r>
      <w:r>
        <w:rPr>
          <w:szCs w:val="28"/>
        </w:rPr>
        <w:t>γ</w:t>
      </w:r>
      <w:r>
        <w:rPr>
          <w:rFonts w:hint="eastAsia"/>
          <w:szCs w:val="28"/>
        </w:rPr>
        <w:t>，</w:t>
      </w:r>
      <w:r w:rsidRPr="000401E8">
        <w:rPr>
          <w:position w:val="-10"/>
          <w:szCs w:val="28"/>
        </w:rPr>
        <w:object w:dxaOrig="1560" w:dyaOrig="320">
          <v:shape id="_x0000_i1028" type="#_x0000_t75" style="width:78pt;height:16.15pt" o:ole="">
            <v:imagedata r:id="rId16" o:title=""/>
          </v:shape>
          <o:OLEObject Type="Embed" ProgID="Equation.3" ShapeID="_x0000_i1028" DrawAspect="Content" ObjectID="_1685221644" r:id="rId17"/>
        </w:object>
      </w:r>
      <w:r>
        <w:rPr>
          <w:rFonts w:hint="eastAsia"/>
          <w:szCs w:val="28"/>
        </w:rPr>
        <w:t>，即切应变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</w:t>
      </w:r>
      <w:r w:rsidRPr="000401E8">
        <w:rPr>
          <w:position w:val="-24"/>
          <w:szCs w:val="28"/>
        </w:rPr>
        <w:object w:dxaOrig="980" w:dyaOrig="620">
          <v:shape id="_x0000_i1029" type="#_x0000_t75" style="width:48.9pt;height:30.9pt" o:ole="">
            <v:imagedata r:id="rId18" o:title=""/>
          </v:shape>
          <o:OLEObject Type="Embed" ProgID="Equation.3" ShapeID="_x0000_i1029" DrawAspect="Content" ObjectID="_1685221645" r:id="rId19"/>
        </w:object>
      </w:r>
      <w:r>
        <w:rPr>
          <w:rFonts w:hint="eastAsia"/>
          <w:szCs w:val="28"/>
        </w:rPr>
        <w:t xml:space="preserve">                                                 （2）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在钢丝内部半径为</w:t>
      </w:r>
      <w:r>
        <w:rPr>
          <w:szCs w:val="28"/>
        </w:rPr>
        <w:t>ρ</w:t>
      </w:r>
      <w:r>
        <w:rPr>
          <w:rFonts w:hint="eastAsia"/>
          <w:szCs w:val="28"/>
        </w:rPr>
        <w:t>的位置，其切应变为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</w:t>
      </w:r>
      <w:r w:rsidRPr="000401E8">
        <w:rPr>
          <w:position w:val="-24"/>
          <w:szCs w:val="28"/>
        </w:rPr>
        <w:object w:dxaOrig="1100" w:dyaOrig="620">
          <v:shape id="_x0000_i1030" type="#_x0000_t75" style="width:54.9pt;height:30.9pt" o:ole="">
            <v:imagedata r:id="rId20" o:title=""/>
          </v:shape>
          <o:OLEObject Type="Embed" ProgID="Equation.3" ShapeID="_x0000_i1030" DrawAspect="Content" ObjectID="_1685221646" r:id="rId21"/>
        </w:object>
      </w:r>
      <w:r>
        <w:rPr>
          <w:rFonts w:hint="eastAsia"/>
          <w:szCs w:val="28"/>
        </w:rPr>
        <w:t xml:space="preserve">                                                 （3）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lastRenderedPageBreak/>
        <w:t>由剪切胡克定律</w:t>
      </w:r>
      <w:r w:rsidRPr="000401E8">
        <w:rPr>
          <w:position w:val="-24"/>
          <w:szCs w:val="28"/>
        </w:rPr>
        <w:object w:dxaOrig="1939" w:dyaOrig="620">
          <v:shape id="_x0000_i1031" type="#_x0000_t75" style="width:96.9pt;height:30.9pt" o:ole="">
            <v:imagedata r:id="rId22" o:title=""/>
          </v:shape>
          <o:OLEObject Type="Embed" ProgID="Equation.3" ShapeID="_x0000_i1031" DrawAspect="Content" ObjectID="_1685221647" r:id="rId23"/>
        </w:object>
      </w:r>
      <w:r>
        <w:rPr>
          <w:rFonts w:hint="eastAsia"/>
          <w:szCs w:val="28"/>
        </w:rPr>
        <w:t>可得横截面上距轴线OO</w:t>
      </w:r>
      <w:r>
        <w:rPr>
          <w:szCs w:val="28"/>
        </w:rPr>
        <w:t>’</w:t>
      </w:r>
      <w:r>
        <w:rPr>
          <w:rFonts w:hint="eastAsia"/>
          <w:szCs w:val="28"/>
        </w:rPr>
        <w:t>为</w:t>
      </w:r>
      <w:r>
        <w:rPr>
          <w:szCs w:val="28"/>
        </w:rPr>
        <w:t>ρ</w:t>
      </w:r>
      <w:r>
        <w:rPr>
          <w:rFonts w:hint="eastAsia"/>
          <w:szCs w:val="28"/>
        </w:rPr>
        <w:t>处的切应力。这个切应力产生的恢复力矩为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</w:t>
      </w:r>
      <w:r w:rsidRPr="000401E8">
        <w:rPr>
          <w:position w:val="-24"/>
          <w:szCs w:val="28"/>
        </w:rPr>
        <w:object w:dxaOrig="3220" w:dyaOrig="620">
          <v:shape id="_x0000_i1032" type="#_x0000_t75" style="width:161.1pt;height:30.9pt" o:ole="">
            <v:imagedata r:id="rId24" o:title=""/>
          </v:shape>
          <o:OLEObject Type="Embed" ProgID="Equation.3" ShapeID="_x0000_i1032" DrawAspect="Content" ObjectID="_1685221648" r:id="rId25"/>
        </w:object>
      </w:r>
      <w:r>
        <w:rPr>
          <w:rFonts w:hint="eastAsia"/>
          <w:szCs w:val="28"/>
        </w:rPr>
        <w:t xml:space="preserve">                                  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截面A、B之间的圆柱体，其上下截面相对切变引起的恢复力矩M为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24"/>
          <w:szCs w:val="28"/>
        </w:rPr>
        <w:object w:dxaOrig="3480" w:dyaOrig="620">
          <v:shape id="_x0000_i1033" type="#_x0000_t75" style="width:174pt;height:30.9pt" o:ole="">
            <v:imagedata r:id="rId26" o:title=""/>
          </v:shape>
          <o:OLEObject Type="Embed" ProgID="Equation.3" ShapeID="_x0000_i1033" DrawAspect="Content" ObjectID="_1685221649" r:id="rId27"/>
        </w:object>
      </w:r>
      <w:r>
        <w:rPr>
          <w:rFonts w:hint="eastAsia"/>
          <w:szCs w:val="28"/>
        </w:rPr>
        <w:t xml:space="preserve">                                 （4）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因钢丝总长为L，总扭转角</w:t>
      </w:r>
      <w:r w:rsidRPr="000401E8">
        <w:rPr>
          <w:position w:val="-24"/>
          <w:szCs w:val="28"/>
        </w:rPr>
        <w:object w:dxaOrig="980" w:dyaOrig="620">
          <v:shape id="_x0000_i1034" type="#_x0000_t75" style="width:48.9pt;height:30.9pt" o:ole="">
            <v:imagedata r:id="rId28" o:title=""/>
          </v:shape>
          <o:OLEObject Type="Embed" ProgID="Equation.3" ShapeID="_x0000_i1034" DrawAspect="Content" ObjectID="_1685221650" r:id="rId29"/>
        </w:object>
      </w:r>
      <w:r>
        <w:rPr>
          <w:rFonts w:hint="eastAsia"/>
          <w:szCs w:val="28"/>
        </w:rPr>
        <w:t>，所以总恢复力矩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24"/>
          <w:szCs w:val="28"/>
        </w:rPr>
        <w:object w:dxaOrig="1460" w:dyaOrig="620">
          <v:shape id="_x0000_i1035" type="#_x0000_t75" style="width:72.9pt;height:30.9pt" o:ole="">
            <v:imagedata r:id="rId30" o:title=""/>
          </v:shape>
          <o:OLEObject Type="Embed" ProgID="Equation.3" ShapeID="_x0000_i1035" DrawAspect="Content" ObjectID="_1685221651" r:id="rId31"/>
        </w:object>
      </w:r>
      <w:r>
        <w:rPr>
          <w:rFonts w:hint="eastAsia"/>
          <w:szCs w:val="28"/>
        </w:rPr>
        <w:t xml:space="preserve">                                               （5）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所以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30"/>
          <w:szCs w:val="28"/>
        </w:rPr>
        <w:object w:dxaOrig="1060" w:dyaOrig="680">
          <v:shape id="_x0000_i1036" type="#_x0000_t75" style="width:53.1pt;height:34.15pt" o:ole="">
            <v:imagedata r:id="rId32" o:title=""/>
          </v:shape>
          <o:OLEObject Type="Embed" ProgID="Equation.3" ShapeID="_x0000_i1036" DrawAspect="Content" ObjectID="_1685221652" r:id="rId33"/>
        </w:object>
      </w:r>
      <w:r>
        <w:rPr>
          <w:rFonts w:hint="eastAsia"/>
          <w:szCs w:val="28"/>
        </w:rPr>
        <w:t xml:space="preserve">                                                  （6）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于是，求切变模量G的问题就转化成求钢丝的扭矩（即其恢复力矩）的问题。为此，在钢丝下端悬挂一圆盘，它可绕中心线自由扭动，成为扭摆。摆扭过的角度</w:t>
      </w:r>
      <w:r>
        <w:rPr>
          <w:szCs w:val="28"/>
        </w:rPr>
        <w:t>φ</w:t>
      </w:r>
      <w:r>
        <w:rPr>
          <w:rFonts w:hint="eastAsia"/>
          <w:szCs w:val="28"/>
        </w:rPr>
        <w:t>正比于所受的扭力矩，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10"/>
          <w:szCs w:val="28"/>
        </w:rPr>
        <w:object w:dxaOrig="920" w:dyaOrig="320">
          <v:shape id="_x0000_i1037" type="#_x0000_t75" style="width:46.15pt;height:16.15pt" o:ole="">
            <v:imagedata r:id="rId34" o:title=""/>
          </v:shape>
          <o:OLEObject Type="Embed" ProgID="Equation.3" ShapeID="_x0000_i1037" DrawAspect="Content" ObjectID="_1685221653" r:id="rId35"/>
        </w:object>
      </w:r>
      <w:r>
        <w:rPr>
          <w:rFonts w:hint="eastAsia"/>
          <w:szCs w:val="28"/>
        </w:rPr>
        <w:t xml:space="preserve">                                                   （7）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D为金属丝的扭转模量。将式（7）代入式（6），有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24"/>
          <w:szCs w:val="28"/>
        </w:rPr>
        <w:object w:dxaOrig="980" w:dyaOrig="620">
          <v:shape id="_x0000_i1038" type="#_x0000_t75" style="width:48.9pt;height:30.9pt" o:ole="">
            <v:imagedata r:id="rId36" o:title=""/>
          </v:shape>
          <o:OLEObject Type="Embed" ProgID="Equation.3" ShapeID="_x0000_i1038" DrawAspect="Content" ObjectID="_1685221654" r:id="rId37"/>
        </w:object>
      </w:r>
      <w:r>
        <w:rPr>
          <w:rFonts w:hint="eastAsia"/>
          <w:szCs w:val="28"/>
        </w:rPr>
        <w:t xml:space="preserve">                                                   （8）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由转动定律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</w:t>
      </w:r>
      <w:r w:rsidRPr="000401E8">
        <w:rPr>
          <w:position w:val="-24"/>
          <w:szCs w:val="28"/>
        </w:rPr>
        <w:object w:dxaOrig="1260" w:dyaOrig="660">
          <v:shape id="_x0000_i1039" type="#_x0000_t75" style="width:63.25pt;height:33.25pt" o:ole="">
            <v:imagedata r:id="rId38" o:title=""/>
          </v:shape>
          <o:OLEObject Type="Embed" ProgID="Equation.3" ShapeID="_x0000_i1039" DrawAspect="Content" ObjectID="_1685221655" r:id="rId39"/>
        </w:object>
      </w:r>
      <w:r>
        <w:rPr>
          <w:rFonts w:hint="eastAsia"/>
          <w:szCs w:val="28"/>
        </w:rPr>
        <w:t xml:space="preserve">                                                （9）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I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为摆的转动惯量，再由式（7）和（9）可得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</w:t>
      </w:r>
      <w:r w:rsidRPr="000401E8">
        <w:rPr>
          <w:position w:val="-30"/>
          <w:szCs w:val="28"/>
        </w:rPr>
        <w:object w:dxaOrig="1540" w:dyaOrig="720">
          <v:shape id="_x0000_i1040" type="#_x0000_t75" style="width:77.1pt;height:36pt" o:ole="">
            <v:imagedata r:id="rId40" o:title=""/>
          </v:shape>
          <o:OLEObject Type="Embed" ProgID="Equation.3" ShapeID="_x0000_i1040" DrawAspect="Content" ObjectID="_1685221656" r:id="rId41"/>
        </w:object>
      </w:r>
      <w:r>
        <w:rPr>
          <w:rFonts w:hint="eastAsia"/>
          <w:szCs w:val="28"/>
        </w:rPr>
        <w:t xml:space="preserve">                                               （10）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这是一个简谐运动微分方程，其角频率</w:t>
      </w:r>
      <w:r w:rsidRPr="000401E8">
        <w:rPr>
          <w:position w:val="-32"/>
          <w:szCs w:val="28"/>
        </w:rPr>
        <w:object w:dxaOrig="940" w:dyaOrig="760">
          <v:shape id="_x0000_i1041" type="#_x0000_t75" style="width:47.1pt;height:37.85pt" o:ole="">
            <v:imagedata r:id="rId42" o:title=""/>
          </v:shape>
          <o:OLEObject Type="Embed" ProgID="Equation.3" ShapeID="_x0000_i1041" DrawAspect="Content" ObjectID="_1685221657" r:id="rId43"/>
        </w:object>
      </w:r>
      <w:r>
        <w:rPr>
          <w:rFonts w:hint="eastAsia"/>
          <w:szCs w:val="28"/>
        </w:rPr>
        <w:t>，周期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 </w:t>
      </w:r>
      <w:r w:rsidRPr="000401E8">
        <w:rPr>
          <w:position w:val="-26"/>
          <w:szCs w:val="28"/>
        </w:rPr>
        <w:object w:dxaOrig="1260" w:dyaOrig="700">
          <v:shape id="_x0000_i1042" type="#_x0000_t75" style="width:63.25pt;height:35.1pt" o:ole="">
            <v:imagedata r:id="rId44" o:title=""/>
          </v:shape>
          <o:OLEObject Type="Embed" ProgID="Equation.3" ShapeID="_x0000_i1042" DrawAspect="Content" ObjectID="_1685221658" r:id="rId45"/>
        </w:object>
      </w:r>
      <w:r>
        <w:rPr>
          <w:rFonts w:hint="eastAsia"/>
          <w:szCs w:val="28"/>
        </w:rPr>
        <w:t xml:space="preserve">                                             （11）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lastRenderedPageBreak/>
        <w:t>作为扭摆的圆盘上带有一个夹具，这给测量或计算I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带来困难。为此，可将一个金属环对称地置于圆盘上。设环的质量为m，内外半径分别为r</w:t>
      </w:r>
      <w:r>
        <w:rPr>
          <w:rFonts w:hint="eastAsia"/>
          <w:szCs w:val="28"/>
          <w:vertAlign w:val="subscript"/>
        </w:rPr>
        <w:t>内</w:t>
      </w:r>
      <w:r>
        <w:rPr>
          <w:rFonts w:hint="eastAsia"/>
          <w:szCs w:val="28"/>
        </w:rPr>
        <w:t>和r</w:t>
      </w:r>
      <w:r>
        <w:rPr>
          <w:rFonts w:hint="eastAsia"/>
          <w:szCs w:val="28"/>
          <w:vertAlign w:val="subscript"/>
        </w:rPr>
        <w:t>外</w:t>
      </w:r>
      <w:r>
        <w:rPr>
          <w:rFonts w:hint="eastAsia"/>
          <w:szCs w:val="28"/>
        </w:rPr>
        <w:t>，转动惯量为</w:t>
      </w:r>
    </w:p>
    <w:p w:rsidR="000F3E5B" w:rsidRDefault="000F3E5B" w:rsidP="000F3E5B">
      <w:pPr>
        <w:spacing w:line="360" w:lineRule="auto"/>
        <w:rPr>
          <w:szCs w:val="28"/>
        </w:rPr>
      </w:pPr>
      <w:r w:rsidRPr="000401E8">
        <w:rPr>
          <w:position w:val="-24"/>
          <w:szCs w:val="28"/>
        </w:rPr>
        <w:object w:dxaOrig="1760" w:dyaOrig="620">
          <v:shape id="_x0000_i1043" type="#_x0000_t75" style="width:88.15pt;height:30.9pt" o:ole="">
            <v:imagedata r:id="rId46" o:title=""/>
          </v:shape>
          <o:OLEObject Type="Embed" ProgID="Equation.3" ShapeID="_x0000_i1043" DrawAspect="Content" ObjectID="_1685221659" r:id="rId47"/>
        </w:object>
      </w:r>
      <w:r>
        <w:rPr>
          <w:rFonts w:hint="eastAsia"/>
          <w:szCs w:val="28"/>
        </w:rPr>
        <w:t>，这时扭摆的周期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</w:t>
      </w:r>
      <w:r w:rsidRPr="000401E8">
        <w:rPr>
          <w:position w:val="-26"/>
          <w:szCs w:val="28"/>
        </w:rPr>
        <w:object w:dxaOrig="1660" w:dyaOrig="700">
          <v:shape id="_x0000_i1044" type="#_x0000_t75" style="width:83.1pt;height:35.1pt" o:ole="">
            <v:imagedata r:id="rId48" o:title=""/>
          </v:shape>
          <o:OLEObject Type="Embed" ProgID="Equation.3" ShapeID="_x0000_i1044" DrawAspect="Content" ObjectID="_1685221660" r:id="rId49"/>
        </w:object>
      </w:r>
      <w:r>
        <w:rPr>
          <w:rFonts w:hint="eastAsia"/>
          <w:szCs w:val="28"/>
        </w:rPr>
        <w:t xml:space="preserve">                                           （12）</w:t>
      </w:r>
    </w:p>
    <w:p w:rsidR="000F3E5B" w:rsidRDefault="000F3E5B" w:rsidP="000F3E5B">
      <w:pPr>
        <w:spacing w:line="360" w:lineRule="auto"/>
        <w:ind w:firstLineChars="200" w:firstLine="480"/>
        <w:rPr>
          <w:szCs w:val="28"/>
        </w:rPr>
      </w:pPr>
      <w:r>
        <w:rPr>
          <w:rFonts w:hint="eastAsia"/>
          <w:szCs w:val="28"/>
        </w:rPr>
        <w:t>由式（11）、（12）可得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 </w:t>
      </w:r>
      <w:r w:rsidRPr="000401E8">
        <w:rPr>
          <w:position w:val="-30"/>
          <w:szCs w:val="28"/>
        </w:rPr>
        <w:object w:dxaOrig="1579" w:dyaOrig="720">
          <v:shape id="_x0000_i1045" type="#_x0000_t75" style="width:78.9pt;height:36pt" o:ole="">
            <v:imagedata r:id="rId50" o:title=""/>
          </v:shape>
          <o:OLEObject Type="Embed" ProgID="Equation.3" ShapeID="_x0000_i1045" DrawAspect="Content" ObjectID="_1685221661" r:id="rId51"/>
        </w:object>
      </w:r>
      <w:r>
        <w:rPr>
          <w:rFonts w:hint="eastAsia"/>
          <w:szCs w:val="28"/>
        </w:rPr>
        <w:t xml:space="preserve">                                            （13）</w:t>
      </w:r>
    </w:p>
    <w:p w:rsid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C86024">
        <w:rPr>
          <w:position w:val="-30"/>
          <w:szCs w:val="28"/>
        </w:rPr>
        <w:object w:dxaOrig="4180" w:dyaOrig="740">
          <v:shape id="_x0000_i1046" type="#_x0000_t75" style="width:209.1pt;height:36.9pt" o:ole="">
            <v:imagedata r:id="rId52" o:title=""/>
          </v:shape>
          <o:OLEObject Type="Embed" ProgID="Equation.3" ShapeID="_x0000_i1046" DrawAspect="Content" ObjectID="_1685221662" r:id="rId53"/>
        </w:object>
      </w:r>
      <w:r>
        <w:rPr>
          <w:rFonts w:hint="eastAsia"/>
          <w:szCs w:val="28"/>
        </w:rPr>
        <w:t xml:space="preserve">                           （14）</w:t>
      </w:r>
    </w:p>
    <w:p w:rsidR="00D7589B" w:rsidRPr="000F3E5B" w:rsidRDefault="000F3E5B" w:rsidP="000F3E5B">
      <w:p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          </w:t>
      </w:r>
      <w:r w:rsidRPr="000401E8">
        <w:rPr>
          <w:position w:val="-30"/>
          <w:szCs w:val="28"/>
        </w:rPr>
        <w:object w:dxaOrig="1939" w:dyaOrig="740">
          <v:shape id="_x0000_i1047" type="#_x0000_t75" style="width:96.9pt;height:36.9pt" o:ole="">
            <v:imagedata r:id="rId54" o:title=""/>
          </v:shape>
          <o:OLEObject Type="Embed" ProgID="Equation.3" ShapeID="_x0000_i1047" DrawAspect="Content" ObjectID="_1685221663" r:id="rId55"/>
        </w:object>
      </w:r>
      <w:r>
        <w:rPr>
          <w:rFonts w:hint="eastAsia"/>
          <w:szCs w:val="28"/>
        </w:rPr>
        <w:t xml:space="preserve">                                          （15）</w:t>
      </w:r>
    </w:p>
    <w:p w:rsidR="000F3E5B" w:rsidRPr="000F3E5B" w:rsidRDefault="00516B34" w:rsidP="000F3E5B">
      <w:pPr>
        <w:spacing w:line="360" w:lineRule="auto"/>
        <w:ind w:left="1205" w:hangingChars="500" w:hanging="1205"/>
        <w:rPr>
          <w:b/>
          <w:bCs/>
        </w:rPr>
      </w:pPr>
      <w:r>
        <w:rPr>
          <w:rFonts w:hint="eastAsia"/>
          <w:b/>
        </w:rPr>
        <w:t>实验仪器：</w:t>
      </w:r>
      <w:r w:rsidR="000F3E5B">
        <w:rPr>
          <w:rFonts w:hint="eastAsia"/>
        </w:rPr>
        <w:t>扭摆，千分尺，游标卡尺，卷尺，计时器。</w:t>
      </w:r>
    </w:p>
    <w:p w:rsidR="00CA1630" w:rsidRDefault="00CA1630"/>
    <w:p w:rsidR="000F3E5B" w:rsidRPr="000F3E5B" w:rsidRDefault="0039620C" w:rsidP="000F3E5B">
      <w:pPr>
        <w:widowControl w:val="0"/>
        <w:spacing w:line="360" w:lineRule="auto"/>
        <w:jc w:val="both"/>
        <w:rPr>
          <w:szCs w:val="28"/>
        </w:rPr>
      </w:pPr>
      <w:r>
        <w:rPr>
          <w:rFonts w:hint="eastAsia"/>
          <w:b/>
          <w:bCs/>
        </w:rPr>
        <w:t>实验步骤</w:t>
      </w:r>
      <w:r w:rsidR="00516B34">
        <w:rPr>
          <w:rFonts w:hint="eastAsia"/>
          <w:b/>
          <w:bCs/>
        </w:rPr>
        <w:t>：</w:t>
      </w:r>
    </w:p>
    <w:p w:rsidR="000F3E5B" w:rsidRDefault="000F3E5B" w:rsidP="000F3E5B">
      <w:pPr>
        <w:widowControl w:val="0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装置扭摆，使钢丝与作为扭摆的圆盘面垂直，圆环应能方便地置于圆盘上。</w:t>
      </w:r>
    </w:p>
    <w:p w:rsidR="000F3E5B" w:rsidRDefault="000F3E5B" w:rsidP="000F3E5B">
      <w:pPr>
        <w:widowControl w:val="0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用螺旋测微器测钢丝直径，用游标卡尺测环的内外径，用米尺测钢丝的有效长度。</w:t>
      </w:r>
    </w:p>
    <w:p w:rsidR="000F3E5B" w:rsidRDefault="000F3E5B" w:rsidP="000F3E5B">
      <w:pPr>
        <w:widowControl w:val="0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写出相对误差公式，据此估算应测多少个周期较合适。</w:t>
      </w:r>
    </w:p>
    <w:p w:rsidR="00D7589B" w:rsidRPr="000F3E5B" w:rsidRDefault="000F3E5B" w:rsidP="000F3E5B">
      <w:pPr>
        <w:widowControl w:val="0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计算钢丝的切变模量G和扭转模量D，分析误差。</w:t>
      </w:r>
    </w:p>
    <w:p w:rsidR="0039620C" w:rsidRDefault="0039620C">
      <w:pPr>
        <w:rPr>
          <w:b/>
          <w:bCs/>
        </w:rPr>
      </w:pPr>
    </w:p>
    <w:p w:rsidR="00D7589B" w:rsidRDefault="00516B34">
      <w:pPr>
        <w:rPr>
          <w:b/>
          <w:bCs/>
        </w:rPr>
      </w:pPr>
      <w:r>
        <w:rPr>
          <w:rFonts w:hint="eastAsia"/>
          <w:b/>
          <w:bCs/>
        </w:rPr>
        <w:t>数据处理和分析：</w:t>
      </w:r>
    </w:p>
    <w:p w:rsidR="007950D0" w:rsidRPr="007950D0" w:rsidRDefault="007950D0">
      <w:pPr>
        <w:rPr>
          <w:bCs/>
        </w:rPr>
      </w:pPr>
      <w:r w:rsidRPr="007950D0">
        <w:rPr>
          <w:rFonts w:hint="eastAsia"/>
          <w:bCs/>
        </w:rPr>
        <w:t>置信概率均为P=0.65</w:t>
      </w:r>
    </w:p>
    <w:p w:rsidR="00AE3545" w:rsidRPr="00555E24" w:rsidRDefault="00555E24">
      <w:pPr>
        <w:rPr>
          <w:bCs/>
        </w:rPr>
      </w:pPr>
      <w:r>
        <w:rPr>
          <w:bCs/>
        </w:rPr>
        <w:t>m</w:t>
      </w:r>
      <w:r w:rsidRPr="00555E24">
        <w:rPr>
          <w:rFonts w:hint="eastAsia"/>
          <w:bCs/>
        </w:rPr>
        <w:t>=575.9g</w:t>
      </w:r>
    </w:p>
    <w:p w:rsidR="00555E24" w:rsidRPr="00555E24" w:rsidRDefault="00555E24">
      <w:r w:rsidRPr="00555E24">
        <w:rPr>
          <w:rFonts w:hint="eastAsia"/>
          <w:bCs/>
        </w:rPr>
        <w:t>由误差传递公式得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num>
          <m:den>
            <m:r>
              <w:rPr>
                <w:rFonts w:ascii="Cambria Math"/>
              </w:rPr>
              <m:t>G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</m:num>
          <m:den>
            <m:r>
              <w:rPr>
                <w:rFonts w:ascii="Cambria Math"/>
              </w:rPr>
              <m:t>L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</m:oMath>
      <w:r w:rsidRPr="00555E24">
        <w:rPr>
          <w:rFonts w:hint="eastAsia"/>
          <w:bCs/>
          <w:szCs w:val="20"/>
        </w:rPr>
        <w:t>+</w:t>
      </w:r>
      <m:oMath>
        <m:r>
          <w:rPr>
            <w:rFonts w:asci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内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内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/>
                  </w:rPr>
                  <m:t>外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/>
                  </w:rPr>
                  <m:t>内</m:t>
                </m:r>
              </m:sub>
            </m:sSub>
          </m:den>
        </m:f>
        <m:r>
          <w:rPr>
            <w:rFonts w:asci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外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外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/>
                  </w:rPr>
                  <m:t>外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/>
                  </w:rPr>
                  <m:t>内</m:t>
                </m:r>
              </m:sub>
            </m:sSub>
          </m:den>
        </m:f>
        <m:r>
          <w:rPr>
            <w:rFonts w:ascii="Cambria Math" w:eastAsia="微软雅黑" w:hAnsi="Cambria Math" w:cs="微软雅黑"/>
          </w:rPr>
          <m:t>+</m:t>
        </m:r>
        <m:r>
          <w:rPr>
            <w:rFonts w:asci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 w:eastAsia="微软雅黑" w:hAnsi="Cambria Math" w:cs="微软雅黑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</m:den>
        </m:f>
      </m:oMath>
    </w:p>
    <w:p w:rsidR="00555E24" w:rsidRDefault="00555E24">
      <w:r w:rsidRPr="00555E24">
        <w:rPr>
          <w:rFonts w:hint="eastAsia"/>
        </w:rPr>
        <w:t>及对L，m，r内，r外及R粗测可知，</w:t>
      </w:r>
      <m:oMath>
        <m:r>
          <w:rPr>
            <w:rFonts w:asci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/>
              </w:rPr>
              <m:t>R</m:t>
            </m:r>
          </m:den>
        </m:f>
      </m:oMath>
      <w:r w:rsidRPr="00555E24">
        <w:t>为主要误差项</w:t>
      </w:r>
      <w:r>
        <w:t>。保守设计，需让T</w:t>
      </w:r>
      <w:r>
        <w:rPr>
          <w:rFonts w:hint="eastAsia"/>
        </w:rPr>
        <w:t>0，T1小于主要误差的1/5.</w:t>
      </w:r>
    </w:p>
    <w:p w:rsidR="00555E24" w:rsidRPr="00555E24" w:rsidRDefault="00555E24">
      <w:r>
        <w:rPr>
          <w:rFonts w:hint="eastAsia"/>
        </w:rPr>
        <w:t>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/>
            </m:f>
          </m:den>
        </m:f>
        <m:r>
          <w:rPr>
            <w:rFonts w:ascii="Cambria Math" w:hAnsi="Cambria Math"/>
          </w:rPr>
          <m:t>&lt;</m:t>
        </m:r>
        <m:r>
          <w:rPr>
            <w:rFonts w:asci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/>
              </w:rPr>
              <m:t>R</m:t>
            </m:r>
          </m:den>
        </m:f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n0</m:t>
            </m:r>
          </m:den>
        </m:f>
      </m:oMath>
    </w:p>
    <w:p w:rsidR="00555E24" w:rsidRPr="00555E24" w:rsidRDefault="00555E24">
      <w:pPr>
        <w:rPr>
          <w:bCs/>
        </w:rPr>
      </w:pPr>
      <w:r w:rsidRPr="00555E24">
        <w:rPr>
          <w:rFonts w:hint="eastAsia"/>
          <w:bCs/>
        </w:rPr>
        <w:t>先粗测得出周期，T0=2.14s，T1=3.66s</w:t>
      </w:r>
    </w:p>
    <w:p w:rsidR="00555E24" w:rsidRPr="00555E24" w:rsidRDefault="00555E24">
      <w:pPr>
        <w:rPr>
          <w:bCs/>
        </w:rPr>
      </w:pPr>
    </w:p>
    <w:p w:rsidR="00555E24" w:rsidRDefault="00555E24">
      <w:pPr>
        <w:rPr>
          <w:bCs/>
        </w:rPr>
      </w:pPr>
      <w:r w:rsidRPr="00555E24">
        <w:rPr>
          <w:rFonts w:hint="eastAsia"/>
          <w:bCs/>
        </w:rPr>
        <w:lastRenderedPageBreak/>
        <w:t>可得</w:t>
      </w:r>
      <w:r>
        <w:rPr>
          <w:rFonts w:hint="eastAsia"/>
          <w:bCs/>
        </w:rPr>
        <w:t>n0&gt;23.69</w:t>
      </w:r>
    </w:p>
    <w:p w:rsidR="00555E24" w:rsidRDefault="00555E24">
      <w:pPr>
        <w:rPr>
          <w:bCs/>
        </w:rPr>
      </w:pPr>
      <w:r>
        <w:rPr>
          <w:rFonts w:hint="eastAsia"/>
          <w:bCs/>
        </w:rPr>
        <w:t>同理可得，n1&gt;40.5</w:t>
      </w:r>
    </w:p>
    <w:p w:rsidR="00555E24" w:rsidRPr="00555E24" w:rsidRDefault="00555E24">
      <w:pPr>
        <w:rPr>
          <w:bCs/>
        </w:rPr>
      </w:pPr>
    </w:p>
    <w:p w:rsidR="000F3E5B" w:rsidRDefault="00676825">
      <w:pPr>
        <w:rPr>
          <w:bCs/>
        </w:rPr>
      </w:pPr>
      <w:r w:rsidRPr="00676825">
        <w:rPr>
          <w:bCs/>
        </w:rPr>
        <w:t>钢丝直径</w:t>
      </w:r>
    </w:p>
    <w:tbl>
      <w:tblPr>
        <w:tblW w:w="38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</w:tblGrid>
      <w:tr w:rsidR="00676825" w:rsidRPr="00676825" w:rsidTr="0067682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7950D0" w:rsidP="006768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 w:rsidR="00676825" w:rsidRPr="00676825">
              <w:rPr>
                <w:rFonts w:hint="eastAsia"/>
                <w:color w:val="000000"/>
                <w:sz w:val="22"/>
                <w:szCs w:val="22"/>
              </w:rPr>
              <w:t>/mm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7950D0" w:rsidP="006768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 w:rsidR="00676825" w:rsidRPr="00676825">
              <w:rPr>
                <w:rFonts w:hint="eastAsia"/>
                <w:color w:val="000000"/>
                <w:sz w:val="22"/>
                <w:szCs w:val="22"/>
              </w:rPr>
              <w:t>平均</w:t>
            </w:r>
          </w:p>
        </w:tc>
      </w:tr>
      <w:tr w:rsidR="00676825" w:rsidRPr="00676825" w:rsidTr="0067682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0.778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0.781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0.781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0.78</w:t>
            </w:r>
            <w:r w:rsidR="00AE3545"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</w:tr>
    </w:tbl>
    <w:p w:rsidR="00AE3545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AE3545">
        <w:rPr>
          <w:rFonts w:hint="eastAsia"/>
        </w:rPr>
        <w:t>0.002</w:t>
      </w:r>
    </w:p>
    <w:p w:rsidR="00AE3545" w:rsidRDefault="00AE3545">
      <w:pPr>
        <w:rPr>
          <w:bCs/>
        </w:rPr>
      </w:pPr>
      <w:r>
        <w:rPr>
          <w:rFonts w:hint="eastAsia"/>
        </w:rPr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0.001</w:t>
      </w:r>
    </w:p>
    <w:p w:rsidR="00676825" w:rsidRDefault="00676825">
      <w:pPr>
        <w:rPr>
          <w:bCs/>
        </w:rPr>
      </w:pPr>
      <w:r>
        <w:rPr>
          <w:bCs/>
        </w:rPr>
        <w:t>钢丝长度</w:t>
      </w:r>
    </w:p>
    <w:tbl>
      <w:tblPr>
        <w:tblW w:w="38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</w:tblGrid>
      <w:tr w:rsidR="00676825" w:rsidRPr="00676825" w:rsidTr="0067682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L/cm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L平均</w:t>
            </w:r>
          </w:p>
        </w:tc>
      </w:tr>
      <w:tr w:rsidR="00676825" w:rsidRPr="00676825" w:rsidTr="0067682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41.65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41.62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41.66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AE354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41.64</w:t>
            </w:r>
          </w:p>
        </w:tc>
      </w:tr>
    </w:tbl>
    <w:p w:rsidR="00AE3545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AE3545">
        <w:rPr>
          <w:rFonts w:hint="eastAsia"/>
        </w:rPr>
        <w:t>0.02</w:t>
      </w:r>
    </w:p>
    <w:p w:rsidR="00AE3545" w:rsidRDefault="00AE3545" w:rsidP="00AE3545">
      <w:pPr>
        <w:rPr>
          <w:bCs/>
        </w:rPr>
      </w:pPr>
      <w:r>
        <w:rPr>
          <w:rFonts w:hint="eastAsia"/>
        </w:rPr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0.02</w:t>
      </w:r>
    </w:p>
    <w:p w:rsidR="00AE3545" w:rsidRDefault="00AE3545">
      <w:pPr>
        <w:rPr>
          <w:bCs/>
        </w:rPr>
      </w:pPr>
    </w:p>
    <w:p w:rsidR="00676825" w:rsidRDefault="00676825">
      <w:pPr>
        <w:rPr>
          <w:bCs/>
        </w:rPr>
      </w:pPr>
      <w:r>
        <w:rPr>
          <w:bCs/>
        </w:rPr>
        <w:t>圆环外径</w:t>
      </w:r>
    </w:p>
    <w:tbl>
      <w:tblPr>
        <w:tblW w:w="397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1098"/>
      </w:tblGrid>
      <w:tr w:rsidR="00676825" w:rsidRPr="00676825" w:rsidTr="00AE354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r外/cm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r外平均</w:t>
            </w:r>
          </w:p>
        </w:tc>
      </w:tr>
      <w:tr w:rsidR="00676825" w:rsidRPr="00676825" w:rsidTr="00AE354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11.766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11.774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11.766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AE354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11.76</w:t>
            </w:r>
            <w:r w:rsidR="00AE3545"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</w:tr>
    </w:tbl>
    <w:p w:rsidR="00AE3545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 w:hint="eastAsia"/>
              </w:rPr>
              <m:t>外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外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-r</m:t>
                            </m:r>
                            <m:r>
                              <w:rPr>
                                <w:rFonts w:ascii="Cambria Math" w:hAnsi="Cambria Math"/>
                              </w:rPr>
                              <m:t>外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9B1BA2">
        <w:rPr>
          <w:rFonts w:hint="eastAsia"/>
        </w:rPr>
        <w:t>0.005</w:t>
      </w:r>
    </w:p>
    <w:p w:rsidR="009B1BA2" w:rsidRPr="009B1BA2" w:rsidRDefault="009B1BA2">
      <w:pPr>
        <w:rPr>
          <w:bCs/>
        </w:rPr>
      </w:pPr>
      <w:r>
        <w:rPr>
          <w:rFonts w:hint="eastAsia"/>
        </w:rPr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=0.004</m:t>
        </m:r>
      </m:oMath>
    </w:p>
    <w:p w:rsidR="00676825" w:rsidRDefault="00676825">
      <w:pPr>
        <w:rPr>
          <w:bCs/>
        </w:rPr>
      </w:pPr>
      <w:r>
        <w:rPr>
          <w:bCs/>
        </w:rPr>
        <w:t>圆环内径</w:t>
      </w:r>
    </w:p>
    <w:tbl>
      <w:tblPr>
        <w:tblW w:w="41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1240"/>
      </w:tblGrid>
      <w:tr w:rsidR="00676825" w:rsidRPr="00676825" w:rsidTr="00AE354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r内/cm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r内平均</w:t>
            </w:r>
          </w:p>
        </w:tc>
      </w:tr>
      <w:tr w:rsidR="00676825" w:rsidRPr="00676825" w:rsidTr="00AE3545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8.18</w:t>
            </w:r>
            <w:r w:rsidR="00AE3545"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8.166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67682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8.168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676825" w:rsidRPr="00676825" w:rsidRDefault="00676825" w:rsidP="00AE3545">
            <w:pPr>
              <w:jc w:val="right"/>
              <w:rPr>
                <w:color w:val="000000"/>
                <w:sz w:val="22"/>
                <w:szCs w:val="22"/>
              </w:rPr>
            </w:pPr>
            <w:r w:rsidRPr="00676825">
              <w:rPr>
                <w:rFonts w:hint="eastAsia"/>
                <w:color w:val="000000"/>
                <w:sz w:val="22"/>
                <w:szCs w:val="22"/>
              </w:rPr>
              <w:t>8.171</w:t>
            </w:r>
          </w:p>
        </w:tc>
      </w:tr>
    </w:tbl>
    <w:p w:rsidR="00AE3545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 w:hint="eastAsia"/>
              </w:rPr>
              <m:t>内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-r</m:t>
                            </m:r>
                            <m:r>
                              <w:rPr>
                                <w:rFonts w:ascii="Cambria Math" w:hAnsi="Cambria Math"/>
                              </w:rPr>
                              <m:t>内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9B1BA2">
        <w:rPr>
          <w:rFonts w:hint="eastAsia"/>
        </w:rPr>
        <w:t>0.008</w:t>
      </w:r>
    </w:p>
    <w:p w:rsidR="009B1BA2" w:rsidRPr="009B1BA2" w:rsidRDefault="009B1BA2" w:rsidP="009B1BA2">
      <w:pPr>
        <w:rPr>
          <w:bCs/>
        </w:rPr>
      </w:pPr>
      <w:r>
        <w:rPr>
          <w:rFonts w:hint="eastAsia"/>
        </w:rPr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=0.006</m:t>
        </m:r>
      </m:oMath>
    </w:p>
    <w:p w:rsidR="009B1BA2" w:rsidRDefault="009B1BA2">
      <w:pPr>
        <w:rPr>
          <w:bCs/>
        </w:rPr>
      </w:pPr>
    </w:p>
    <w:p w:rsidR="00676825" w:rsidRDefault="00676825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0</w:t>
      </w:r>
    </w:p>
    <w:tbl>
      <w:tblPr>
        <w:tblW w:w="3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1096"/>
      </w:tblGrid>
      <w:tr w:rsidR="00A405CA" w:rsidRPr="00A405CA" w:rsidTr="00A405CA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25T0/s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平均</w:t>
            </w:r>
          </w:p>
        </w:tc>
      </w:tr>
      <w:tr w:rsidR="00A405CA" w:rsidRPr="00A405CA" w:rsidTr="00A405CA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53.59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53.53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53.6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53.57</w:t>
            </w:r>
          </w:p>
        </w:tc>
      </w:tr>
      <w:tr w:rsidR="00A405CA" w:rsidRPr="00A405CA" w:rsidTr="00A405CA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T0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rPr>
                <w:color w:val="000000"/>
                <w:sz w:val="22"/>
                <w:szCs w:val="22"/>
              </w:rPr>
            </w:pPr>
          </w:p>
        </w:tc>
      </w:tr>
      <w:tr w:rsidR="00A405CA" w:rsidRPr="00A405CA" w:rsidTr="00A405CA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2.14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2.14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2.14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A405CA" w:rsidRPr="00A405CA" w:rsidRDefault="00A405CA" w:rsidP="00A405CA">
            <w:pPr>
              <w:jc w:val="right"/>
              <w:rPr>
                <w:color w:val="000000"/>
                <w:sz w:val="22"/>
                <w:szCs w:val="22"/>
              </w:rPr>
            </w:pPr>
            <w:r w:rsidRPr="00A405CA">
              <w:rPr>
                <w:rFonts w:hint="eastAsia"/>
                <w:color w:val="000000"/>
                <w:sz w:val="22"/>
                <w:szCs w:val="22"/>
              </w:rPr>
              <w:t>2.14</w:t>
            </w:r>
            <w:r w:rsidR="004022A0"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</w:tr>
    </w:tbl>
    <w:p w:rsidR="00A405CA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T0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-T0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A405CA">
        <w:rPr>
          <w:rFonts w:hint="eastAsia"/>
        </w:rPr>
        <w:t>0.002</w:t>
      </w:r>
    </w:p>
    <w:p w:rsidR="00A405CA" w:rsidRDefault="00A405CA">
      <w:pPr>
        <w:rPr>
          <w:bCs/>
        </w:rPr>
      </w:pPr>
      <w:r>
        <w:rPr>
          <w:rFonts w:hint="eastAsia"/>
        </w:rPr>
        <w:lastRenderedPageBreak/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  <w:bCs/>
        </w:rPr>
        <w:t>0.001</w:t>
      </w:r>
    </w:p>
    <w:p w:rsidR="00676825" w:rsidRDefault="00676825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1</w:t>
      </w:r>
    </w:p>
    <w:tbl>
      <w:tblPr>
        <w:tblW w:w="9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66"/>
      </w:tblGrid>
      <w:tr w:rsidR="007950D0" w:rsidRPr="00676825" w:rsidTr="007950D0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tbl>
            <w:tblPr>
              <w:tblW w:w="3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60"/>
              <w:gridCol w:w="960"/>
              <w:gridCol w:w="960"/>
              <w:gridCol w:w="960"/>
            </w:tblGrid>
            <w:tr w:rsidR="007950D0" w:rsidRPr="007950D0" w:rsidTr="007950D0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45T1/s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平均</w:t>
                  </w:r>
                </w:p>
              </w:tc>
            </w:tr>
            <w:tr w:rsidR="007950D0" w:rsidRPr="007950D0" w:rsidTr="007950D0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164.53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164.57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164.46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164.52</w:t>
                  </w:r>
                </w:p>
              </w:tc>
            </w:tr>
            <w:tr w:rsidR="007950D0" w:rsidRPr="007950D0" w:rsidTr="007950D0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T1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950D0" w:rsidRPr="007950D0" w:rsidTr="007950D0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3.656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3.657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3.65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:rsidR="007950D0" w:rsidRPr="007950D0" w:rsidRDefault="007950D0" w:rsidP="007950D0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7950D0">
                    <w:rPr>
                      <w:rFonts w:hint="eastAsia"/>
                      <w:color w:val="000000"/>
                      <w:sz w:val="22"/>
                      <w:szCs w:val="22"/>
                    </w:rPr>
                    <w:t>3.656</w:t>
                  </w:r>
                </w:p>
              </w:tc>
            </w:tr>
          </w:tbl>
          <w:p w:rsidR="007950D0" w:rsidRPr="00676825" w:rsidRDefault="007950D0" w:rsidP="00676825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676825" w:rsidRDefault="000401E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-T1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3-1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7950D0">
        <w:rPr>
          <w:rFonts w:hint="eastAsia"/>
        </w:rPr>
        <w:t>0.001</w:t>
      </w:r>
    </w:p>
    <w:p w:rsidR="007950D0" w:rsidRDefault="007950D0" w:rsidP="007950D0">
      <w:pPr>
        <w:rPr>
          <w:rFonts w:hint="eastAsia"/>
        </w:rPr>
      </w:pPr>
      <w:r>
        <w:rPr>
          <w:rFonts w:hint="eastAsia"/>
        </w:rPr>
        <w:t>U=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0.68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>=0.001</m:t>
        </m:r>
      </m:oMath>
    </w:p>
    <w:p w:rsidR="00CD06C6" w:rsidRPr="009B1BA2" w:rsidRDefault="00CD06C6" w:rsidP="007950D0">
      <w:pPr>
        <w:rPr>
          <w:bCs/>
        </w:rPr>
      </w:pPr>
      <w:r>
        <w:rPr>
          <w:rFonts w:hint="eastAsia"/>
        </w:rPr>
        <w:t>由</w:t>
      </w:r>
      <w:r w:rsidRPr="00C86024">
        <w:rPr>
          <w:position w:val="-30"/>
          <w:szCs w:val="28"/>
        </w:rPr>
        <w:object w:dxaOrig="4180" w:dyaOrig="740">
          <v:shape id="_x0000_i1048" type="#_x0000_t75" style="width:209.1pt;height:36.9pt" o:ole="">
            <v:imagedata r:id="rId56" o:title=""/>
          </v:shape>
          <o:OLEObject Type="Embed" ProgID="Equation.3" ShapeID="_x0000_i1048" DrawAspect="Content" ObjectID="_1685221664" r:id="rId57"/>
        </w:object>
      </w:r>
      <w:r>
        <w:rPr>
          <w:rFonts w:hint="eastAsia"/>
          <w:szCs w:val="28"/>
        </w:rPr>
        <w:t xml:space="preserve">   </w:t>
      </w:r>
    </w:p>
    <w:p w:rsidR="007950D0" w:rsidRDefault="00CD06C6">
      <w:pPr>
        <w:rPr>
          <w:rFonts w:hint="eastAsia"/>
          <w:szCs w:val="28"/>
        </w:rPr>
      </w:pPr>
      <w:r>
        <w:rPr>
          <w:position w:val="-30"/>
          <w:szCs w:val="28"/>
        </w:rPr>
        <w:object w:dxaOrig="1939" w:dyaOrig="740">
          <v:shape id="_x0000_i1049" type="#_x0000_t75" style="width:96.9pt;height:36.9pt" o:ole="">
            <v:imagedata r:id="rId58" o:title=""/>
          </v:shape>
          <o:OLEObject Type="Embed" ProgID="Equation.3" ShapeID="_x0000_i1049" DrawAspect="Content" ObjectID="_1685221665" r:id="rId59"/>
        </w:object>
      </w:r>
      <w:r>
        <w:rPr>
          <w:rFonts w:hint="eastAsia"/>
          <w:szCs w:val="28"/>
        </w:rPr>
        <w:t xml:space="preserve">   </w:t>
      </w:r>
    </w:p>
    <w:p w:rsidR="00D742DF" w:rsidRDefault="00CD06C6">
      <w:pPr>
        <w:rPr>
          <w:rFonts w:hint="eastAsia"/>
        </w:rPr>
      </w:pPr>
      <w:r>
        <w:rPr>
          <w:rFonts w:hint="eastAsia"/>
          <w:szCs w:val="28"/>
        </w:rPr>
        <w:t>代入数据计算得：D=</w:t>
      </w:r>
      <w:r w:rsidR="00D742DF">
        <w:rPr>
          <w:rFonts w:hint="eastAsia"/>
          <w:szCs w:val="28"/>
        </w:rPr>
        <w:t>0.</w:t>
      </w:r>
      <w:r w:rsidR="00194DD6">
        <w:rPr>
          <w:rFonts w:hint="eastAsia"/>
          <w:szCs w:val="28"/>
        </w:rPr>
        <w:t>027</w:t>
      </w:r>
      <w:r w:rsidR="00F042ED">
        <w:rPr>
          <w:rFonts w:hint="eastAsia"/>
          <w:szCs w:val="28"/>
        </w:rPr>
        <w:t>2</w:t>
      </w:r>
      <m:oMath>
        <m:r>
          <m:rPr>
            <m:nor/>
          </m:rPr>
          <m:t xml:space="preserve"> </m:t>
        </m:r>
        <m:r>
          <m:rPr>
            <m:nor/>
          </m:rPr>
          <m:t>N*m</m:t>
        </m:r>
      </m:oMath>
      <w:r w:rsidR="00D742DF">
        <w:rPr>
          <w:rFonts w:hint="eastAsia"/>
          <w:szCs w:val="28"/>
        </w:rPr>
        <w:t xml:space="preserve">   G=3.04</w:t>
      </w:r>
      <m:oMath>
        <m:r>
          <m:rPr>
            <m:sty m:val="p"/>
          </m:rP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m:rPr>
            <m:nor/>
          </m:rPr>
          <m:t xml:space="preserve"> N/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:rsidR="00B02190" w:rsidRDefault="00B02190">
      <w:pPr>
        <w:rPr>
          <w:rFonts w:hint="eastAsia"/>
        </w:rPr>
      </w:pPr>
      <w:r>
        <w:rPr>
          <w:rFonts w:hint="eastAsia"/>
        </w:rPr>
        <w:t>相对误差</w:t>
      </w:r>
      <w:r w:rsidR="000D2326">
        <w:rPr>
          <w:rFonts w:hint="eastAsia"/>
        </w:rPr>
        <w:t>分析</w:t>
      </w:r>
      <w:r>
        <w:rPr>
          <w:rFonts w:hint="eastAsia"/>
        </w:rPr>
        <w:t>：</w:t>
      </w:r>
    </w:p>
    <w:p w:rsidR="00B02190" w:rsidRPr="00B02190" w:rsidRDefault="00B02190">
      <w:pPr>
        <w:rPr>
          <w:rFonts w:hint="eastAsia"/>
        </w:rPr>
      </w:pP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内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内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外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内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外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外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外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内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</m:num>
                      <m:den/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</m:num>
                      <m:den/>
                    </m:f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</m:num>
                      <m:den/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</m:num>
                      <m:den/>
                    </m:f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B02190" w:rsidRDefault="00B02190" w:rsidP="00B02190">
      <w:pPr>
        <w:ind w:left="900" w:hangingChars="500" w:hanging="900"/>
        <w:rPr>
          <w:rFonts w:hint="eastAsia"/>
          <w:sz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和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ΔD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内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内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外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内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外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外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外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内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/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/>
                      </m:f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/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/>
                      </m:f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:rsidR="00B02190" w:rsidRDefault="00B02190" w:rsidP="00B02190">
      <w:pPr>
        <w:ind w:left="1200" w:hangingChars="500" w:hanging="1200"/>
        <w:rPr>
          <w:rFonts w:hint="eastAsia"/>
        </w:rPr>
      </w:pPr>
      <w:r>
        <w:rPr>
          <w:rFonts w:hint="eastAsia"/>
        </w:rPr>
        <w:t>并带入数据可算出</w:t>
      </w:r>
    </w:p>
    <w:p w:rsidR="00B02190" w:rsidRPr="00B02190" w:rsidRDefault="00B02190" w:rsidP="00B02190">
      <w:pPr>
        <w:ind w:left="1000" w:hangingChars="500" w:hanging="1000"/>
        <w:rPr>
          <w:rFonts w:hint="eastAsia"/>
          <w:sz w:val="28"/>
        </w:rPr>
      </w:pP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ΔD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</m:den>
        </m:f>
      </m:oMath>
      <w:r w:rsidRPr="00B02190">
        <w:rPr>
          <w:rFonts w:hint="eastAsia"/>
          <w:sz w:val="20"/>
        </w:rPr>
        <w:t>=</w:t>
      </w:r>
      <w:r w:rsidR="004833E2">
        <w:rPr>
          <w:rFonts w:hint="eastAsia"/>
          <w:sz w:val="20"/>
        </w:rPr>
        <w:t>0.</w:t>
      </w:r>
      <w:r w:rsidR="004022A0">
        <w:rPr>
          <w:rFonts w:hint="eastAsia"/>
          <w:sz w:val="20"/>
        </w:rPr>
        <w:t>19</w:t>
      </w:r>
    </w:p>
    <w:p w:rsidR="00B02190" w:rsidRDefault="00B02190" w:rsidP="001E5C34">
      <w:pPr>
        <w:ind w:left="1200" w:hangingChars="500" w:hanging="1200"/>
        <w:rPr>
          <w:rFonts w:hint="eastAsia"/>
        </w:rPr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=</w:t>
      </w:r>
      <w:r w:rsidR="004833E2">
        <w:rPr>
          <w:rFonts w:hint="eastAsia"/>
        </w:rPr>
        <w:t>0.26</w:t>
      </w:r>
    </w:p>
    <w:p w:rsidR="000D2326" w:rsidRPr="000D2326" w:rsidRDefault="000D2326" w:rsidP="001E5C34">
      <w:pPr>
        <w:ind w:left="1200" w:hangingChars="500" w:hanging="1200"/>
        <w:rPr>
          <w:rFonts w:hint="eastAsia"/>
        </w:rPr>
      </w:pPr>
      <w:r>
        <w:rPr>
          <w:rFonts w:hint="eastAsia"/>
        </w:rPr>
        <w:t>不确定度分析：</w:t>
      </w:r>
    </w:p>
    <w:p w:rsidR="001E5C34" w:rsidRDefault="001E5C34">
      <w:pPr>
        <w:pStyle w:val="a5"/>
        <w:spacing w:before="0" w:beforeAutospacing="0" w:after="0" w:afterAutospacing="0"/>
        <w:rPr>
          <w:rFonts w:hint="eastAsia"/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noProof/>
            </w:rPr>
            <w:drawing>
              <wp:inline distT="0" distB="0" distL="0" distR="0">
                <wp:extent cx="4511920" cy="591676"/>
                <wp:effectExtent l="19050" t="0" r="2930" b="0"/>
                <wp:docPr id="29" name="图片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3505" cy="591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1E5C34" w:rsidRDefault="001E5C34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  <w:bCs/>
        </w:rPr>
        <w:t>可得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bCs/>
        </w:rPr>
        <w:t>=</w:t>
      </w:r>
      <w:r w:rsidR="00E35723">
        <w:rPr>
          <w:rFonts w:hint="eastAsia"/>
          <w:bCs/>
        </w:rPr>
        <w:t>2.13</w:t>
      </w:r>
      <w:r w:rsidR="000D2326">
        <w:rPr>
          <w:rFonts w:hint="eastAsia"/>
          <w:bCs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</w:p>
    <w:p w:rsidR="000D2326" w:rsidRDefault="000D2326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故D=</w:t>
      </w:r>
      <w:r w:rsidR="00F042ED">
        <w:rPr>
          <w:rFonts w:hint="eastAsia"/>
        </w:rPr>
        <w:t>（2.72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F042ED">
        <w:rPr>
          <w:rFonts w:hint="eastAsia"/>
        </w:rPr>
        <w:t>0.02）</w:t>
      </w:r>
      <w:r>
        <w:rPr>
          <w:rFonts w:hint="eastAsia"/>
          <w:bCs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m:t xml:space="preserve"> </m:t>
        </m:r>
        <m:r>
          <m:rPr>
            <m:nor/>
          </m:rPr>
          <m:t>N*m</m:t>
        </m:r>
      </m:oMath>
    </w:p>
    <w:p w:rsidR="000D2326" w:rsidRDefault="000D2326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同理可对G分析得</w:t>
      </w:r>
    </w:p>
    <w:p w:rsidR="000D2326" w:rsidRDefault="000D2326">
      <w:pPr>
        <w:pStyle w:val="a5"/>
        <w:spacing w:before="0" w:beforeAutospacing="0" w:after="0" w:afterAutospacing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  <w:bCs/>
        </w:rPr>
        <w:t>=</w:t>
      </w:r>
      <w:r w:rsidR="00F042ED">
        <w:rPr>
          <w:rFonts w:hint="eastAsia"/>
          <w:bCs/>
        </w:rPr>
        <w:t>3.93*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F042ED" w:rsidRPr="00F042ED" w:rsidRDefault="00F042ED">
      <w:pPr>
        <w:pStyle w:val="a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故G=（3.04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0.02）</w:t>
      </w:r>
      <w:r>
        <w:rPr>
          <w:rFonts w:hint="eastAsia"/>
          <w:bCs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m:rPr>
            <m:nor/>
          </m:rPr>
          <m:t xml:space="preserve"> </m:t>
        </m:r>
        <m:r>
          <m:rPr>
            <m:nor/>
          </m:rPr>
          <m:t>N/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:rsidR="00D7589B" w:rsidRDefault="00516B34">
      <w:pPr>
        <w:pStyle w:val="a5"/>
        <w:spacing w:before="0" w:beforeAutospacing="0" w:after="0" w:afterAutospacing="0"/>
        <w:rPr>
          <w:b/>
          <w:bCs/>
        </w:rPr>
      </w:pPr>
      <w:r>
        <w:rPr>
          <w:rFonts w:hint="eastAsia"/>
          <w:b/>
          <w:bCs/>
        </w:rPr>
        <w:t>思考题：</w:t>
      </w:r>
    </w:p>
    <w:p w:rsidR="007950D0" w:rsidRDefault="007950D0" w:rsidP="007950D0">
      <w:pPr>
        <w:pStyle w:val="a5"/>
        <w:numPr>
          <w:ilvl w:val="0"/>
          <w:numId w:val="4"/>
        </w:numPr>
        <w:spacing w:before="0" w:beforeAutospacing="0" w:after="0" w:afterAutospacing="0"/>
        <w:rPr>
          <w:szCs w:val="20"/>
        </w:rPr>
      </w:pPr>
      <m:oMath>
        <m:r>
          <w:rPr>
            <w:rFonts w:ascii="Cambria Math"/>
            <w:szCs w:val="20"/>
          </w:rPr>
          <m:t>γ=R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/>
                <w:szCs w:val="20"/>
              </w:rPr>
              <m:t>dϕ</m:t>
            </m:r>
          </m:num>
          <m:den>
            <m:r>
              <w:rPr>
                <w:rFonts w:ascii="Cambria Math"/>
                <w:szCs w:val="20"/>
              </w:rPr>
              <m:t>dl</m:t>
            </m:r>
          </m:den>
        </m:f>
        <m:r>
          <w:rPr>
            <w:rFonts w:asci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/>
                <w:szCs w:val="20"/>
              </w:rPr>
              <m:t>D</m:t>
            </m:r>
          </m:num>
          <m:den>
            <m:r>
              <w:rPr>
                <w:rFonts w:ascii="Cambria Math"/>
                <w:szCs w:val="20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/>
                <w:szCs w:val="20"/>
              </w:rPr>
              <m:t>ϕ</m:t>
            </m:r>
          </m:num>
          <m:den>
            <m:r>
              <w:rPr>
                <w:rFonts w:ascii="Cambria Math"/>
                <w:szCs w:val="20"/>
              </w:rPr>
              <m:t>L</m:t>
            </m:r>
          </m:den>
        </m:f>
        <m:r>
          <w:rPr>
            <w:rFonts w:asci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/>
                <w:szCs w:val="20"/>
              </w:rPr>
              <m:t>0.780</m:t>
            </m:r>
          </m:num>
          <m:den>
            <m:r>
              <w:rPr>
                <w:rFonts w:ascii="Cambria Math"/>
                <w:szCs w:val="20"/>
              </w:rPr>
              <m:t>2</m:t>
            </m:r>
          </m:den>
        </m:f>
        <m:r>
          <w:rPr>
            <w:rFonts w:ascii="Cambria Math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/>
                <w:szCs w:val="20"/>
              </w:rPr>
              <m:t>π</m:t>
            </m:r>
          </m:num>
          <m:den>
            <m:r>
              <w:rPr>
                <w:rFonts w:ascii="Cambria Math"/>
                <w:szCs w:val="20"/>
              </w:rPr>
              <m:t>41.64</m:t>
            </m:r>
          </m:den>
        </m:f>
        <m:r>
          <w:rPr>
            <w:rFonts w:ascii="Cambria Math"/>
            <w:szCs w:val="20"/>
          </w:rPr>
          <m:t>=</m:t>
        </m:r>
        <m:r>
          <m:rPr>
            <m:nor/>
          </m:rPr>
          <w:rPr>
            <w:rFonts w:ascii="Cambria Math"/>
            <w:szCs w:val="20"/>
          </w:rPr>
          <m:t>0.0</m:t>
        </m:r>
        <m:r>
          <m:rPr>
            <m:nor/>
          </m:rPr>
          <w:rPr>
            <w:rFonts w:ascii="Cambria Math" w:hint="eastAsia"/>
            <w:szCs w:val="20"/>
          </w:rPr>
          <m:t>29</m:t>
        </m:r>
        <m:r>
          <m:rPr>
            <m:sty m:val="p"/>
          </m:rPr>
          <w:rPr>
            <w:rFonts w:ascii="Cambria Math" w:hAnsi="Cambria Math" w:cs="Cambria Math"/>
            <w:szCs w:val="20"/>
          </w:rPr>
          <m:t>≪</m:t>
        </m:r>
        <m:r>
          <w:rPr>
            <w:rFonts w:ascii="Cambria Math"/>
            <w:szCs w:val="20"/>
          </w:rPr>
          <m:t>1</m:t>
        </m:r>
      </m:oMath>
      <w:r w:rsidRPr="00D133A2">
        <w:rPr>
          <w:rFonts w:hint="eastAsia"/>
          <w:szCs w:val="20"/>
        </w:rPr>
        <w:t>,</w:t>
      </w:r>
    </w:p>
    <w:p w:rsidR="007950D0" w:rsidRPr="007950D0" w:rsidRDefault="00DA1D54" w:rsidP="007950D0">
      <w:pPr>
        <w:pStyle w:val="a5"/>
        <w:numPr>
          <w:ilvl w:val="0"/>
          <w:numId w:val="4"/>
        </w:numPr>
        <w:spacing w:before="0" w:beforeAutospacing="0" w:after="0" w:afterAutospacing="0"/>
        <w:rPr>
          <w:bCs/>
        </w:rPr>
      </w:pPr>
      <w:r>
        <w:rPr>
          <w:bCs/>
        </w:rPr>
        <w:lastRenderedPageBreak/>
        <w:t>对于不同的物理量根据精度需求选取不同的测量</w:t>
      </w:r>
      <w:r w:rsidR="0034760D">
        <w:rPr>
          <w:bCs/>
        </w:rPr>
        <w:t>工具；</w:t>
      </w:r>
      <w:r>
        <w:rPr>
          <w:bCs/>
        </w:rPr>
        <w:t>先粗测并估计出误差范围内的最少周期数，在进行精确</w:t>
      </w:r>
      <w:r w:rsidR="0034760D">
        <w:rPr>
          <w:bCs/>
        </w:rPr>
        <w:t>测量；多次测量求平均值；保持转动时圆盘水平，防止其产生斜向速度影响结果。</w:t>
      </w:r>
    </w:p>
    <w:p w:rsidR="00D7589B" w:rsidRDefault="00D7589B"/>
    <w:sectPr w:rsidR="00D7589B" w:rsidSect="00D7589B">
      <w:headerReference w:type="default" r:id="rId61"/>
      <w:footerReference w:type="default" r:id="rId6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E3A" w:rsidRDefault="006A7E3A" w:rsidP="00D7589B">
      <w:r>
        <w:separator/>
      </w:r>
    </w:p>
  </w:endnote>
  <w:endnote w:type="continuationSeparator" w:id="1">
    <w:p w:rsidR="006A7E3A" w:rsidRDefault="006A7E3A" w:rsidP="00D75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6C6" w:rsidRDefault="00CD06C6">
    <w:pPr>
      <w:pStyle w:val="a3"/>
      <w:rPr>
        <w:u w:val="thick"/>
      </w:rPr>
    </w:pPr>
  </w:p>
  <w:p w:rsidR="00CD06C6" w:rsidRDefault="00CD06C6">
    <w:pPr>
      <w:pStyle w:val="a3"/>
      <w:jc w:val="both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E3A" w:rsidRDefault="006A7E3A" w:rsidP="00D7589B">
      <w:r>
        <w:separator/>
      </w:r>
    </w:p>
  </w:footnote>
  <w:footnote w:type="continuationSeparator" w:id="1">
    <w:p w:rsidR="006A7E3A" w:rsidRDefault="006A7E3A" w:rsidP="00D758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6C6" w:rsidRDefault="00CD06C6">
    <w:pPr>
      <w:pStyle w:val="a4"/>
      <w:pBdr>
        <w:bottom w:val="single" w:sz="6" w:space="4" w:color="auto"/>
      </w:pBdr>
      <w:ind w:firstLineChars="897" w:firstLine="3242"/>
      <w:jc w:val="both"/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验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</w:rPr>
      <w:t>评分：</w:t>
    </w:r>
  </w:p>
  <w:p w:rsidR="00CD06C6" w:rsidRDefault="00CD06C6">
    <w:pPr>
      <w:pStyle w:val="a4"/>
      <w:pBdr>
        <w:bottom w:val="single" w:sz="6" w:space="4" w:color="auto"/>
      </w:pBdr>
    </w:pPr>
  </w:p>
  <w:p w:rsidR="00CD06C6" w:rsidRDefault="00CD06C6">
    <w:pPr>
      <w:pStyle w:val="a4"/>
      <w:pBdr>
        <w:bottom w:val="single" w:sz="6" w:space="4" w:color="auto"/>
      </w:pBdr>
      <w:jc w:val="both"/>
      <w:rPr>
        <w:u w:val="single"/>
      </w:rPr>
    </w:pPr>
    <w:r>
      <w:rPr>
        <w:rFonts w:hint="eastAsia"/>
        <w:u w:val="single"/>
      </w:rPr>
      <w:t xml:space="preserve">     </w:t>
    </w:r>
    <w:r>
      <w:rPr>
        <w:rFonts w:hint="eastAsia"/>
        <w:u w:val="single"/>
      </w:rPr>
      <w:t>计算机</w:t>
    </w:r>
    <w:r>
      <w:rPr>
        <w:rFonts w:hint="eastAsia"/>
        <w:u w:val="single"/>
      </w:rPr>
      <w:t xml:space="preserve">     </w:t>
    </w:r>
    <w:r>
      <w:rPr>
        <w:rFonts w:hint="eastAsia"/>
      </w:rPr>
      <w:t>系</w:t>
    </w:r>
    <w:r>
      <w:rPr>
        <w:u w:val="single"/>
      </w:rPr>
      <w:t>20</w:t>
    </w:r>
    <w:r>
      <w:rPr>
        <w:rFonts w:hint="eastAsia"/>
      </w:rPr>
      <w:t>级</w:t>
    </w:r>
    <w:r>
      <w:rPr>
        <w:rFonts w:hint="eastAsia"/>
      </w:rPr>
      <w:t xml:space="preserve">          </w:t>
    </w:r>
    <w:r>
      <w:rPr>
        <w:rFonts w:hint="eastAsia"/>
      </w:rPr>
      <w:t>学号</w:t>
    </w:r>
    <w:r>
      <w:rPr>
        <w:rFonts w:hint="eastAsia"/>
        <w:u w:val="single"/>
      </w:rPr>
      <w:t>PB</w:t>
    </w:r>
    <w:r>
      <w:rPr>
        <w:u w:val="single"/>
      </w:rPr>
      <w:t>201116</w:t>
    </w:r>
    <w:r>
      <w:rPr>
        <w:rFonts w:hint="eastAsia"/>
        <w:u w:val="single"/>
      </w:rPr>
      <w:t>69</w:t>
    </w:r>
    <w:r>
      <w:rPr>
        <w:rFonts w:hint="eastAsia"/>
      </w:rPr>
      <w:t xml:space="preserve">          </w:t>
    </w:r>
    <w:r>
      <w:rPr>
        <w:rFonts w:hint="eastAsia"/>
      </w:rPr>
      <w:t>姓名</w:t>
    </w:r>
    <w:r>
      <w:rPr>
        <w:rFonts w:hint="eastAsia"/>
        <w:u w:val="single"/>
      </w:rPr>
      <w:t>张展翔</w:t>
    </w:r>
    <w:r>
      <w:rPr>
        <w:rFonts w:hint="eastAsia"/>
      </w:rPr>
      <w:t xml:space="preserve">          </w:t>
    </w:r>
    <w:r>
      <w:rPr>
        <w:rFonts w:hint="eastAsia"/>
      </w:rPr>
      <w:t>日期</w:t>
    </w:r>
    <w:r>
      <w:rPr>
        <w:u w:val="single"/>
      </w:rPr>
      <w:t xml:space="preserve">  2020-</w:t>
    </w:r>
    <w:r>
      <w:rPr>
        <w:rFonts w:hint="eastAsia"/>
        <w:u w:val="single"/>
      </w:rPr>
      <w:t>6</w:t>
    </w:r>
    <w:r>
      <w:rPr>
        <w:u w:val="single"/>
      </w:rPr>
      <w:t>-</w:t>
    </w:r>
    <w:r>
      <w:rPr>
        <w:rFonts w:hint="eastAsia"/>
        <w:u w:val="single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01FF21"/>
    <w:multiLevelType w:val="singleLevel"/>
    <w:tmpl w:val="8101FF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806272"/>
    <w:multiLevelType w:val="hybridMultilevel"/>
    <w:tmpl w:val="41B2CA66"/>
    <w:lvl w:ilvl="0" w:tplc="8C62F9D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543A30"/>
    <w:multiLevelType w:val="hybridMultilevel"/>
    <w:tmpl w:val="2E143444"/>
    <w:lvl w:ilvl="0" w:tplc="7560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0B0F7"/>
    <w:multiLevelType w:val="singleLevel"/>
    <w:tmpl w:val="53D0B0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stylePaneFormatFilter w:val="3F01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974C7"/>
    <w:rsid w:val="000173B2"/>
    <w:rsid w:val="000401E8"/>
    <w:rsid w:val="00071F8C"/>
    <w:rsid w:val="00082D84"/>
    <w:rsid w:val="000A2505"/>
    <w:rsid w:val="000D2326"/>
    <w:rsid w:val="000F3E5B"/>
    <w:rsid w:val="00102942"/>
    <w:rsid w:val="00187BE2"/>
    <w:rsid w:val="00194DD6"/>
    <w:rsid w:val="001E5C34"/>
    <w:rsid w:val="002227F8"/>
    <w:rsid w:val="002723A7"/>
    <w:rsid w:val="002D68DD"/>
    <w:rsid w:val="003031E7"/>
    <w:rsid w:val="00304F36"/>
    <w:rsid w:val="0034760D"/>
    <w:rsid w:val="003713F2"/>
    <w:rsid w:val="0039620C"/>
    <w:rsid w:val="003B6284"/>
    <w:rsid w:val="004022A0"/>
    <w:rsid w:val="00406730"/>
    <w:rsid w:val="004108CD"/>
    <w:rsid w:val="00422B85"/>
    <w:rsid w:val="004239FF"/>
    <w:rsid w:val="004833E2"/>
    <w:rsid w:val="004860BF"/>
    <w:rsid w:val="004B1A55"/>
    <w:rsid w:val="004F1AFF"/>
    <w:rsid w:val="00516B34"/>
    <w:rsid w:val="00555E24"/>
    <w:rsid w:val="005F521B"/>
    <w:rsid w:val="00676825"/>
    <w:rsid w:val="006A7E3A"/>
    <w:rsid w:val="006B0D0D"/>
    <w:rsid w:val="006C68F7"/>
    <w:rsid w:val="007060D9"/>
    <w:rsid w:val="00724CDA"/>
    <w:rsid w:val="007950D0"/>
    <w:rsid w:val="007A6D3E"/>
    <w:rsid w:val="007E3099"/>
    <w:rsid w:val="007F233D"/>
    <w:rsid w:val="00806622"/>
    <w:rsid w:val="00817BCE"/>
    <w:rsid w:val="008532EA"/>
    <w:rsid w:val="00877F2C"/>
    <w:rsid w:val="008B4883"/>
    <w:rsid w:val="0099050F"/>
    <w:rsid w:val="009974C7"/>
    <w:rsid w:val="009A1551"/>
    <w:rsid w:val="009B1BA2"/>
    <w:rsid w:val="009E7A8E"/>
    <w:rsid w:val="00A22E3A"/>
    <w:rsid w:val="00A31169"/>
    <w:rsid w:val="00A34C0E"/>
    <w:rsid w:val="00A405CA"/>
    <w:rsid w:val="00A64FFF"/>
    <w:rsid w:val="00AA181E"/>
    <w:rsid w:val="00AE3545"/>
    <w:rsid w:val="00B01525"/>
    <w:rsid w:val="00B02190"/>
    <w:rsid w:val="00B13708"/>
    <w:rsid w:val="00B542EB"/>
    <w:rsid w:val="00BE1B08"/>
    <w:rsid w:val="00C25065"/>
    <w:rsid w:val="00C446E1"/>
    <w:rsid w:val="00CA1630"/>
    <w:rsid w:val="00CD06C6"/>
    <w:rsid w:val="00D225D9"/>
    <w:rsid w:val="00D233E0"/>
    <w:rsid w:val="00D23737"/>
    <w:rsid w:val="00D26B9C"/>
    <w:rsid w:val="00D26D5A"/>
    <w:rsid w:val="00D66D76"/>
    <w:rsid w:val="00D70D1B"/>
    <w:rsid w:val="00D742DF"/>
    <w:rsid w:val="00D7589B"/>
    <w:rsid w:val="00DA1D54"/>
    <w:rsid w:val="00E35723"/>
    <w:rsid w:val="00F042ED"/>
    <w:rsid w:val="00F51F55"/>
    <w:rsid w:val="00F7541E"/>
    <w:rsid w:val="00F76144"/>
    <w:rsid w:val="00FB145B"/>
    <w:rsid w:val="0FBD1029"/>
    <w:rsid w:val="36667694"/>
    <w:rsid w:val="3FF975CB"/>
    <w:rsid w:val="5AF95705"/>
    <w:rsid w:val="61347AEC"/>
    <w:rsid w:val="677E3744"/>
    <w:rsid w:val="7FD27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589B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7589B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4">
    <w:name w:val="header"/>
    <w:basedOn w:val="a"/>
    <w:qFormat/>
    <w:rsid w:val="00D7589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D7589B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qFormat/>
    <w:rsid w:val="00D7589B"/>
    <w:rPr>
      <w:color w:val="808080"/>
    </w:rPr>
  </w:style>
  <w:style w:type="paragraph" w:styleId="a7">
    <w:name w:val="Balloon Text"/>
    <w:basedOn w:val="a"/>
    <w:link w:val="Char"/>
    <w:rsid w:val="00516B34"/>
    <w:rPr>
      <w:sz w:val="18"/>
      <w:szCs w:val="18"/>
    </w:rPr>
  </w:style>
  <w:style w:type="character" w:customStyle="1" w:styleId="Char">
    <w:name w:val="批注框文本 Char"/>
    <w:basedOn w:val="a0"/>
    <w:link w:val="a7"/>
    <w:rsid w:val="00516B34"/>
    <w:rPr>
      <w:rFonts w:ascii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g\Library\Group%20Containers\UBF8T346G9.Office\User%20Content.localized\Templates.localized\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7EE411-F194-4022-9585-67909370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实验报告模版</Template>
  <TotalTime>486</TotalTime>
  <Pages>6</Pages>
  <Words>695</Words>
  <Characters>3965</Characters>
  <Application>Microsoft Office Word</Application>
  <DocSecurity>0</DocSecurity>
  <Lines>33</Lines>
  <Paragraphs>9</Paragraphs>
  <ScaleCrop>false</ScaleCrop>
  <Company>ustc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一、实验题目：</dc:title>
  <dc:creator>Microsoft Office User</dc:creator>
  <cp:lastModifiedBy>Lenovo</cp:lastModifiedBy>
  <cp:revision>7</cp:revision>
  <cp:lastPrinted>2411-12-31T15:54:00Z</cp:lastPrinted>
  <dcterms:created xsi:type="dcterms:W3CDTF">2021-05-04T02:33:00Z</dcterms:created>
  <dcterms:modified xsi:type="dcterms:W3CDTF">2021-06-14T16:19:00Z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F8A9B82589AE435E96BCAB17964C81EB</vt:lpwstr>
  </property>
</Properties>
</file>