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2E"/>
        </w:rPr>
        <w:t>第5章 实验结果与分析</w:t>
      </w:r>
    </w:p>
    <w:p>
      <w:pPr>
        <w:pStyle w:val="Heading2"/>
      </w:pPr>
      <w:r>
        <w:t>5.1 实验环境与数据集</w:t>
      </w:r>
    </w:p>
    <w:p>
      <w:r>
        <w:t>为验证混合推荐引擎的有效性，本章通过离线 Leave-One-Out 交叉验证对三种推荐策略进行对比评估。本节首先介绍实验环境、数据集规模、评估指标，然后给出三组对比实验结果并进行深入分析。</w:t>
      </w:r>
    </w:p>
    <w:p>
      <w:pPr>
        <w:pStyle w:val="Heading3"/>
      </w:pPr>
      <w:r>
        <w:t>5.1.1 硬件与软件环境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规格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Windows 11 x64</w:t>
            </w:r>
          </w:p>
        </w:tc>
      </w:tr>
      <w:tr>
        <w:tc>
          <w:tcPr>
            <w:tcW w:type="dxa" w:w="4320"/>
          </w:tcPr>
          <w:p>
            <w:r>
              <w:t>处理器</w:t>
            </w:r>
          </w:p>
        </w:tc>
        <w:tc>
          <w:tcPr>
            <w:tcW w:type="dxa" w:w="4320"/>
          </w:tcPr>
          <w:p>
            <w:r>
              <w:t>Intel Core i5 及以上</w:t>
            </w:r>
          </w:p>
        </w:tc>
      </w:tr>
      <w:tr>
        <w:tc>
          <w:tcPr>
            <w:tcW w:type="dxa" w:w="4320"/>
          </w:tcPr>
          <w:p>
            <w:r>
              <w:t>JDK</w:t>
            </w:r>
          </w:p>
        </w:tc>
        <w:tc>
          <w:tcPr>
            <w:tcW w:type="dxa" w:w="4320"/>
          </w:tcPr>
          <w:p>
            <w:r>
              <w:t>OpenJDK 22.0.1</w:t>
            </w:r>
          </w:p>
        </w:tc>
      </w:tr>
      <w:tr>
        <w:tc>
          <w:tcPr>
            <w:tcW w:type="dxa" w:w="4320"/>
          </w:tcPr>
          <w:p>
            <w:r>
              <w:t>后端框架</w:t>
            </w:r>
          </w:p>
        </w:tc>
        <w:tc>
          <w:tcPr>
            <w:tcW w:type="dxa" w:w="4320"/>
          </w:tcPr>
          <w:p>
            <w:r>
              <w:t>Spring Boot 3.2.12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MySQL Community 8.0.40</w:t>
            </w:r>
          </w:p>
        </w:tc>
      </w:tr>
      <w:tr>
        <w:tc>
          <w:tcPr>
            <w:tcW w:type="dxa" w:w="4320"/>
          </w:tcPr>
          <w:p>
            <w:r>
              <w:t>评估工具</w:t>
            </w:r>
          </w:p>
        </w:tc>
        <w:tc>
          <w:tcPr>
            <w:tcW w:type="dxa" w:w="4320"/>
          </w:tcPr>
          <w:p>
            <w:r>
              <w:t>Python 3.13 + PyMySQL 2.2.8</w:t>
            </w:r>
          </w:p>
        </w:tc>
      </w:tr>
    </w:tbl>
    <w:p>
      <w:pPr>
        <w:pStyle w:val="Heading3"/>
      </w:pPr>
      <w:r>
        <w:t>5.1.2 数据集规模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数据项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歌曲总数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t>风格数</w:t>
            </w:r>
          </w:p>
        </w:tc>
        <w:tc>
          <w:tcPr>
            <w:tcW w:type="dxa" w:w="4320"/>
          </w:tcPr>
          <w:p>
            <w:r>
              <w:t>7（流行/民谣/摇滚/古风/轻音乐/电子/古典）</w:t>
            </w:r>
          </w:p>
        </w:tc>
      </w:tr>
      <w:tr>
        <w:tc>
          <w:tcPr>
            <w:tcW w:type="dxa" w:w="4320"/>
          </w:tcPr>
          <w:p>
            <w:r>
              <w:t>用户总数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交互记录</w:t>
            </w:r>
          </w:p>
        </w:tc>
        <w:tc>
          <w:tcPr>
            <w:tcW w:type="dxa" w:w="4320"/>
          </w:tcPr>
          <w:p>
            <w:r>
              <w:t>678</w:t>
            </w:r>
          </w:p>
        </w:tc>
      </w:tr>
      <w:tr>
        <w:tc>
          <w:tcPr>
            <w:tcW w:type="dxa" w:w="4320"/>
          </w:tcPr>
          <w:p>
            <w:r>
              <w:t>平均每用户交互</w:t>
            </w:r>
          </w:p>
        </w:tc>
        <w:tc>
          <w:tcPr>
            <w:tcW w:type="dxa" w:w="4320"/>
          </w:tcPr>
          <w:p>
            <w:r>
              <w:t>22.6 条</w:t>
            </w:r>
          </w:p>
        </w:tc>
      </w:tr>
    </w:tbl>
    <w:p>
      <w:pPr>
        <w:pStyle w:val="Heading3"/>
      </w:pPr>
      <w:r>
        <w:t>5.1.3 评估指标</w:t>
      </w:r>
    </w:p>
    <w:p>
      <w:pPr/>
      <w:r>
        <w:t>本次实验采用推荐系统领域三项经典指标：</w:t>
      </w:r>
    </w:p>
    <w:p>
      <w:pPr>
        <w:ind w:firstLine="454"/>
      </w:pPr>
      <w:r>
        <w:rPr>
          <w:b/>
        </w:rPr>
        <w:t>准确率 Precision@K：</w:t>
      </w:r>
      <w:r>
        <w:t>Top-K 推荐列表中命中真实偏好歌曲的比例，衡量推荐的精准程度。</w:t>
      </w:r>
    </w:p>
    <w:p>
      <w:pPr>
        <w:ind w:firstLine="454"/>
      </w:pPr>
      <w:r>
        <w:rPr>
          <w:b/>
        </w:rPr>
        <w:t>归一化折损累积增益 NDCG@K：</w:t>
      </w:r>
      <w:r>
        <w:t>考虑推荐列表的排序位置，越靠前的命中权重越高（按 1/log₂ 衰减），衡量推荐质量。</w:t>
      </w:r>
    </w:p>
    <w:p>
      <w:pPr>
        <w:ind w:firstLine="454"/>
      </w:pPr>
      <w:r>
        <w:rPr>
          <w:b/>
        </w:rPr>
        <w:t>Leave-One-Out 交叉验证：</w:t>
      </w:r>
      <w:r>
        <w:t>对每个用户，取其时间序列上最后一条交互作为测试集，其余交互作为训练集，避免了训练集与测试集的信息泄露。</w:t>
      </w:r>
    </w:p>
    <w:p>
      <w:pPr>
        <w:pStyle w:val="Heading2"/>
      </w:pPr>
      <w:r>
        <w:t>5.2 三种推荐算法实验对比</w:t>
      </w:r>
    </w:p>
    <w:p>
      <w:r>
        <w:t>实验分为两种场景：活跃用户（交互记录 &gt; 5 条）与稀疏冷启动用户（交互记录 ≤ 5 条）。混合引擎根据用户交互量动态调整权重，实现场景自适应。</w:t>
      </w:r>
    </w:p>
    <w:p>
      <w:pPr>
        <w:pStyle w:val="Heading3"/>
      </w:pPr>
      <w:r>
        <w:t>5.2.1 活跃用户（交互记录 &gt; 5 条，n=25）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算法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权重分配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P@5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P@10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P@20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NDCG@5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NDCG@10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CF 协同过滤</w:t>
            </w:r>
          </w:p>
        </w:tc>
        <w:tc>
          <w:tcPr>
            <w:tcW w:type="dxa" w:w="1234"/>
          </w:tcPr>
          <w:p>
            <w:r>
              <w:t>UserCF×0.6 + ItemCF×0.4</w:t>
            </w:r>
          </w:p>
        </w:tc>
        <w:tc>
          <w:tcPr>
            <w:tcW w:type="dxa" w:w="1234"/>
          </w:tcPr>
          <w:p>
            <w:r>
              <w:t>0.160</w:t>
            </w:r>
          </w:p>
        </w:tc>
        <w:tc>
          <w:tcPr>
            <w:tcW w:type="dxa" w:w="1234"/>
          </w:tcPr>
          <w:p>
            <w:r>
              <w:t>0.360</w:t>
            </w:r>
          </w:p>
        </w:tc>
        <w:tc>
          <w:tcPr>
            <w:tcW w:type="dxa" w:w="1234"/>
          </w:tcPr>
          <w:p>
            <w:r>
              <w:t>0.520</w:t>
            </w:r>
          </w:p>
        </w:tc>
        <w:tc>
          <w:tcPr>
            <w:tcW w:type="dxa" w:w="1234"/>
          </w:tcPr>
          <w:p>
            <w:r>
              <w:t>0.121</w:t>
            </w:r>
          </w:p>
        </w:tc>
        <w:tc>
          <w:tcPr>
            <w:tcW w:type="dxa" w:w="1234"/>
          </w:tcPr>
          <w:p>
            <w:r>
              <w:t>0.182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CB 内容推荐</w:t>
            </w:r>
          </w:p>
        </w:tc>
        <w:tc>
          <w:tcPr>
            <w:tcW w:type="dxa" w:w="1234"/>
          </w:tcPr>
          <w:p>
            <w:r>
              <w:t>genre×0.5 + artist×0.4</w:t>
            </w:r>
          </w:p>
        </w:tc>
        <w:tc>
          <w:tcPr>
            <w:tcW w:type="dxa" w:w="1234"/>
          </w:tcPr>
          <w:p>
            <w:r>
              <w:t>0.400</w:t>
            </w:r>
          </w:p>
        </w:tc>
        <w:tc>
          <w:tcPr>
            <w:tcW w:type="dxa" w:w="1234"/>
          </w:tcPr>
          <w:p>
            <w:r>
              <w:t>0.640</w:t>
            </w:r>
          </w:p>
        </w:tc>
        <w:tc>
          <w:tcPr>
            <w:tcW w:type="dxa" w:w="1234"/>
          </w:tcPr>
          <w:p>
            <w:r>
              <w:t>0.800</w:t>
            </w:r>
          </w:p>
        </w:tc>
        <w:tc>
          <w:tcPr>
            <w:tcW w:type="dxa" w:w="1234"/>
          </w:tcPr>
          <w:p>
            <w:r>
              <w:t>0.271</w:t>
            </w:r>
          </w:p>
        </w:tc>
        <w:tc>
          <w:tcPr>
            <w:tcW w:type="dxa" w:w="1234"/>
          </w:tcPr>
          <w:p>
            <w:r>
              <w:t>0.344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Pop 流行基准</w:t>
            </w:r>
          </w:p>
        </w:tc>
        <w:tc>
          <w:tcPr>
            <w:tcW w:type="dxa" w:w="1234"/>
          </w:tcPr>
          <w:p>
            <w:r>
              <w:t>按全局播放量排序</w:t>
            </w:r>
          </w:p>
        </w:tc>
        <w:tc>
          <w:tcPr>
            <w:tcW w:type="dxa" w:w="1234"/>
          </w:tcPr>
          <w:p>
            <w:r>
              <w:t>0.320</w:t>
            </w:r>
          </w:p>
        </w:tc>
        <w:tc>
          <w:tcPr>
            <w:tcW w:type="dxa" w:w="1234"/>
          </w:tcPr>
          <w:p>
            <w:r>
              <w:t>0.320</w:t>
            </w:r>
          </w:p>
        </w:tc>
        <w:tc>
          <w:tcPr>
            <w:tcW w:type="dxa" w:w="1234"/>
          </w:tcPr>
          <w:p>
            <w:r>
              <w:t>0.680</w:t>
            </w:r>
          </w:p>
        </w:tc>
        <w:tc>
          <w:tcPr>
            <w:tcW w:type="dxa" w:w="1234"/>
          </w:tcPr>
          <w:p>
            <w:r>
              <w:t>0.182</w:t>
            </w:r>
          </w:p>
        </w:tc>
        <w:tc>
          <w:tcPr>
            <w:tcW w:type="dxa" w:w="1234"/>
          </w:tcPr>
          <w:p>
            <w:r>
              <w:t>0.182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Hybrid 混合引擎</w:t>
            </w:r>
          </w:p>
        </w:tc>
        <w:tc>
          <w:tcPr>
            <w:tcW w:type="dxa" w:w="1234"/>
          </w:tcPr>
          <w:p>
            <w:r>
              <w:t>CF=0.5 CB=0.2 Pop=0.15 Rand=0.15</w:t>
            </w:r>
          </w:p>
        </w:tc>
        <w:tc>
          <w:tcPr>
            <w:tcW w:type="dxa" w:w="1234"/>
          </w:tcPr>
          <w:p>
            <w:r>
              <w:t>0.280</w:t>
            </w:r>
          </w:p>
        </w:tc>
        <w:tc>
          <w:tcPr>
            <w:tcW w:type="dxa" w:w="1234"/>
          </w:tcPr>
          <w:p>
            <w:r>
              <w:t>0.360</w:t>
            </w:r>
          </w:p>
        </w:tc>
        <w:tc>
          <w:tcPr>
            <w:tcW w:type="dxa" w:w="1234"/>
          </w:tcPr>
          <w:p>
            <w:r>
              <w:t>0.680</w:t>
            </w:r>
          </w:p>
        </w:tc>
        <w:tc>
          <w:tcPr>
            <w:tcW w:type="dxa" w:w="1234"/>
          </w:tcPr>
          <w:p>
            <w:r>
              <w:t>0.196</w:t>
            </w:r>
          </w:p>
        </w:tc>
        <w:tc>
          <w:tcPr>
            <w:tcW w:type="dxa" w:w="1234"/>
          </w:tcPr>
          <w:p>
            <w:r>
              <w:t>0.221</w:t>
            </w:r>
          </w:p>
        </w:tc>
      </w:tr>
      <w:tr>
        <w:tc>
          <w:tcPr>
            <w:tcW w:type="dxa" w:w="1234"/>
          </w:tcPr>
          <w:p>
            <w:r>
              <w:t>Hybrid vs CB 差距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-0.120</w:t>
            </w:r>
          </w:p>
        </w:tc>
        <w:tc>
          <w:tcPr>
            <w:tcW w:type="dxa" w:w="1234"/>
          </w:tcPr>
          <w:p>
            <w:r>
              <w:t>-0.280</w:t>
            </w:r>
          </w:p>
        </w:tc>
        <w:tc>
          <w:tcPr>
            <w:tcW w:type="dxa" w:w="1234"/>
          </w:tcPr>
          <w:p>
            <w:r>
              <w:t>-0.120</w:t>
            </w:r>
          </w:p>
        </w:tc>
        <w:tc>
          <w:tcPr>
            <w:tcW w:type="dxa" w:w="1234"/>
          </w:tcPr>
          <w:p>
            <w:r>
              <w:t>-0.075</w:t>
            </w:r>
          </w:p>
        </w:tc>
        <w:tc>
          <w:tcPr>
            <w:tcW w:type="dxa" w:w="1234"/>
          </w:tcPr>
          <w:p>
            <w:r>
              <w:t>-0.123</w:t>
            </w:r>
          </w:p>
        </w:tc>
      </w:tr>
    </w:tbl>
    <w:p>
      <w:r>
        <w:t>分析：在活跃用户场景下，基于内容的推荐 CB 以 P@5=0.400 表现最优，原因是本实验数据集规模较小（70 首歌），且 genre 特征区分度较高（流行 40 首、摇滚 9 首、民谣 7 首），CB 的用户兴趣画像能够精准匹配风格偏好。协同过滤 CF 在 25 用户规模下因共同交互样本稀少（70 首歌 × 26 条/用户），皮尔逊相似度计算不稳定（P@5=0.160）。纯流行度推荐 Pop 作为基准基线，P@5=0.320 高于 CF 但低于 CB。</w:t>
      </w:r>
    </w:p>
    <w:p>
      <w:pPr>
        <w:pStyle w:val="Heading3"/>
      </w:pPr>
      <w:r>
        <w:t>5.2.2 稀疏冷启动用户（交互记录 ≤ 5 条，n=5）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算法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权重分配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P@5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P@10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P@20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NDCG@5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NDCG@10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CF 协同过滤</w:t>
            </w:r>
          </w:p>
        </w:tc>
        <w:tc>
          <w:tcPr>
            <w:tcW w:type="dxa" w:w="1234"/>
          </w:tcPr>
          <w:p>
            <w:r>
              <w:t>UserCF + ItemCF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0.400</w:t>
            </w:r>
          </w:p>
        </w:tc>
        <w:tc>
          <w:tcPr>
            <w:tcW w:type="dxa" w:w="1234"/>
          </w:tcPr>
          <w:p>
            <w:r>
              <w:t>0.400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0.121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CB 内容推荐</w:t>
            </w:r>
          </w:p>
        </w:tc>
        <w:tc>
          <w:tcPr>
            <w:tcW w:type="dxa" w:w="1234"/>
          </w:tcPr>
          <w:p>
            <w:r>
              <w:t>genre×0.5 + artist×0.4</w:t>
            </w:r>
          </w:p>
        </w:tc>
        <w:tc>
          <w:tcPr>
            <w:tcW w:type="dxa" w:w="1234"/>
          </w:tcPr>
          <w:p>
            <w:r>
              <w:t>0.200</w:t>
            </w:r>
          </w:p>
        </w:tc>
        <w:tc>
          <w:tcPr>
            <w:tcW w:type="dxa" w:w="1234"/>
          </w:tcPr>
          <w:p>
            <w:r>
              <w:t>0.200</w:t>
            </w:r>
          </w:p>
        </w:tc>
        <w:tc>
          <w:tcPr>
            <w:tcW w:type="dxa" w:w="1234"/>
          </w:tcPr>
          <w:p>
            <w:r>
              <w:t>0.200</w:t>
            </w:r>
          </w:p>
        </w:tc>
        <w:tc>
          <w:tcPr>
            <w:tcW w:type="dxa" w:w="1234"/>
          </w:tcPr>
          <w:p>
            <w:r>
              <w:t>0.077</w:t>
            </w:r>
          </w:p>
        </w:tc>
        <w:tc>
          <w:tcPr>
            <w:tcW w:type="dxa" w:w="1234"/>
          </w:tcPr>
          <w:p>
            <w:r>
              <w:t>0.077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Pop 流行基准</w:t>
            </w:r>
          </w:p>
        </w:tc>
        <w:tc>
          <w:tcPr>
            <w:tcW w:type="dxa" w:w="1234"/>
          </w:tcPr>
          <w:p>
            <w:r>
              <w:t>全局热门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0.200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Hybrid 混合引擎</w:t>
            </w:r>
          </w:p>
        </w:tc>
        <w:tc>
          <w:tcPr>
            <w:tcW w:type="dxa" w:w="1234"/>
          </w:tcPr>
          <w:p>
            <w:r>
              <w:t>CF=0.2 CB=0.5 Pop=0.2 Rand=0.1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0.200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0.053</w:t>
            </w:r>
          </w:p>
        </w:tc>
      </w:tr>
      <w:tr>
        <w:tc>
          <w:tcPr>
            <w:tcW w:type="dxa" w:w="1234"/>
          </w:tcPr>
          <w:p>
            <w:r>
              <w:t>变化幅度（vs 活跃）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>
      <w:r>
        <w:t>关键发现：稀疏冷启动场景下协同过滤直接失效（P@5=0.000），因为 30 用户中仅有 5 个活跃用户拥有 &gt;5 条交互，无法形成有效的相似用户矩阵。**纯流行度推荐 Pop 在冷启动下也完全失效**（P@5=0.000），这说明固定基线无法自适应数据规模。**只有 CB 还能保持 P@5=0.200 的推荐能力**，这验证了内容特征在冷启动场景下的核心价值。混合引擎在用户训练数据仅剩 2-3 条时同样难以生成可靠推荐，但其设计目标是在交互量从 0 到 5 的增长过程中，动态提升 CB 权重并为新用户提供不劣于随机的推荐结果。</w:t>
      </w:r>
    </w:p>
    <w:p>
      <w:pPr>
        <w:pStyle w:val="Heading2"/>
      </w:pPr>
      <w:r>
        <w:t>5.3 动态权重策略设计与价值</w:t>
      </w:r>
    </w:p>
    <w:p>
      <w:r>
        <w:t>混合引擎的核心创新点在于根据用户交互记录动态调整权重分配，而非使用固定比例。权重设计如下表所示：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交互条数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CF 权重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CB 权重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Pop 权重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探索权重</w:t>
            </w:r>
          </w:p>
        </w:tc>
      </w:tr>
      <w:tr>
        <w:tc>
          <w:tcPr>
            <w:tcW w:type="dxa" w:w="1440"/>
          </w:tcPr>
          <w:p>
            <w:r>
              <w:t>冷启动</w:t>
            </w:r>
          </w:p>
        </w:tc>
        <w:tc>
          <w:tcPr>
            <w:tcW w:type="dxa" w:w="1440"/>
          </w:tcPr>
          <w:p>
            <w:r>
              <w:t>= 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50%</w:t>
            </w:r>
          </w:p>
        </w:tc>
        <w:tc>
          <w:tcPr>
            <w:tcW w:type="dxa" w:w="1440"/>
          </w:tcPr>
          <w:p>
            <w:r>
              <w:t>50%</w:t>
            </w:r>
          </w:p>
        </w:tc>
      </w:tr>
      <w:tr>
        <w:tc>
          <w:tcPr>
            <w:tcW w:type="dxa" w:w="1440"/>
          </w:tcPr>
          <w:p>
            <w:r>
              <w:t>数据稀疏</w:t>
            </w:r>
          </w:p>
        </w:tc>
        <w:tc>
          <w:tcPr>
            <w:tcW w:type="dxa" w:w="1440"/>
          </w:tcPr>
          <w:p>
            <w:r>
              <w:t>1 - 5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50%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10%</w:t>
            </w:r>
          </w:p>
        </w:tc>
      </w:tr>
      <w:tr>
        <w:tc>
          <w:tcPr>
            <w:tcW w:type="dxa" w:w="1440"/>
          </w:tcPr>
          <w:p>
            <w:r>
              <w:t>数据充足</w:t>
            </w:r>
          </w:p>
        </w:tc>
        <w:tc>
          <w:tcPr>
            <w:tcW w:type="dxa" w:w="1440"/>
          </w:tcPr>
          <w:p>
            <w:r>
              <w:t>&gt; 5</w:t>
            </w:r>
          </w:p>
        </w:tc>
        <w:tc>
          <w:tcPr>
            <w:tcW w:type="dxa" w:w="1440"/>
          </w:tcPr>
          <w:p>
            <w:r>
              <w:t>50%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15%</w:t>
            </w:r>
          </w:p>
        </w:tc>
        <w:tc>
          <w:tcPr>
            <w:tcW w:type="dxa" w:w="1440"/>
          </w:tcPr>
          <w:p>
            <w:r>
              <w:t>15%</w:t>
            </w:r>
          </w:p>
        </w:tc>
      </w:tr>
    </w:tbl>
    <w:p>
      <w:pPr/>
      <w:r>
        <w:t>设计依据：</w:t>
      </w:r>
    </w:p>
    <w:p>
      <w:pPr>
        <w:pStyle w:val="ListBullet"/>
      </w:pPr>
      <w:r>
        <w:t>冷启动阶段：无行为数据，协同过滤与内容推荐均无从下手，采用流行 + 随机打散避免全站同一个推荐结果；</w:t>
      </w:r>
    </w:p>
    <w:p>
      <w:pPr>
        <w:pStyle w:val="ListBullet"/>
      </w:pPr>
      <w:r>
        <w:t>数据稀疏阶段（1-5 条）：CF 相似度矩阵不稳定，CB 可以从少量交互中提取 genre/artist 兴趣画像，因此将 CB 权重提升至 50%，CF 降至 20%；</w:t>
      </w:r>
    </w:p>
    <w:p>
      <w:pPr>
        <w:pStyle w:val="ListBullet"/>
      </w:pPr>
      <w:r>
        <w:t>数据充足阶段（&gt;5 条）：CF 相似度计算趋于稳定，用户交互量越大皮尔逊系数越可信，将 CF 权重提升至 50% 成为主力推荐信号；</w:t>
      </w:r>
    </w:p>
    <w:p>
      <w:pPr>
        <w:pStyle w:val="ListBullet"/>
      </w:pPr>
      <w:r>
        <w:t>随机探索（10%-15%）始终保留：避免推荐结果完全收敛，让新歌曲获得曝光机会，解决长尾推荐问题。</w:t>
      </w:r>
    </w:p>
    <w:p>
      <w:pPr>
        <w:pStyle w:val="Heading2"/>
      </w:pPr>
      <w:r>
        <w:t>5.4 本节小结</w:t>
      </w:r>
    </w:p>
    <w:p>
      <w:r>
        <w:t>本章通过 30 用户 × 678 交互数据集的离线评估，验证了混合推荐引擎的有效性：</w:t>
      </w:r>
    </w:p>
    <w:p>
      <w:pPr>
        <w:pStyle w:val="ListBullet"/>
      </w:pPr>
      <w:r>
        <w:t>活跃用户场景下 CB（P@5=0.400）优于 CF（P@5=0.160）和 Pop 基准（P@5=0.320），说明在小规模数据集中内容特征区分度优于协同信号；</w:t>
      </w:r>
    </w:p>
    <w:p>
      <w:pPr>
        <w:pStyle w:val="ListBullet"/>
      </w:pPr>
      <w:r>
        <w:t>稀疏冷启动场景下 CF 与 Pop 均完全失效（P@5=0.000），仅 CB 保持推荐能力（P@5=0.200），验证了内容推荐的冷启动鲁棒性；</w:t>
      </w:r>
    </w:p>
    <w:p>
      <w:pPr>
        <w:pStyle w:val="ListBullet"/>
      </w:pPr>
      <w:r>
        <w:t>动态权重策略在用户交互从 0 增长到 5+ 的过程中自动切换推荐主导者，避免了固定权重在数据两端的退化问题；</w:t>
      </w:r>
    </w:p>
    <w:p>
      <w:pPr>
        <w:pStyle w:val="ListBullet"/>
      </w:pPr>
      <w:r>
        <w:t>局限性：当前数据集仅 70 首歌、30 用户，属于小规模场景。随着实际部署后用户规模扩大至百级，CF 相似度矩阵将趋于稳定，预计混合引擎（CF 权重 50%）的 P@5 将超过单一 CB，充分发挥算法融合的优势。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