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27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rPr>
          <w:rStyle w:val="VerbatimChar"/>
        </w:rPr>
        <w:t xml:space="preserve">MintUI</w:t>
      </w:r>
      <w:r>
        <w:t xml:space="preserve">--</w:t>
      </w:r>
      <w:r>
        <w:t xml:space="preserve"> </w:t>
      </w:r>
      <w:r>
        <w:rPr>
          <w:rStyle w:val="VerbatimChar"/>
        </w:rPr>
        <w:t xml:space="preserve">Unit03</w:t>
      </w:r>
      <w:bookmarkEnd w:id="20"/>
    </w:p>
    <w:p>
      <w:pPr>
        <w:pStyle w:val="Heading1"/>
      </w:pPr>
      <w:bookmarkStart w:id="21" w:name="header-n2"/>
      <w:r>
        <w:t xml:space="preserve">1.学子问答的数据表结构</w:t>
      </w:r>
      <w:bookmarkEnd w:id="21"/>
    </w:p>
    <w:p>
      <w:pPr>
        <w:pStyle w:val="FirstParagraph"/>
      </w:pPr>
      <w:r>
        <w:t xml:space="preserve">数据库名称</w:t>
      </w:r>
      <w:r>
        <w:rPr>
          <w:rStyle w:val="VerbatimChar"/>
        </w:rPr>
        <w:t xml:space="preserve">xzqa</w:t>
      </w:r>
      <w:r>
        <w:t xml:space="preserve">，编码方式</w:t>
      </w:r>
      <w:r>
        <w:t xml:space="preserve"> </w:t>
      </w:r>
      <w:r>
        <w:rPr>
          <w:rStyle w:val="VerbatimChar"/>
        </w:rPr>
        <w:t xml:space="preserve">utf8</w:t>
      </w:r>
    </w:p>
    <w:p>
      <w:pPr>
        <w:pStyle w:val="Heading2"/>
      </w:pPr>
      <w:bookmarkStart w:id="22" w:name="header-n14"/>
      <w:r>
        <w:t xml:space="preserve">1.1</w:t>
      </w:r>
      <w:r>
        <w:t xml:space="preserve"> </w:t>
      </w:r>
      <w:r>
        <w:rPr>
          <w:rStyle w:val="VerbatimChar"/>
        </w:rPr>
        <w:t xml:space="preserve">xzqa_category</w:t>
      </w:r>
      <w:bookmarkEnd w:id="22"/>
    </w:p>
    <w:p>
      <w:pPr>
        <w:pStyle w:val="FirstParagraph"/>
      </w:pPr>
      <w:r>
        <w:rPr>
          <w:rStyle w:val="VerbatimChar"/>
        </w:rPr>
        <w:t xml:space="preserve">xzqa_category</w:t>
      </w:r>
      <w:r>
        <w:t xml:space="preserve">数据表用于存储文章的分类，数据表结构如下：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是否为空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键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其他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SMALLINT UNSIGNED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AUTO_INCREMENT</w:t>
            </w:r>
          </w:p>
        </w:tc>
        <w:tc>
          <w:p>
            <w:pPr>
              <w:pStyle w:val="Compact"/>
              <w:jc w:val="left"/>
            </w:pPr>
            <w:r>
              <w:t xml:space="preserve">文章分类ID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category_name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VARCHAR(30)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UNIQUE KEY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分类名称</w:t>
            </w:r>
          </w:p>
        </w:tc>
      </w:tr>
    </w:tbl>
    <w:p>
      <w:pPr>
        <w:pStyle w:val="Heading2"/>
      </w:pPr>
      <w:bookmarkStart w:id="23" w:name="header-n4"/>
      <w:r>
        <w:t xml:space="preserve">1.2</w:t>
      </w:r>
      <w:r>
        <w:t xml:space="preserve"> </w:t>
      </w:r>
      <w:r>
        <w:rPr>
          <w:rStyle w:val="VerbatimChar"/>
        </w:rPr>
        <w:t xml:space="preserve">xzqa_author</w:t>
      </w:r>
      <w:bookmarkEnd w:id="23"/>
    </w:p>
    <w:p>
      <w:pPr>
        <w:pStyle w:val="FirstParagraph"/>
      </w:pPr>
      <w:r>
        <w:rPr>
          <w:rStyle w:val="VerbatimChar"/>
        </w:rPr>
        <w:t xml:space="preserve">xzqa_author</w:t>
      </w:r>
      <w:r>
        <w:t xml:space="preserve">数据表用于存储作者的相关信息，数据表结构如下：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是否为空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键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其他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MEDIUMINT UNSIGNED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AUTO_INCREMENT</w:t>
            </w:r>
          </w:p>
        </w:tc>
        <w:tc>
          <w:p>
            <w:pPr>
              <w:pStyle w:val="Compact"/>
              <w:jc w:val="left"/>
            </w:pPr>
            <w:r>
              <w:t xml:space="preserve">作者ID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username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VARCHAR(30)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UNIQUE KEY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用户名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password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VARCHAR(32)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用户密码,采用</w:t>
            </w:r>
            <w:r>
              <w:rPr>
                <w:rStyle w:val="VerbatimChar"/>
              </w:rPr>
              <w:t xml:space="preserve">MD5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nickname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VARCHAR(30)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NULL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用户昵称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avatar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VARCHAR(50)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unnamed.jpg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用户头像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article_number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MEDIUMINT UNSIGNED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0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用户发表的文章数量</w:t>
            </w:r>
          </w:p>
        </w:tc>
      </w:tr>
    </w:tbl>
    <w:p>
      <w:pPr>
        <w:pStyle w:val="Heading2"/>
      </w:pPr>
      <w:bookmarkStart w:id="24" w:name="header-n8"/>
      <w:r>
        <w:t xml:space="preserve"> </w:t>
      </w:r>
      <w:r>
        <w:t xml:space="preserve">1.3</w:t>
      </w:r>
      <w:r>
        <w:t xml:space="preserve"> </w:t>
      </w:r>
      <w:r>
        <w:rPr>
          <w:rStyle w:val="VerbatimChar"/>
        </w:rPr>
        <w:t xml:space="preserve">xzqa_article</w:t>
      </w:r>
      <w:bookmarkEnd w:id="24"/>
    </w:p>
    <w:p>
      <w:pPr>
        <w:pStyle w:val="FirstParagraph"/>
      </w:pPr>
      <w:r>
        <w:rPr>
          <w:rStyle w:val="VerbatimChar"/>
        </w:rPr>
        <w:t xml:space="preserve">xzqa_article</w:t>
      </w:r>
      <w:r>
        <w:t xml:space="preserve">数据表用于存储文章信息，数据表结构如下：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是否为空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键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其他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 UNSIGNED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AUTO_INCREMENT</w:t>
            </w:r>
          </w:p>
        </w:tc>
        <w:tc>
          <w:p>
            <w:pPr>
              <w:pStyle w:val="Compact"/>
              <w:jc w:val="left"/>
            </w:pPr>
            <w:r>
              <w:t xml:space="preserve">文章</w:t>
            </w:r>
            <w:r>
              <w:rPr>
                <w:rStyle w:val="VerbatimChar"/>
              </w:rPr>
              <w:t xml:space="preserve">ID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subject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VARCHAR(50)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文章标题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文章简介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VARCHAR(50)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YES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文章缩略图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MEDIUMTEXT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文章正文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category_id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SMALLINT UNSIGNED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文章分类</w:t>
            </w:r>
            <w:r>
              <w:rPr>
                <w:rStyle w:val="VerbatimChar"/>
              </w:rPr>
              <w:t xml:space="preserve">ID,</w:t>
            </w:r>
            <w:r>
              <w:t xml:space="preserve">外键，参照分类表中的</w:t>
            </w:r>
            <w:r>
              <w:rPr>
                <w:rStyle w:val="VerbatimChar"/>
              </w:rPr>
              <w:t xml:space="preserve">ID</w:t>
            </w:r>
            <w:r>
              <w:t xml:space="preserve">字段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author_id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 UNSIGNED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作者</w:t>
            </w:r>
            <w:r>
              <w:rPr>
                <w:rStyle w:val="VerbatimChar"/>
              </w:rPr>
              <w:t xml:space="preserve">ID</w:t>
            </w:r>
            <w:r>
              <w:t xml:space="preserve">，外键，参照料作者表中的</w:t>
            </w:r>
            <w:r>
              <w:rPr>
                <w:rStyle w:val="VerbatimChar"/>
              </w:rPr>
              <w:t xml:space="preserve">ID</w:t>
            </w:r>
          </w:p>
        </w:tc>
      </w:tr>
    </w:tbl>
    <w:p>
      <w:pPr>
        <w:pStyle w:val="BodyText"/>
      </w:pPr>
      <w:r>
        <w:t xml:space="preserve">数据表的ER图如下：</w:t>
      </w:r>
    </w:p>
    <w:p>
      <w:pPr>
        <w:pStyle w:val="CaptionedFigure"/>
      </w:pPr>
      <w:r>
        <w:drawing>
          <wp:inline>
            <wp:extent cx="5334000" cy="30508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EBTN2004\14_VueUI\Day03\note\assets\image-202007291139195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0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26" w:name="header-n250"/>
      <w:r>
        <w:t xml:space="preserve">1.4</w:t>
      </w:r>
      <w:r>
        <w:t xml:space="preserve"> </w:t>
      </w:r>
      <w:r>
        <w:rPr>
          <w:rStyle w:val="VerbatimChar"/>
        </w:rPr>
        <w:t xml:space="preserve">MySQL</w:t>
      </w:r>
      <w:r>
        <w:t xml:space="preserve">数据的导入</w:t>
      </w:r>
      <w:bookmarkEnd w:id="26"/>
    </w:p>
    <w:p>
      <w:pPr>
        <w:pStyle w:val="FirstParagraph"/>
      </w:pPr>
      <w:r>
        <w:t xml:space="preserve">A.先启动</w:t>
      </w:r>
      <w:r>
        <w:rPr>
          <w:rStyle w:val="VerbatimChar"/>
        </w:rPr>
        <w:t xml:space="preserve">XAMPP</w:t>
      </w:r>
      <w:r>
        <w:t xml:space="preserve">，再启动</w:t>
      </w:r>
      <w:r>
        <w:rPr>
          <w:rStyle w:val="VerbatimChar"/>
        </w:rPr>
        <w:t xml:space="preserve">MySQL</w:t>
      </w:r>
      <w:r>
        <w:t xml:space="preserve">,最后单击</w:t>
      </w:r>
      <w:r>
        <w:rPr>
          <w:rStyle w:val="VerbatimChar"/>
        </w:rPr>
        <w:t xml:space="preserve">Shell</w:t>
      </w:r>
      <w:r>
        <w:t xml:space="preserve">按钮</w:t>
      </w:r>
    </w:p>
    <w:p>
      <w:pPr>
        <w:pStyle w:val="Heading1"/>
      </w:pPr>
      <w:bookmarkStart w:id="28" w:name="header-n261"/>
      <w:r>
        <w:drawing>
          <wp:inline>
            <wp:extent cx="5334000" cy="3309937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WEBTN2004\14_VueUI\Day03\note\assets\note\image-202007291147268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9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FirstParagraph"/>
      </w:pPr>
      <w:r>
        <w:t xml:space="preserve">B.在命令提示符下输入以下命令：</w:t>
      </w:r>
    </w:p>
    <w:p>
      <w:pPr>
        <w:pStyle w:val="SourceCode"/>
      </w:pP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mysql -uroot -p &lt; SQL脚本文件的位置及名称</w:t>
      </w:r>
    </w:p>
    <w:p>
      <w:pPr>
        <w:pStyle w:val="Heading1"/>
      </w:pPr>
      <w:bookmarkStart w:id="29" w:name="header-n255"/>
      <w:r>
        <w:t xml:space="preserve">2.学子问答项目的实践</w:t>
      </w:r>
      <w:bookmarkEnd w:id="29"/>
    </w:p>
    <w:p>
      <w:pPr>
        <w:pStyle w:val="Heading2"/>
      </w:pPr>
      <w:bookmarkStart w:id="30" w:name="header-n268"/>
      <w:r>
        <w:t xml:space="preserve">2.1 顶部选项卡的实现</w:t>
      </w:r>
      <w:bookmarkEnd w:id="30"/>
    </w:p>
    <w:p>
      <w:pPr>
        <w:pStyle w:val="FirstParagraph"/>
      </w:pPr>
      <w:r>
        <w:t xml:space="preserve">对于顶部选项卡的数量有两种实现方式：</w:t>
      </w:r>
    </w:p>
    <w:p>
      <w:pPr>
        <w:pStyle w:val="BodyText"/>
      </w:pPr>
      <w:r>
        <w:t xml:space="preserve">A.静态的，指在书写</w:t>
      </w:r>
      <w:r>
        <w:rPr>
          <w:rStyle w:val="VerbatimChar"/>
        </w:rPr>
        <w:t xml:space="preserve">&lt;mt-navbar&gt;</w:t>
      </w:r>
      <w:r>
        <w:t xml:space="preserve">时固定好其中包含的</w:t>
      </w:r>
      <w:r>
        <w:rPr>
          <w:rStyle w:val="VerbatimChar"/>
        </w:rPr>
        <w:t xml:space="preserve">&lt;mt-tab-item&gt;</w:t>
      </w:r>
      <w:r>
        <w:t xml:space="preserve">的数量及内容</w:t>
      </w:r>
    </w:p>
    <w:p>
      <w:pPr>
        <w:pStyle w:val="BodyText"/>
      </w:pPr>
      <w:r>
        <w:t xml:space="preserve">B.动态的，指</w:t>
      </w:r>
      <w:r>
        <w:rPr>
          <w:rStyle w:val="VerbatimChar"/>
        </w:rPr>
        <w:t xml:space="preserve">&lt;mt-navbar&gt;</w:t>
      </w:r>
      <w:r>
        <w:t xml:space="preserve">中包含的</w:t>
      </w:r>
      <w:r>
        <w:rPr>
          <w:rStyle w:val="VerbatimChar"/>
        </w:rPr>
        <w:t xml:space="preserve">&lt;mt-tab-item&gt;</w:t>
      </w:r>
      <w:r>
        <w:t xml:space="preserve">的数量及内容是数据表决定的</w:t>
      </w:r>
    </w:p>
    <w:p>
      <w:pPr>
        <w:pStyle w:val="BodyText"/>
      </w:pPr>
      <w:r>
        <w:rPr>
          <w:b/>
        </w:rPr>
        <w:t xml:space="preserve">在学子问答项目中包含的</w:t>
      </w:r>
      <w:r>
        <w:rPr>
          <w:rStyle w:val="VerbatimChar"/>
          <w:b/>
        </w:rPr>
        <w:t xml:space="preserve">xzqa_category</w:t>
      </w:r>
      <w:r>
        <w:rPr>
          <w:b/>
        </w:rPr>
        <w:t xml:space="preserve">数据表用于存储文章的分类，所以其用作决定顶部选项卡的数量及内容。</w:t>
      </w:r>
    </w:p>
    <w:p>
      <w:pPr>
        <w:pStyle w:val="Heading2"/>
      </w:pPr>
      <w:bookmarkStart w:id="31" w:name="header-n259"/>
      <w:r>
        <w:t xml:space="preserve">· 在什么情况发向</w:t>
      </w:r>
      <w:r>
        <w:rPr>
          <w:rStyle w:val="VerbatimChar"/>
        </w:rPr>
        <w:t xml:space="preserve">WEB</w:t>
      </w:r>
      <w:r>
        <w:t xml:space="preserve">服务器发送请求以获取分类信息?</w:t>
      </w:r>
      <w:bookmarkEnd w:id="31"/>
    </w:p>
    <w:p>
      <w:pPr>
        <w:pStyle w:val="FirstParagraph"/>
      </w:pPr>
      <w:r>
        <w:t xml:space="preserve">涉及</w:t>
      </w:r>
      <w:r>
        <w:rPr>
          <w:rStyle w:val="VerbatimChar"/>
        </w:rPr>
        <w:t xml:space="preserve">Vue</w:t>
      </w:r>
      <w:r>
        <w:t xml:space="preserve">生命周期的钩子函数：</w:t>
      </w:r>
      <w:r>
        <w:rPr>
          <w:rStyle w:val="VerbatimChar"/>
        </w:rPr>
        <w:t xml:space="preserve">beforeCreate</w:t>
      </w:r>
      <w:r>
        <w:t xml:space="preserve">、</w:t>
      </w:r>
      <w:r>
        <w:rPr>
          <w:rStyle w:val="VerbatimChar"/>
        </w:rPr>
        <w:t xml:space="preserve">created</w:t>
      </w:r>
      <w:r>
        <w:t xml:space="preserve">、</w:t>
      </w:r>
      <w:r>
        <w:rPr>
          <w:rStyle w:val="VerbatimChar"/>
        </w:rPr>
        <w:t xml:space="preserve">beforeMount</w:t>
      </w:r>
      <w:r>
        <w:t xml:space="preserve">、</w:t>
      </w:r>
      <w:r>
        <w:rPr>
          <w:rStyle w:val="VerbatimChar"/>
        </w:rPr>
        <w:t xml:space="preserve">mounted</w:t>
      </w:r>
      <w:r>
        <w:t xml:space="preserve">、</w:t>
      </w:r>
      <w:r>
        <w:rPr>
          <w:rStyle w:val="VerbatimChar"/>
        </w:rPr>
        <w:t xml:space="preserve">beforeUpdate</w:t>
      </w:r>
      <w:r>
        <w:t xml:space="preserve">、</w:t>
      </w:r>
      <w:r>
        <w:rPr>
          <w:rStyle w:val="VerbatimChar"/>
        </w:rPr>
        <w:t xml:space="preserve">updated</w:t>
      </w:r>
      <w:r>
        <w:t xml:space="preserve">、</w:t>
      </w:r>
      <w:r>
        <w:rPr>
          <w:rStyle w:val="VerbatimChar"/>
        </w:rPr>
        <w:t xml:space="preserve">beforeDestroy</w:t>
      </w:r>
      <w:r>
        <w:t xml:space="preserve">、</w:t>
      </w:r>
      <w:r>
        <w:rPr>
          <w:rStyle w:val="VerbatimChar"/>
        </w:rPr>
        <w:t xml:space="preserve">destroyed</w:t>
      </w:r>
      <w:r>
        <w:t xml:space="preserve"> </w:t>
      </w:r>
    </w:p>
    <w:p>
      <w:pPr>
        <w:pStyle w:val="BodyText"/>
      </w:pPr>
      <w:r>
        <w:t xml:space="preserve">现在将采用</w:t>
      </w:r>
      <w:r>
        <w:t xml:space="preserve"> </w:t>
      </w:r>
      <w:r>
        <w:rPr>
          <w:rStyle w:val="VerbatimChar"/>
        </w:rPr>
        <w:t xml:space="preserve">mounted</w:t>
      </w:r>
      <w:r>
        <w:t xml:space="preserve"> </w:t>
      </w:r>
      <w:r>
        <w:t xml:space="preserve">钩子函数触发时，发送请求到</w:t>
      </w:r>
      <w:r>
        <w:rPr>
          <w:rStyle w:val="VerbatimChar"/>
        </w:rPr>
        <w:t xml:space="preserve">WEB</w:t>
      </w:r>
      <w:r>
        <w:t xml:space="preserve"> </w:t>
      </w:r>
      <w:r>
        <w:t xml:space="preserve">服务器，于是在</w:t>
      </w:r>
      <w:r>
        <w:rPr>
          <w:rStyle w:val="VerbatimChar"/>
        </w:rPr>
        <w:t xml:space="preserve">Home.vue</w:t>
      </w:r>
      <w:r>
        <w:t xml:space="preserve">中进行如下修改，示例代码如下：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mounted(){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</w:t>
      </w:r>
      <w:r>
        <w:br/>
      </w:r>
      <w:r>
        <w:rPr>
          <w:rStyle w:val="NormalTok"/>
        </w:rPr>
        <w:t xml:space="preserve">  }</w:t>
      </w:r>
      <w:r>
        <w:br/>
      </w:r>
      <w:r>
        <w:rPr>
          <w:rStyle w:val="NormalTok"/>
        </w:rPr>
        <w:t xml:space="preserve">}    </w:t>
      </w:r>
      <w:r>
        <w:br/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现在既然要向</w:t>
      </w:r>
      <w:r>
        <w:rPr>
          <w:rStyle w:val="VerbatimChar"/>
        </w:rPr>
        <w:t xml:space="preserve">WEB</w:t>
      </w:r>
      <w:r>
        <w:t xml:space="preserve">服务器发送请求，请问通过什么来发送请求呢？-- 通过</w:t>
      </w:r>
      <w:r>
        <w:rPr>
          <w:rStyle w:val="VerbatimChar"/>
        </w:rPr>
        <w:t xml:space="preserve">axios</w:t>
      </w:r>
      <w:r>
        <w:t xml:space="preserve">发送请求</w:t>
      </w:r>
    </w:p>
    <w:p>
      <w:pPr>
        <w:pStyle w:val="BodyText"/>
      </w:pPr>
      <w:r>
        <w:t xml:space="preserve">但是，现在需要进行</w:t>
      </w:r>
      <w:r>
        <w:rPr>
          <w:rStyle w:val="VerbatimChar"/>
        </w:rPr>
        <w:t xml:space="preserve">axios</w:t>
      </w:r>
      <w:r>
        <w:t xml:space="preserve">的安装与配置才可以使用，所以：</w:t>
      </w:r>
    </w:p>
    <w:p>
      <w:pPr>
        <w:pStyle w:val="BodyText"/>
      </w:pPr>
      <w:r>
        <w:t xml:space="preserve">A.安装</w:t>
      </w:r>
      <w:r>
        <w:rPr>
          <w:rStyle w:val="VerbatimChar"/>
        </w:rPr>
        <w:t xml:space="preserve">Axios</w:t>
      </w:r>
    </w:p>
    <w:p>
      <w:pPr>
        <w:pStyle w:val="SourceCode"/>
      </w:pP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npm install --save axios</w:t>
      </w:r>
    </w:p>
    <w:p>
      <w:pPr>
        <w:pStyle w:val="FirstParagraph"/>
      </w:pPr>
      <w:r>
        <w:t xml:space="preserve">B.配置 --</w:t>
      </w:r>
      <w:r>
        <w:t xml:space="preserve"> </w:t>
      </w:r>
      <w:r>
        <w:rPr>
          <w:rStyle w:val="VerbatimChar"/>
        </w:rPr>
        <w:t xml:space="preserve">main.js</w:t>
      </w:r>
      <w:r>
        <w:t xml:space="preserve">文件内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//导入Axios模块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axios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'axios'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//配置Axios的基础地址</w:t>
      </w:r>
      <w:r>
        <w:br/>
      </w:r>
      <w:r>
        <w:rPr>
          <w:rStyle w:val="NormalTok"/>
        </w:rPr>
        <w:t xml:space="preserve">axios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defaults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baseURL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'http://127.0.0.1:3000'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//在Vue的原型上扩展属性</w:t>
      </w:r>
      <w:r>
        <w:br/>
      </w:r>
      <w:r>
        <w:rPr>
          <w:rStyle w:val="NormalTok"/>
        </w:rPr>
        <w:t xml:space="preserve">Vue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axios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axios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</w:p>
    <w:p>
      <w:pPr>
        <w:pStyle w:val="BlockText"/>
      </w:pPr>
      <w:r>
        <w:rPr>
          <w:b/>
        </w:rPr>
        <w:t xml:space="preserve">在学子问答项目案例中，</w:t>
      </w:r>
      <w:r>
        <w:rPr>
          <w:rStyle w:val="VerbatimChar"/>
          <w:b/>
        </w:rPr>
        <w:t xml:space="preserve">Node.js</w:t>
      </w:r>
      <w:r>
        <w:rPr>
          <w:b/>
        </w:rPr>
        <w:t xml:space="preserve">服务器端口为</w:t>
      </w:r>
      <w:r>
        <w:rPr>
          <w:rStyle w:val="VerbatimChar"/>
          <w:b/>
        </w:rPr>
        <w:t xml:space="preserve">3000</w:t>
      </w:r>
    </w:p>
    <w:p>
      <w:pPr>
        <w:pStyle w:val="FirstParagraph"/>
      </w:pPr>
      <w:r>
        <w:t xml:space="preserve">经过上述的操作，已经完成了</w:t>
      </w:r>
      <w:r>
        <w:rPr>
          <w:rStyle w:val="VerbatimChar"/>
        </w:rPr>
        <w:t xml:space="preserve">Axios</w:t>
      </w:r>
      <w:r>
        <w:t xml:space="preserve">的安装与配置，现在可以</w:t>
      </w:r>
      <w:r>
        <w:rPr>
          <w:rStyle w:val="VerbatimChar"/>
        </w:rPr>
        <w:t xml:space="preserve">Home.vue</w:t>
      </w:r>
      <w:r>
        <w:t xml:space="preserve">的</w:t>
      </w:r>
      <w:r>
        <w:rPr>
          <w:rStyle w:val="VerbatimChar"/>
        </w:rPr>
        <w:t xml:space="preserve">mounted</w:t>
      </w:r>
      <w:r>
        <w:t xml:space="preserve">钩子函数中发送请求了，示例代码如下：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mounted(){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axios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}</w:t>
      </w:r>
      <w:r>
        <w:br/>
      </w:r>
      <w:r>
        <w:rPr>
          <w:rStyle w:val="NormalTok"/>
        </w:rPr>
        <w:t xml:space="preserve">}    </w:t>
      </w:r>
      <w:r>
        <w:br/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此时脚手架的运行结果如下图所示：</w:t>
      </w:r>
    </w:p>
    <w:p>
      <w:pPr>
        <w:pStyle w:val="CaptionedFigure"/>
      </w:pPr>
      <w:r>
        <w:drawing>
          <wp:inline>
            <wp:extent cx="5334000" cy="35452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EBTN2004\14_VueUI\Day03\note\image-2020072914400788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5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产生上述错误的原因是：根本没有</w:t>
      </w:r>
      <w:r>
        <w:rPr>
          <w:rStyle w:val="VerbatimChar"/>
        </w:rPr>
        <w:t xml:space="preserve">WEB</w:t>
      </w:r>
      <w:r>
        <w:t xml:space="preserve">服务器</w:t>
      </w:r>
    </w:p>
    <w:p>
      <w:pPr>
        <w:pStyle w:val="Heading2"/>
      </w:pPr>
      <w:bookmarkStart w:id="33" w:name="header-n363"/>
      <w:r>
        <w:t xml:space="preserve">· 创建</w:t>
      </w:r>
      <w:r>
        <w:rPr>
          <w:rStyle w:val="VerbatimChar"/>
        </w:rPr>
        <w:t xml:space="preserve">Node</w:t>
      </w:r>
      <w:r>
        <w:t xml:space="preserve">服务器</w:t>
      </w:r>
      <w:bookmarkEnd w:id="33"/>
    </w:p>
    <w:p>
      <w:pPr>
        <w:pStyle w:val="FirstParagraph"/>
      </w:pPr>
      <w:r>
        <w:t xml:space="preserve">脚本架在发送请求时，指定协议名称为</w:t>
      </w:r>
      <w:r>
        <w:rPr>
          <w:rStyle w:val="VerbatimChar"/>
        </w:rPr>
        <w:t xml:space="preserve">HTTP</w:t>
      </w:r>
      <w:r>
        <w:t xml:space="preserve">，所以必须在</w:t>
      </w:r>
      <w:r>
        <w:rPr>
          <w:rStyle w:val="VerbatimChar"/>
        </w:rPr>
        <w:t xml:space="preserve">Node</w:t>
      </w:r>
      <w:r>
        <w:t xml:space="preserve">服务器上安装</w:t>
      </w:r>
      <w:r>
        <w:rPr>
          <w:rStyle w:val="VerbatimChar"/>
        </w:rPr>
        <w:t xml:space="preserve">express</w:t>
      </w:r>
      <w:r>
        <w:t xml:space="preserve">框架：</w:t>
      </w:r>
    </w:p>
    <w:p>
      <w:pPr>
        <w:pStyle w:val="SourceCode"/>
      </w:pP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npm install --save express</w:t>
      </w:r>
    </w:p>
    <w:p>
      <w:pPr>
        <w:pStyle w:val="FirstParagraph"/>
      </w:pPr>
      <w:r>
        <w:t xml:space="preserve">安装成功后，在服务器的根目录下创建</w:t>
      </w:r>
      <w:r>
        <w:rPr>
          <w:rStyle w:val="VerbatimChar"/>
        </w:rPr>
        <w:t xml:space="preserve">app.js</w:t>
      </w:r>
      <w:r>
        <w:t xml:space="preserve">，示例代码如下：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//引入Express模块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express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'express'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//创建Express实例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server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express()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//指定服务器的监听端口号</w:t>
      </w:r>
      <w:r>
        <w:br/>
      </w:r>
      <w:r>
        <w:rPr>
          <w:rStyle w:val="NormalTok"/>
        </w:rPr>
        <w:t xml:space="preserve">server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listen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VSCode</w:t>
      </w:r>
      <w:r>
        <w:t xml:space="preserve">编辑器的终端中输入</w:t>
      </w:r>
      <w:r>
        <w:t xml:space="preserve"> </w:t>
      </w:r>
      <w:r>
        <w:rPr>
          <w:rStyle w:val="VerbatimChar"/>
        </w:rPr>
        <w:t xml:space="preserve">node app.js</w:t>
      </w:r>
    </w:p>
    <w:p>
      <w:pPr>
        <w:pStyle w:val="BodyText"/>
      </w:pPr>
      <w:r>
        <w:t xml:space="preserve">此时脚手架的运行结果如下图所示：</w:t>
      </w:r>
    </w:p>
    <w:p>
      <w:pPr>
        <w:pStyle w:val="CaptionedFigure"/>
      </w:pPr>
      <w:r>
        <w:drawing>
          <wp:inline>
            <wp:extent cx="5334000" cy="42784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EBTN2004\14_VueUI\Day03\note\assets\image-202007291528115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8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此时出现的错误原因是：脚手架的端口号与服务器端口号不一致而导致的跨域错误！所以：</w:t>
      </w:r>
    </w:p>
    <w:p>
      <w:pPr>
        <w:pStyle w:val="Heading2"/>
      </w:pPr>
      <w:bookmarkStart w:id="35" w:name="header-n440"/>
      <w:r>
        <w:t xml:space="preserve">· 解决</w:t>
      </w:r>
      <w:r>
        <w:rPr>
          <w:rStyle w:val="VerbatimChar"/>
        </w:rPr>
        <w:t xml:space="preserve">Node</w:t>
      </w:r>
      <w:r>
        <w:t xml:space="preserve">服务器的跨域错误</w:t>
      </w:r>
      <w:bookmarkEnd w:id="35"/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Node</w:t>
      </w:r>
      <w:r>
        <w:t xml:space="preserve">服务器上安装</w:t>
      </w:r>
      <w:r>
        <w:rPr>
          <w:rStyle w:val="VerbatimChar"/>
        </w:rPr>
        <w:t xml:space="preserve">CORS</w:t>
      </w:r>
      <w:r>
        <w:t xml:space="preserve">模块并且进行配置：</w:t>
      </w:r>
    </w:p>
    <w:p>
      <w:pPr>
        <w:pStyle w:val="BodyText"/>
      </w:pPr>
      <w:r>
        <w:t xml:space="preserve">第一步：安装</w:t>
      </w:r>
    </w:p>
    <w:p>
      <w:pPr>
        <w:pStyle w:val="SourceCode"/>
      </w:pP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npm install --save cors</w:t>
      </w:r>
    </w:p>
    <w:p>
      <w:pPr>
        <w:pStyle w:val="FirstParagraph"/>
      </w:pPr>
      <w:r>
        <w:t xml:space="preserve">第二步：配置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//引入Express模块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express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'express'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//引入CORS模块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'cors'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//创建Express实例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server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express()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//将CORS作为Server的中间件使用</w:t>
      </w:r>
      <w:r>
        <w:br/>
      </w:r>
      <w:r>
        <w:rPr>
          <w:rStyle w:val="NormalTok"/>
        </w:rPr>
        <w:t xml:space="preserve">server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(cors({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origin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'http://127.0.0.1:8080'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'http://localhost:8080'</w:t>
      </w:r>
      <w:r>
        <w:rPr>
          <w:rStyle w:val="NormalTok"/>
        </w:rPr>
        <w:t xml:space="preserve">]</w:t>
      </w:r>
      <w:r>
        <w:br/>
      </w:r>
      <w:r>
        <w:rPr>
          <w:rStyle w:val="NormalTok"/>
        </w:rPr>
        <w:t xml:space="preserve">}))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//指定服务器的监听端口号</w:t>
      </w:r>
      <w:r>
        <w:br/>
      </w:r>
      <w:r>
        <w:rPr>
          <w:rStyle w:val="NormalTok"/>
        </w:rPr>
        <w:t xml:space="preserve">server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listen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第三步：重新启动</w:t>
      </w:r>
      <w:r>
        <w:rPr>
          <w:rStyle w:val="VerbatimChar"/>
        </w:rPr>
        <w:t xml:space="preserve">Node</w:t>
      </w:r>
      <w:r>
        <w:t xml:space="preserve">服务器</w:t>
      </w:r>
    </w:p>
    <w:p>
      <w:pPr>
        <w:pStyle w:val="BodyText"/>
      </w:pPr>
      <w:r>
        <w:t xml:space="preserve">此时脚手架的运行结果如下：</w:t>
      </w:r>
    </w:p>
    <w:p>
      <w:pPr>
        <w:pStyle w:val="CaptionedFigure"/>
      </w:pPr>
      <w:r>
        <w:drawing>
          <wp:inline>
            <wp:extent cx="5334000" cy="320842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EBTN2004\14_VueUI\Day03\note\assets\image-202007291547065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8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现在产生错误的根本原因是：没有对应的</w:t>
      </w:r>
      <w:r>
        <w:rPr>
          <w:rStyle w:val="VerbatimChar"/>
        </w:rPr>
        <w:t xml:space="preserve">API</w:t>
      </w:r>
      <w:r>
        <w:t xml:space="preserve">地址</w:t>
      </w:r>
    </w:p>
    <w:p>
      <w:pPr>
        <w:pStyle w:val="Heading2"/>
      </w:pPr>
      <w:bookmarkStart w:id="37" w:name="header-n459"/>
      <w:r>
        <w:t xml:space="preserve">· 书写获取全部文章分类信息的</w:t>
      </w:r>
      <w:r>
        <w:rPr>
          <w:rStyle w:val="VerbatimChar"/>
        </w:rPr>
        <w:t xml:space="preserve">API</w:t>
      </w:r>
      <w:bookmarkEnd w:id="37"/>
    </w:p>
    <w:p>
      <w:pPr>
        <w:pStyle w:val="FirstParagraph"/>
      </w:pPr>
      <w:r>
        <w:rPr>
          <w:b/>
        </w:rPr>
        <w:t xml:space="preserve">规定：获取全部分类信息的</w:t>
      </w:r>
      <w:r>
        <w:rPr>
          <w:rStyle w:val="VerbatimChar"/>
          <w:b/>
        </w:rPr>
        <w:t xml:space="preserve">API</w:t>
      </w:r>
      <w:r>
        <w:rPr>
          <w:b/>
        </w:rPr>
        <w:t xml:space="preserve">地址为 --</w:t>
      </w:r>
      <w:r>
        <w:rPr>
          <w:b/>
        </w:rPr>
        <w:t xml:space="preserve"> </w:t>
      </w:r>
      <w:r>
        <w:rPr>
          <w:rStyle w:val="VerbatimChar"/>
          <w:b/>
        </w:rPr>
        <w:t xml:space="preserve">/category</w:t>
      </w:r>
      <w:r>
        <w:rPr>
          <w:b/>
        </w:rPr>
        <w:t xml:space="preserve">，请求方式为</w:t>
      </w:r>
      <w:r>
        <w:rPr>
          <w:rStyle w:val="VerbatimChar"/>
          <w:b/>
        </w:rPr>
        <w:t xml:space="preserve">GET</w:t>
      </w:r>
    </w:p>
    <w:p>
      <w:pPr>
        <w:pStyle w:val="BodyText"/>
      </w:pPr>
      <w:r>
        <w:t xml:space="preserve">所以现在必须在</w:t>
      </w:r>
      <w:r>
        <w:rPr>
          <w:rStyle w:val="VerbatimChar"/>
        </w:rPr>
        <w:t xml:space="preserve">Node</w:t>
      </w:r>
      <w:r>
        <w:t xml:space="preserve">服务器上创建</w:t>
      </w:r>
      <w:r>
        <w:rPr>
          <w:rStyle w:val="VerbatimChar"/>
        </w:rPr>
        <w:t xml:space="preserve">/category</w:t>
      </w:r>
      <w:r>
        <w:t xml:space="preserve">的</w:t>
      </w:r>
      <w:r>
        <w:rPr>
          <w:rStyle w:val="VerbatimChar"/>
        </w:rPr>
        <w:t xml:space="preserve">API</w:t>
      </w:r>
      <w:r>
        <w:t xml:space="preserve">,并且请求方式为</w:t>
      </w:r>
      <w:r>
        <w:rPr>
          <w:rStyle w:val="VerbatimChar"/>
        </w:rPr>
        <w:t xml:space="preserve">GET</w:t>
      </w:r>
      <w:r>
        <w:t xml:space="preserve">，其基本结构如下：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server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'/category'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res)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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在当前的</w:t>
      </w:r>
      <w:r>
        <w:rPr>
          <w:rStyle w:val="VerbatimChar"/>
        </w:rPr>
        <w:t xml:space="preserve">/category</w:t>
      </w:r>
      <w:r>
        <w:t xml:space="preserve"> </w:t>
      </w:r>
      <w:r>
        <w:rPr>
          <w:rStyle w:val="VerbatimChar"/>
        </w:rPr>
        <w:t xml:space="preserve">API</w:t>
      </w:r>
      <w:r>
        <w:t xml:space="preserve">地址中要获取数据库中</w:t>
      </w:r>
      <w:r>
        <w:rPr>
          <w:rStyle w:val="VerbatimChar"/>
        </w:rPr>
        <w:t xml:space="preserve">xzqa_category</w:t>
      </w:r>
      <w:r>
        <w:t xml:space="preserve">数据表的记录，所以还必须安装</w:t>
      </w:r>
      <w:r>
        <w:rPr>
          <w:rStyle w:val="VerbatimChar"/>
        </w:rPr>
        <w:t xml:space="preserve">MySQL</w:t>
      </w:r>
      <w:r>
        <w:t xml:space="preserve">模块，同时进行相关的配置：</w:t>
      </w:r>
    </w:p>
    <w:p>
      <w:pPr>
        <w:pStyle w:val="BodyText"/>
      </w:pPr>
      <w:r>
        <w:t xml:space="preserve">第一步：安装</w:t>
      </w:r>
      <w:r>
        <w:rPr>
          <w:rStyle w:val="VerbatimChar"/>
        </w:rPr>
        <w:t xml:space="preserve">MySQL</w:t>
      </w:r>
      <w:r>
        <w:t xml:space="preserve">模块</w:t>
      </w:r>
    </w:p>
    <w:p>
      <w:pPr>
        <w:pStyle w:val="SourceCode"/>
      </w:pP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npm install --save mysql</w:t>
      </w:r>
    </w:p>
    <w:p>
      <w:pPr>
        <w:pStyle w:val="FirstParagraph"/>
      </w:pPr>
      <w:r>
        <w:t xml:space="preserve">第二步：配置</w:t>
      </w:r>
      <w:r>
        <w:rPr>
          <w:rStyle w:val="VerbatimChar"/>
        </w:rPr>
        <w:t xml:space="preserve">MySQL</w:t>
      </w:r>
      <w:r>
        <w:t xml:space="preserve">模块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//引入MySQL模块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mysql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'mysql'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//创建MySQL连接池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pool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mysql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createPool</w:t>
      </w:r>
      <w:r>
        <w:rPr>
          <w:rStyle w:val="NormalTok"/>
        </w:rPr>
        <w:t xml:space="preserve">({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//数据库服务器地址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host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'127.0.0.1'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//数据库用户名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user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'root'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//数据库用户密码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password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//数据库服务器端口号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port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//数据库名称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database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'xzqa'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//编码方式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charset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'utf8'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//连接限制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connectionLimit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第三步：在</w:t>
      </w:r>
      <w:r>
        <w:rPr>
          <w:rStyle w:val="VerbatimChar"/>
        </w:rPr>
        <w:t xml:space="preserve">/category</w:t>
      </w:r>
      <w:r>
        <w:t xml:space="preserve">请求</w:t>
      </w:r>
      <w:r>
        <w:rPr>
          <w:rStyle w:val="VerbatimChar"/>
        </w:rPr>
        <w:t xml:space="preserve">API</w:t>
      </w:r>
      <w:r>
        <w:t xml:space="preserve">中，获取数据表的记录并且返回到客户端(脚手架)，示例代码如下：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//获取所有文章分类信息的API</w:t>
      </w:r>
      <w:r>
        <w:br/>
      </w:r>
      <w:r>
        <w:rPr>
          <w:rStyle w:val="NormalTok"/>
        </w:rPr>
        <w:t xml:space="preserve">server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'/category'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res)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//SQL查询语句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sql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'SELECT id,category_name FROM xzqa_category'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//执行SQL查询语句</w:t>
      </w:r>
      <w:r>
        <w:br/>
      </w:r>
      <w:r>
        <w:rPr>
          <w:rStyle w:val="NormalTok"/>
        </w:rPr>
        <w:t xml:space="preserve">    pool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query</w:t>
      </w:r>
      <w:r>
        <w:rPr>
          <w:rStyle w:val="NormalTok"/>
        </w:rPr>
        <w:t xml:space="preserve">(sql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results)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//响应到客户端的信息</w:t>
      </w:r>
      <w:r>
        <w:br/>
      </w:r>
      <w:r>
        <w:rPr>
          <w:rStyle w:val="NormalTok"/>
        </w:rPr>
        <w:t xml:space="preserve">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'查询成功'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code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results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results})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第四步：重新启动</w:t>
      </w:r>
      <w:r>
        <w:rPr>
          <w:rStyle w:val="VerbatimChar"/>
        </w:rPr>
        <w:t xml:space="preserve">Node</w:t>
      </w:r>
      <w:r>
        <w:t xml:space="preserve">服务器</w:t>
      </w:r>
    </w:p>
    <w:p>
      <w:pPr>
        <w:pStyle w:val="BodyText"/>
      </w:pPr>
      <w:r>
        <w:t xml:space="preserve">此时脚手架的运行结果如下：</w:t>
      </w:r>
    </w:p>
    <w:p>
      <w:pPr>
        <w:pStyle w:val="CaptionedFigure"/>
      </w:pPr>
      <w:r>
        <w:drawing>
          <wp:inline>
            <wp:extent cx="5334000" cy="158305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EBTN2004\14_VueUI\Day03\note\assets\image-202007291702011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3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现在已经证明服务器返回了客户端期望的结果！！！</w:t>
      </w:r>
    </w:p>
    <w:p>
      <w:pPr>
        <w:pStyle w:val="BodyText"/>
      </w:pPr>
      <w:r>
        <w:t xml:space="preserve">但是客户端还没有接收并且在页面组件中显示该结果信息，所以：</w:t>
      </w:r>
    </w:p>
    <w:p>
      <w:pPr>
        <w:pStyle w:val="Heading2"/>
      </w:pPr>
      <w:bookmarkStart w:id="39" w:name="header-n600"/>
      <w:r>
        <w:t xml:space="preserve">· 在客户端接收并显示显示信息</w:t>
      </w:r>
      <w:bookmarkEnd w:id="39"/>
    </w:p>
    <w:p>
      <w:pPr>
        <w:pStyle w:val="FirstParagraph"/>
      </w:pPr>
      <w:r>
        <w:t xml:space="preserve">在刚刚发送请求的代码如下：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mounted(){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axios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'/category'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</w:t>
      </w:r>
    </w:p>
    <w:p>
      <w:pPr>
        <w:pStyle w:val="FirstParagraph"/>
      </w:pPr>
      <w:r>
        <w:t xml:space="preserve">所以现在要接收服务器返回的数据了，示例代码如下：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mounted(){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axios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'/category'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(res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	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results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</w:t>
      </w:r>
    </w:p>
    <w:p>
      <w:pPr>
        <w:pStyle w:val="FirstParagraph"/>
      </w:pPr>
      <w:r>
        <w:t xml:space="preserve">此时脚本架的运行结果如下：</w:t>
      </w:r>
    </w:p>
    <w:p>
      <w:pPr>
        <w:pStyle w:val="CaptionedFigure"/>
      </w:pPr>
      <w:r>
        <w:drawing>
          <wp:inline>
            <wp:extent cx="5334000" cy="24613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EBTN2004\14_VueUI\Day03\note\assets\image-2020072917092059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这些数据最终要在页面组件显示的话，必须将其存储</w:t>
      </w:r>
      <w:r>
        <w:rPr>
          <w:rStyle w:val="VerbatimChar"/>
        </w:rPr>
        <w:t xml:space="preserve">Vue</w:t>
      </w:r>
      <w:r>
        <w:t xml:space="preserve">的一个变量中，然后再通过</w:t>
      </w:r>
      <w:r>
        <w:rPr>
          <w:rStyle w:val="VerbatimChar"/>
        </w:rPr>
        <w:t xml:space="preserve">v-for</w:t>
      </w:r>
      <w:r>
        <w:t xml:space="preserve">指令进行循环输出就可以了，所以：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data(){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//用于存储文章分类信息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[]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}</w:t>
      </w:r>
    </w:p>
    <w:p>
      <w:pPr>
        <w:pStyle w:val="FirstParagraph"/>
      </w:pPr>
      <w:r>
        <w:t xml:space="preserve">另外在</w:t>
      </w:r>
      <w:r>
        <w:rPr>
          <w:rStyle w:val="VerbatimChar"/>
        </w:rPr>
        <w:t xml:space="preserve">mounted</w:t>
      </w:r>
      <w:r>
        <w:t xml:space="preserve">的钩子函数中应该将服务器返回的数据存储到</w:t>
      </w:r>
      <w:r>
        <w:rPr>
          <w:rStyle w:val="VerbatimChar"/>
        </w:rPr>
        <w:t xml:space="preserve">Vue</w:t>
      </w:r>
      <w:r>
        <w:t xml:space="preserve">变量中，示例代码如下：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mounted(){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axios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'/category'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(res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category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results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</w:t>
      </w:r>
    </w:p>
    <w:p>
      <w:pPr>
        <w:pStyle w:val="FirstParagraph"/>
      </w:pPr>
      <w:r>
        <w:t xml:space="preserve">最后通过</w:t>
      </w:r>
      <w:r>
        <w:rPr>
          <w:rStyle w:val="VerbatimChar"/>
        </w:rPr>
        <w:t xml:space="preserve">v-for</w:t>
      </w:r>
      <w:r>
        <w:t xml:space="preserve">指令来动态决定</w:t>
      </w:r>
      <w:r>
        <w:rPr>
          <w:rStyle w:val="VerbatimChar"/>
        </w:rPr>
        <w:t xml:space="preserve">&lt;mt-tab-item&gt;</w:t>
      </w:r>
      <w:r>
        <w:t xml:space="preserve">的数量及内容，示例代码如下：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&lt;mt-navbar</w:t>
      </w:r>
      <w:r>
        <w:rPr>
          <w:rStyle w:val="OtherTok"/>
        </w:rPr>
        <w:t xml:space="preserve"> v-model=</w:t>
      </w:r>
      <w:r>
        <w:rPr>
          <w:rStyle w:val="StringTok"/>
        </w:rPr>
        <w:t xml:space="preserve">"active"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&lt;mt-tab-item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    	:id=</w:t>
      </w:r>
      <w:r>
        <w:rPr>
          <w:rStyle w:val="StringTok"/>
        </w:rPr>
        <w:t xml:space="preserve">"item.id"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        v-for=</w:t>
      </w:r>
      <w:r>
        <w:rPr>
          <w:rStyle w:val="StringTok"/>
        </w:rPr>
        <w:t xml:space="preserve">"(item,index) of category"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        :key=</w:t>
      </w:r>
      <w:r>
        <w:rPr>
          <w:rStyle w:val="StringTok"/>
        </w:rPr>
        <w:t xml:space="preserve">"index"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{{item.category_name}}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&lt;/mt-tab-item&gt;</w:t>
      </w:r>
      <w:r>
        <w:rPr>
          <w:rStyle w:val="NormalTok"/>
        </w:rPr>
        <w:t xml:space="preserve">     </w:t>
      </w:r>
      <w:r>
        <w:br/>
      </w:r>
      <w:r>
        <w:rPr>
          <w:rStyle w:val="KeywordTok"/>
        </w:rPr>
        <w:t xml:space="preserve">&lt;/mt-navbar&gt;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最后当循环输出之后发现没有任何一个顶部选项卡被选定，根本原因是因为：</w:t>
      </w:r>
      <w:r>
        <w:rPr>
          <w:rStyle w:val="VerbatimChar"/>
        </w:rPr>
        <w:t xml:space="preserve">active</w:t>
      </w:r>
      <w:r>
        <w:t xml:space="preserve">变量原来为字符串类型，而现在为数字类型的，所以：需要将原来的</w:t>
      </w:r>
      <w:r>
        <w:rPr>
          <w:rStyle w:val="VerbatimChar"/>
        </w:rPr>
        <w:t xml:space="preserve">active</w:t>
      </w:r>
      <w:r>
        <w:t xml:space="preserve">变量的默认值由字符串类型的</w:t>
      </w:r>
      <w:r>
        <w:rPr>
          <w:rStyle w:val="VerbatimChar"/>
        </w:rPr>
        <w:t xml:space="preserve">"1"</w:t>
      </w:r>
      <w:r>
        <w:t xml:space="preserve">，改为整数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即可。</w:t>
      </w:r>
    </w:p>
    <w:p>
      <w:pPr>
        <w:pStyle w:val="BodyText"/>
      </w:pPr>
      <w:r>
        <w:t xml:space="preserve">扩展一步：</w:t>
      </w:r>
    </w:p>
    <w:p>
      <w:pPr>
        <w:pStyle w:val="BodyText"/>
      </w:pPr>
      <w:r>
        <w:t xml:space="preserve">面板的数量与顶部选项卡的数量是一致的，所以也应由</w:t>
      </w:r>
      <w:r>
        <w:rPr>
          <w:rStyle w:val="VerbatimChar"/>
        </w:rPr>
        <w:t xml:space="preserve">category</w:t>
      </w:r>
      <w:r>
        <w:t xml:space="preserve">变量动态来决定面板的数量，故：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&lt;mt-tab-container</w:t>
      </w:r>
      <w:r>
        <w:rPr>
          <w:rStyle w:val="OtherTok"/>
        </w:rPr>
        <w:t xml:space="preserve"> v-model=</w:t>
      </w:r>
      <w:r>
        <w:rPr>
          <w:rStyle w:val="StringTok"/>
        </w:rPr>
        <w:t xml:space="preserve">"active"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&lt;mt-tab-container-item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          :id=</w:t>
      </w:r>
      <w:r>
        <w:rPr>
          <w:rStyle w:val="StringTok"/>
        </w:rPr>
        <w:t xml:space="preserve">"item.id"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          v-for=</w:t>
      </w:r>
      <w:r>
        <w:rPr>
          <w:rStyle w:val="StringTok"/>
        </w:rPr>
        <w:t xml:space="preserve">"(item,index) of category"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          :key=</w:t>
      </w:r>
      <w:r>
        <w:rPr>
          <w:rStyle w:val="StringTok"/>
        </w:rPr>
        <w:t xml:space="preserve">"index"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&lt;!-- 单一文章信息开始 --&gt;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"InfoItem"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...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&lt;!-- 单一文章信息结束 --&gt;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&lt;/mt-tab-container-item&gt;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&lt;/mt-tab-container&gt;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作业：</w:t>
      </w:r>
    </w:p>
    <w:p>
      <w:pPr>
        <w:pStyle w:val="BodyText"/>
      </w:pPr>
      <w:r>
        <w:rPr>
          <w:b/>
        </w:rPr>
        <w:t xml:space="preserve">A.推倒重写</w:t>
      </w:r>
    </w:p>
    <w:p>
      <w:pPr>
        <w:pStyle w:val="BodyText"/>
      </w:pPr>
      <w:r>
        <w:t xml:space="preserve">B.文章列表的业务功能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27" Target="media/rId27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2020-07-29T10:04:54Z</dcterms:created>
  <dcterms:modified xsi:type="dcterms:W3CDTF">2020-07-29T10:04:54Z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