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微软雅黑"/>
          <w:b/>
          <w:color w:val="1F4D78"/>
          <w:sz w:val="44"/>
        </w:rPr>
        <w:t>QuizForge 标准题库模板</w:t>
      </w:r>
    </w:p>
    <w:p>
      <w:pPr>
        <w:spacing w:after="240"/>
      </w:pPr>
      <w:r>
        <w:rPr>
          <w:rFonts w:ascii="Calibri" w:hAnsi="Calibri" w:eastAsia="微软雅黑"/>
          <w:color w:val="555555"/>
          <w:sz w:val="21"/>
        </w:rPr>
        <w:t>完全离线导入 · 无需 API · 支持单选、多选、判断、解析、知识点和图片</w:t>
      </w:r>
    </w:p>
    <w:p>
      <w:pPr>
        <w:pStyle w:val="Heading1"/>
      </w:pPr>
      <w:r>
        <w:t>使用说明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每道题必须有明确题号；本模板使用 Word 自动编号，复制题目段落即可继续编号。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每个选项建议单独一段，支持 A.、A、A：、A:、A) 和 A）等标记。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sz w:val="22"/>
        </w:rPr>
        <w:t>答案必须放在对应题目后；解析和知识点可以省略。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图片请插入题干段落或对应选项段落；一题和一个选项均可插入多张图片。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微软雅黑"/>
          <w:sz w:val="22"/>
        </w:rPr>
        <w:t>不要删除“答案：”字段；格式错误不会自动调用 AI，也不会静默跳过。</w:t>
      </w:r>
    </w:p>
    <w:p>
      <w:pPr>
        <w:pStyle w:val="Heading1"/>
      </w:pPr>
      <w:r>
        <w:t>标准示例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sz w:val="22"/>
        </w:rPr>
        <w:t>下列关于操作系统的说法正确的是？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A. </w:t>
      </w:r>
      <w:r>
        <w:rPr>
          <w:rFonts w:ascii="Calibri" w:hAnsi="Calibri" w:eastAsia="微软雅黑"/>
          <w:sz w:val="22"/>
        </w:rPr>
        <w:t>操作系统只负责运行应用程序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B. </w:t>
      </w:r>
      <w:r>
        <w:rPr>
          <w:rFonts w:ascii="Calibri" w:hAnsi="Calibri" w:eastAsia="微软雅黑"/>
          <w:sz w:val="22"/>
        </w:rPr>
        <w:t>操作系统负责管理计算机软硬件资源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C. </w:t>
      </w:r>
      <w:r>
        <w:rPr>
          <w:rFonts w:ascii="Calibri" w:hAnsi="Calibri" w:eastAsia="微软雅黑"/>
          <w:sz w:val="22"/>
        </w:rPr>
        <w:t>操作系统不管理内存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D. </w:t>
      </w:r>
      <w:r>
        <w:rPr>
          <w:rFonts w:ascii="Calibri" w:hAnsi="Calibri" w:eastAsia="微软雅黑"/>
          <w:sz w:val="22"/>
        </w:rPr>
        <w:t>操作系统只存在于电脑中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答案：</w:t>
      </w:r>
      <w:r>
        <w:rPr>
          <w:rFonts w:ascii="Calibri" w:hAnsi="Calibri" w:eastAsia="微软雅黑"/>
          <w:sz w:val="22"/>
        </w:rPr>
        <w:t>B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解析：</w:t>
      </w:r>
      <w:r>
        <w:rPr>
          <w:rFonts w:ascii="Calibri" w:hAnsi="Calibri" w:eastAsia="微软雅黑"/>
          <w:sz w:val="22"/>
        </w:rPr>
        <w:t>操作系统负责管理和调度计算机软硬件资源。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知识点：</w:t>
      </w:r>
      <w:r>
        <w:rPr>
          <w:rFonts w:ascii="Calibri" w:hAnsi="Calibri" w:eastAsia="微软雅黑"/>
          <w:sz w:val="22"/>
        </w:rPr>
        <w:t>操作系统基础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sz w:val="22"/>
        </w:rPr>
        <w:t>下列属于传输层协议的是？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A. </w:t>
      </w:r>
      <w:r>
        <w:rPr>
          <w:rFonts w:ascii="Calibri" w:hAnsi="Calibri" w:eastAsia="微软雅黑"/>
          <w:sz w:val="22"/>
        </w:rPr>
        <w:t>TCP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B. </w:t>
      </w:r>
      <w:r>
        <w:rPr>
          <w:rFonts w:ascii="Calibri" w:hAnsi="Calibri" w:eastAsia="微软雅黑"/>
          <w:sz w:val="22"/>
        </w:rPr>
        <w:t>UDP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C. </w:t>
      </w:r>
      <w:r>
        <w:rPr>
          <w:rFonts w:ascii="Calibri" w:hAnsi="Calibri" w:eastAsia="微软雅黑"/>
          <w:sz w:val="22"/>
        </w:rPr>
        <w:t>IP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D. </w:t>
      </w:r>
      <w:r>
        <w:rPr>
          <w:rFonts w:ascii="Calibri" w:hAnsi="Calibri" w:eastAsia="微软雅黑"/>
          <w:sz w:val="22"/>
        </w:rPr>
        <w:t>ARP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答案：</w:t>
      </w:r>
      <w:r>
        <w:rPr>
          <w:rFonts w:ascii="Calibri" w:hAnsi="Calibri" w:eastAsia="微软雅黑"/>
          <w:sz w:val="22"/>
        </w:rPr>
        <w:t>AB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解析：</w:t>
      </w:r>
      <w:r>
        <w:rPr>
          <w:rFonts w:ascii="Calibri" w:hAnsi="Calibri" w:eastAsia="微软雅黑"/>
          <w:sz w:val="22"/>
        </w:rPr>
        <w:t>TCP 和 UDP 属于传输层协议。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知识点：</w:t>
      </w:r>
      <w:r>
        <w:rPr>
          <w:rFonts w:ascii="Calibri" w:hAnsi="Calibri" w:eastAsia="微软雅黑"/>
          <w:sz w:val="22"/>
        </w:rPr>
        <w:t>计算机网络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sz w:val="22"/>
        </w:rPr>
        <w:t>进程和程序是完全相同的概念。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答案：</w:t>
      </w:r>
      <w:r>
        <w:rPr>
          <w:rFonts w:ascii="Calibri" w:hAnsi="Calibri" w:eastAsia="微软雅黑"/>
          <w:sz w:val="22"/>
        </w:rPr>
        <w:t>错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解析：</w:t>
      </w:r>
      <w:r>
        <w:rPr>
          <w:rFonts w:ascii="Calibri" w:hAnsi="Calibri" w:eastAsia="微软雅黑"/>
          <w:sz w:val="22"/>
        </w:rPr>
        <w:t>程序是静态代码，进程是程序的一次运行过程。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知识点：</w:t>
      </w:r>
      <w:r>
        <w:rPr>
          <w:rFonts w:ascii="Calibri" w:hAnsi="Calibri" w:eastAsia="微软雅黑"/>
          <w:sz w:val="22"/>
        </w:rPr>
        <w:t>进程管理</w:t>
      </w:r>
    </w:p>
    <w:p>
      <w:pPr>
        <w:pStyle w:val="Heading1"/>
      </w:pPr>
      <w:r>
        <w:t>继续编辑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555555"/>
          <w:sz w:val="22"/>
        </w:rPr>
        <w:t>在这里输入下一道题的题干（保留自动编号）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A. </w:t>
      </w:r>
      <w:r>
        <w:rPr>
          <w:rFonts w:ascii="Calibri" w:hAnsi="Calibri" w:eastAsia="微软雅黑"/>
          <w:sz w:val="22"/>
        </w:rPr>
        <w:t>选项 A</w:t>
      </w:r>
    </w:p>
    <w:p>
      <w:pPr>
        <w:ind w:left="540" w:firstLine="0"/>
      </w:pPr>
      <w:r>
        <w:rPr>
          <w:rFonts w:ascii="Calibri" w:hAnsi="Calibri" w:eastAsia="微软雅黑"/>
          <w:b/>
          <w:color w:val="1F4D78"/>
          <w:sz w:val="22"/>
        </w:rPr>
        <w:t xml:space="preserve">B. </w:t>
      </w:r>
      <w:r>
        <w:rPr>
          <w:rFonts w:ascii="Calibri" w:hAnsi="Calibri" w:eastAsia="微软雅黑"/>
          <w:sz w:val="22"/>
        </w:rPr>
        <w:t>选项 B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答案：</w:t>
      </w:r>
      <w:r>
        <w:rPr>
          <w:rFonts w:ascii="Calibri" w:hAnsi="Calibri" w:eastAsia="微软雅黑"/>
          <w:sz w:val="22"/>
        </w:rPr>
        <w:t>A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解析：</w:t>
      </w:r>
      <w:r>
        <w:rPr>
          <w:rFonts w:ascii="Calibri" w:hAnsi="Calibri" w:eastAsia="微软雅黑"/>
          <w:sz w:val="22"/>
        </w:rPr>
        <w:t>可选</w:t>
      </w:r>
    </w:p>
    <w:p>
      <w:pPr>
        <w:ind w:left="540"/>
      </w:pPr>
      <w:r>
        <w:rPr>
          <w:rFonts w:ascii="Calibri" w:hAnsi="Calibri" w:eastAsia="微软雅黑"/>
          <w:b/>
          <w:color w:val="1F4D78"/>
          <w:sz w:val="22"/>
        </w:rPr>
        <w:t>知识点：</w:t>
      </w:r>
      <w:r>
        <w:rPr>
          <w:rFonts w:ascii="Calibri" w:hAnsi="Calibri" w:eastAsia="微软雅黑"/>
          <w:sz w:val="22"/>
        </w:rPr>
        <w:t>可选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QuizForge 标准题库模板</dc:title>
  <dc:subject>QuizForge 完全离线标准格式导入模板</dc:subject>
  <dc:creator>QuizForge</dc:creator>
  <cp:keywords>QuizForge, 题库, DOCX, 标准格式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