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混合格式练习</w:t>
      </w:r>
    </w:p>
    <w:p>
      <w:r>
        <w:t>1. JVM 运行哪种字节码？ A. Java bytecode B. Native code 答案：A 2、Kotlin 默认运行在哪个平台？ A、JVM B、BIOS 答案：A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3. 表格中的题目</w:t>
            </w:r>
          </w:p>
        </w:tc>
        <w:tc>
          <w:tcPr>
            <w:tcW w:type="dxa" w:w="4320"/>
          </w:tcPr>
          <w:p>
            <w:r>
              <w:t>A. 甲</w:t>
              <w:br/>
              <w:t>B. 乙</w:t>
            </w:r>
          </w:p>
        </w:tc>
      </w:tr>
      <w:tr>
        <w:tc>
          <w:tcPr>
            <w:tcW w:type="dxa" w:w="4320"/>
          </w:tcPr>
          <w:p>
            <w:r>
              <w:t>答案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p>
      <w:r>
        <w:t>第二节 标题夹在题目中</w:t>
      </w:r>
    </w:p>
    <w:p>
      <w:r>
        <w:t>4. 集中答案题 A. 甲 B. 乙</w:t>
      </w:r>
    </w:p>
    <w:p>
      <w:r>
        <w:t>5. 另一道集中答案题 A. 对 B. 错</w:t>
      </w:r>
    </w:p>
    <w:p>
      <w:r>
        <w:t>答案汇总：4.A 5.B</w:t>
      </w:r>
    </w:p>
    <w:p>
      <w:r>
        <w:t>超长说明：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跨块上下文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