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软件委托开发合同</w:t>
      </w:r>
    </w:p>
    <w:p>
      <w:pPr>
        <w:pStyle w:val="Heading2"/>
      </w:pPr>
      <w:r>
        <w:t>第一条 合同主体</w:t>
      </w:r>
    </w:p>
    <w:p>
      <w:r>
        <w:t>甲方:深圳前海智联信息技术有限公司,地址深圳市南山区科技园。乙方:杭州云枫网络科技有限公司,地址杭州市西湖区文三路。双方本着平等自愿、诚实信用的原则,就甲方委托乙方开发智能客服系统事宜订立本合同。</w:t>
      </w:r>
    </w:p>
    <w:p>
      <w:pPr>
        <w:pStyle w:val="Heading2"/>
      </w:pPr>
      <w:r>
        <w:t>第二条 委托内容与合同金额</w:t>
      </w:r>
    </w:p>
    <w:p>
      <w:r>
        <w:t>甲方委托乙方开发智能客服系统一套,包含对话引擎、知识库管理与后台管理模块。本合同总金额为人民币 800,000 元(含税)。</w:t>
      </w:r>
    </w:p>
    <w:p>
      <w:pPr>
        <w:pStyle w:val="Heading2"/>
      </w:pPr>
      <w:r>
        <w:t>第三条 开发与交付</w:t>
      </w:r>
    </w:p>
    <w:p>
      <w:r>
        <w:t>乙方应于本合同生效后 120 日内向甲方交付可运行的系统版本及部署文档。交付物清单以乙方交付时的说明为准。交付完成前标的物风险由乙方承担。</w:t>
      </w:r>
    </w:p>
    <w:p>
      <w:pPr>
        <w:pStyle w:val="Heading2"/>
      </w:pPr>
      <w:r>
        <w:t>第四条 验收</w:t>
      </w:r>
    </w:p>
    <w:p>
      <w:r>
        <w:t>验收标准与验收时间由甲方另行书面通知,乙方应按甲方要求配合完成验收。</w:t>
      </w:r>
    </w:p>
    <w:p>
      <w:pPr>
        <w:pStyle w:val="Heading2"/>
      </w:pPr>
      <w:r>
        <w:t>第五条 付款方式</w:t>
      </w:r>
    </w:p>
    <w:p>
      <w:r>
        <w:t>甲方应于验收合格后 180 日内向乙方支付全部开发费用。付款方式为银行转账,乙方应在收到款项后开具增值税专用发票。</w:t>
      </w:r>
    </w:p>
    <w:p>
      <w:pPr>
        <w:pStyle w:val="Heading2"/>
      </w:pPr>
      <w:r>
        <w:t>第六条 知识产权</w:t>
      </w:r>
    </w:p>
    <w:p>
      <w:r>
        <w:t>本项目形成的成果文档与业务源代码归甲方所有。乙方对其自主研发的底层基础框架及通用组件保留所有权,并有权在其承接的其他项目中复用或向第三方许可。</w:t>
      </w:r>
    </w:p>
    <w:p>
      <w:pPr>
        <w:pStyle w:val="Heading2"/>
      </w:pPr>
      <w:r>
        <w:t>第七条 保密</w:t>
      </w:r>
    </w:p>
    <w:p>
      <w:r>
        <w:t>乙方应对本合同履行过程中知悉的甲方商业秘密及业务数据承担保密义务,未经甲方书面同意不得向任何第三方披露。</w:t>
      </w:r>
    </w:p>
    <w:p>
      <w:pPr>
        <w:pStyle w:val="Heading2"/>
      </w:pPr>
      <w:r>
        <w:t>第八条 违约责任</w:t>
      </w:r>
    </w:p>
    <w:p>
      <w:r>
        <w:t>任何一方违约,应向守约方支付合同总金额 45% 的违约金。违约金不足以弥补守约方损失的,守约方有权另行要求按实际损失赔偿,包括但不限于律师费、诉讼费、鉴定费。逾期付款的,双方未约定逾期付款违约金标准。</w:t>
      </w:r>
    </w:p>
    <w:p>
      <w:pPr>
        <w:pStyle w:val="Heading2"/>
      </w:pPr>
      <w:r>
        <w:t>第九条 合同解除</w:t>
      </w:r>
    </w:p>
    <w:p>
      <w:r>
        <w:t>甲方有权随时以书面方式解除本合同,无需向乙方支付任何赔偿、补偿或违约金。乙方解除本合同应提前 90 日书面通知甲方,并承担甲方因此产生的全部损失。</w:t>
      </w:r>
    </w:p>
    <w:p>
      <w:pPr>
        <w:pStyle w:val="Heading2"/>
      </w:pPr>
      <w:r>
        <w:t>第十条 争议解决</w:t>
      </w:r>
    </w:p>
    <w:p>
      <w:r>
        <w:t>因本合同引起的争议,双方应先行友好协商;协商不成的,提交乙方所在地杭州市西湖区人民法院诉讼解决。本合同适用中华人民共和国法律。</w:t>
      </w:r>
    </w:p>
    <w:p>
      <w:pPr>
        <w:pStyle w:val="Heading2"/>
      </w:pPr>
      <w:r>
        <w:t>第十一条 其他与生效</w:t>
      </w:r>
    </w:p>
    <w:p>
      <w:r>
        <w:t>本合同未尽事宜由双方另行协商,并签订补充协议,补充协议与本合同具有同等法律效力。本合同一式两份,双方各执一份,自双方签字盖章之日起生效。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