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04CE3" w:rsidRDefault="00F04CE3" w:rsidP="004A7EBB">
      <w:pPr>
        <w:spacing w:after="200" w:line="276" w:lineRule="auto"/>
        <w:rPr>
          <w:b/>
          <w:sz w:val="28"/>
        </w:rPr>
      </w:pPr>
      <w:bookmarkStart w:id="0" w:name="_GoBack"/>
      <w:bookmarkEnd w:id="0"/>
      <w:r>
        <w:rPr>
          <w:b/>
          <w:sz w:val="28"/>
        </w:rPr>
        <w:t>Introduction</w:t>
      </w:r>
    </w:p>
    <w:p w:rsidR="00F04CE3" w:rsidRDefault="00F04CE3" w:rsidP="004A7EBB">
      <w:pPr>
        <w:spacing w:after="200" w:line="276" w:lineRule="auto"/>
        <w:rPr>
          <w:sz w:val="28"/>
        </w:rPr>
      </w:pPr>
      <w:r>
        <w:rPr>
          <w:sz w:val="28"/>
        </w:rPr>
        <w:t xml:space="preserve">By design, Strategic Planning and Risk Appetite are continuing to further integrate to ensure alignment between the two. Risk Appetite establishes the triggers and limits expected to act as boundaries in which to operate as you build your plans. With any plan, it is expected some of these thresholds will come into question. If thresholds are exceeded, these will need to be discussed, and determined whether our strategic direction, as </w:t>
      </w:r>
      <w:r w:rsidR="003F7F4B">
        <w:rPr>
          <w:sz w:val="28"/>
        </w:rPr>
        <w:t xml:space="preserve">demonstrated through our qualitative and quantitative thresholds, </w:t>
      </w:r>
      <w:r>
        <w:rPr>
          <w:sz w:val="28"/>
        </w:rPr>
        <w:t>requires realignment.</w:t>
      </w:r>
    </w:p>
    <w:p w:rsidR="00A6431A" w:rsidRDefault="00A6431A" w:rsidP="004A7EBB">
      <w:pPr>
        <w:spacing w:after="200" w:line="276" w:lineRule="auto"/>
        <w:rPr>
          <w:sz w:val="28"/>
        </w:rPr>
      </w:pPr>
      <w:r>
        <w:rPr>
          <w:sz w:val="28"/>
        </w:rPr>
        <w:t>For the 2016 P19 planning cycle, there are two requirements relative to RAS integration. These are a requirement to your planning being considered completed.</w:t>
      </w:r>
      <w:r w:rsidR="00B231FD">
        <w:rPr>
          <w:sz w:val="28"/>
        </w:rPr>
        <w:t xml:space="preserve"> </w:t>
      </w:r>
    </w:p>
    <w:p w:rsidR="004A7EBB" w:rsidRDefault="00F04CE3" w:rsidP="00A6431A">
      <w:pPr>
        <w:pStyle w:val="ListParagraph"/>
        <w:numPr>
          <w:ilvl w:val="0"/>
          <w:numId w:val="5"/>
        </w:numPr>
        <w:tabs>
          <w:tab w:val="left" w:pos="2235"/>
        </w:tabs>
        <w:spacing w:after="200" w:line="276" w:lineRule="auto"/>
        <w:rPr>
          <w:b/>
          <w:sz w:val="28"/>
        </w:rPr>
      </w:pPr>
      <w:r w:rsidRPr="00A6431A">
        <w:rPr>
          <w:b/>
          <w:sz w:val="28"/>
        </w:rPr>
        <w:t xml:space="preserve">Qualitative </w:t>
      </w:r>
      <w:r w:rsidR="00A6431A">
        <w:rPr>
          <w:b/>
          <w:sz w:val="28"/>
        </w:rPr>
        <w:t xml:space="preserve">Statements &amp; </w:t>
      </w:r>
      <w:r w:rsidRPr="00A6431A">
        <w:rPr>
          <w:b/>
          <w:sz w:val="28"/>
        </w:rPr>
        <w:t xml:space="preserve">Quantitative </w:t>
      </w:r>
      <w:r w:rsidR="00A6431A">
        <w:rPr>
          <w:b/>
          <w:sz w:val="28"/>
        </w:rPr>
        <w:t>Threshold</w:t>
      </w:r>
      <w:r w:rsidRPr="00A6431A">
        <w:rPr>
          <w:b/>
          <w:sz w:val="28"/>
        </w:rPr>
        <w:t>s Review</w:t>
      </w:r>
    </w:p>
    <w:p w:rsidR="00F3620D" w:rsidRPr="00F3620D" w:rsidRDefault="00F3620D" w:rsidP="00F3620D">
      <w:pPr>
        <w:pStyle w:val="ListParagraph"/>
        <w:numPr>
          <w:ilvl w:val="1"/>
          <w:numId w:val="5"/>
        </w:numPr>
        <w:tabs>
          <w:tab w:val="left" w:pos="2235"/>
        </w:tabs>
        <w:spacing w:after="200" w:line="276" w:lineRule="auto"/>
        <w:rPr>
          <w:b/>
          <w:sz w:val="28"/>
        </w:rPr>
      </w:pPr>
      <w:r w:rsidRPr="00F3620D">
        <w:rPr>
          <w:sz w:val="28"/>
        </w:rPr>
        <w:t>Please review your current (and proposed) qualitative statements and quantitative RAS metrics</w:t>
      </w:r>
      <w:r w:rsidR="001D064D">
        <w:rPr>
          <w:sz w:val="28"/>
        </w:rPr>
        <w:t xml:space="preserve"> (see attachment)</w:t>
      </w:r>
      <w:r w:rsidRPr="00F3620D">
        <w:rPr>
          <w:sz w:val="28"/>
        </w:rPr>
        <w:t xml:space="preserve">. </w:t>
      </w:r>
      <w:r>
        <w:rPr>
          <w:sz w:val="28"/>
        </w:rPr>
        <w:t>Y</w:t>
      </w:r>
      <w:r w:rsidRPr="00F3620D">
        <w:rPr>
          <w:sz w:val="28"/>
        </w:rPr>
        <w:t>ou will need to note</w:t>
      </w:r>
      <w:r>
        <w:rPr>
          <w:sz w:val="28"/>
        </w:rPr>
        <w:t>:</w:t>
      </w:r>
    </w:p>
    <w:p w:rsidR="00F3620D" w:rsidRPr="00F3620D" w:rsidRDefault="00F3620D" w:rsidP="00F3620D">
      <w:pPr>
        <w:pStyle w:val="ListParagraph"/>
        <w:numPr>
          <w:ilvl w:val="2"/>
          <w:numId w:val="5"/>
        </w:numPr>
        <w:tabs>
          <w:tab w:val="left" w:pos="2235"/>
        </w:tabs>
        <w:spacing w:after="200" w:line="276" w:lineRule="auto"/>
        <w:rPr>
          <w:b/>
          <w:sz w:val="28"/>
        </w:rPr>
      </w:pPr>
      <w:r>
        <w:rPr>
          <w:sz w:val="28"/>
        </w:rPr>
        <w:t>W</w:t>
      </w:r>
      <w:r w:rsidRPr="00F3620D">
        <w:rPr>
          <w:sz w:val="28"/>
        </w:rPr>
        <w:t>hether you are in line or fall outside of your qualitative statements</w:t>
      </w:r>
    </w:p>
    <w:p w:rsidR="00F3620D" w:rsidRPr="00F3620D" w:rsidRDefault="00F3620D" w:rsidP="00F3620D">
      <w:pPr>
        <w:pStyle w:val="ListParagraph"/>
        <w:numPr>
          <w:ilvl w:val="2"/>
          <w:numId w:val="5"/>
        </w:numPr>
        <w:tabs>
          <w:tab w:val="left" w:pos="2235"/>
        </w:tabs>
        <w:spacing w:after="200" w:line="276" w:lineRule="auto"/>
        <w:rPr>
          <w:b/>
          <w:sz w:val="28"/>
        </w:rPr>
      </w:pPr>
      <w:r>
        <w:rPr>
          <w:sz w:val="28"/>
        </w:rPr>
        <w:t>Identify</w:t>
      </w:r>
      <w:r w:rsidRPr="00F3620D">
        <w:rPr>
          <w:sz w:val="28"/>
        </w:rPr>
        <w:t xml:space="preserve"> any </w:t>
      </w:r>
      <w:r>
        <w:rPr>
          <w:sz w:val="28"/>
        </w:rPr>
        <w:t xml:space="preserve">expected </w:t>
      </w:r>
      <w:r w:rsidRPr="00F3620D">
        <w:rPr>
          <w:sz w:val="28"/>
        </w:rPr>
        <w:t xml:space="preserve">impact to </w:t>
      </w:r>
      <w:r>
        <w:rPr>
          <w:sz w:val="28"/>
        </w:rPr>
        <w:t xml:space="preserve">SHUSA and/or </w:t>
      </w:r>
      <w:r w:rsidRPr="00F3620D">
        <w:rPr>
          <w:sz w:val="28"/>
        </w:rPr>
        <w:t>your RAS metrics, potential breaches of your triggers and limits</w:t>
      </w:r>
      <w:r>
        <w:rPr>
          <w:sz w:val="28"/>
        </w:rPr>
        <w:t>, and reasoning</w:t>
      </w:r>
    </w:p>
    <w:p w:rsidR="00A6431A" w:rsidRPr="00456B0A" w:rsidRDefault="00F3620D" w:rsidP="00F3620D">
      <w:pPr>
        <w:pStyle w:val="ListParagraph"/>
        <w:numPr>
          <w:ilvl w:val="2"/>
          <w:numId w:val="5"/>
        </w:numPr>
        <w:tabs>
          <w:tab w:val="left" w:pos="2235"/>
        </w:tabs>
        <w:spacing w:after="200" w:line="276" w:lineRule="auto"/>
        <w:rPr>
          <w:b/>
          <w:sz w:val="28"/>
        </w:rPr>
      </w:pPr>
      <w:r w:rsidRPr="00456B0A">
        <w:rPr>
          <w:sz w:val="28"/>
        </w:rPr>
        <w:t>Document Key risks</w:t>
      </w:r>
      <w:r w:rsidR="001D064D" w:rsidRPr="00456B0A">
        <w:rPr>
          <w:sz w:val="28"/>
        </w:rPr>
        <w:t xml:space="preserve"> and considerations. We’ve listed several questions for you to consider. Please provide any relevant impacts based on applicable questions, as well as provide any additional considerations we did not list that are important.</w:t>
      </w:r>
    </w:p>
    <w:p w:rsidR="004A7EBB" w:rsidRPr="00456B0A" w:rsidRDefault="004A7EBB" w:rsidP="004A7EBB">
      <w:pPr>
        <w:pStyle w:val="ListParagraph"/>
      </w:pPr>
    </w:p>
    <w:p w:rsidR="004A7EBB" w:rsidRPr="00456B0A" w:rsidRDefault="00F04CE3" w:rsidP="00F3620D">
      <w:pPr>
        <w:pStyle w:val="ListParagraph"/>
        <w:numPr>
          <w:ilvl w:val="0"/>
          <w:numId w:val="5"/>
        </w:numPr>
        <w:spacing w:after="200" w:line="276" w:lineRule="auto"/>
        <w:rPr>
          <w:b/>
          <w:sz w:val="28"/>
        </w:rPr>
      </w:pPr>
      <w:r w:rsidRPr="00456B0A">
        <w:rPr>
          <w:b/>
          <w:sz w:val="28"/>
        </w:rPr>
        <w:t>Test Plans Against RAS</w:t>
      </w:r>
    </w:p>
    <w:p w:rsidR="001327ED" w:rsidRPr="00456B0A" w:rsidRDefault="00F3620D" w:rsidP="001327ED">
      <w:pPr>
        <w:pStyle w:val="ListParagraph"/>
        <w:numPr>
          <w:ilvl w:val="1"/>
          <w:numId w:val="5"/>
        </w:numPr>
        <w:spacing w:after="200" w:line="276" w:lineRule="auto"/>
      </w:pPr>
      <w:r w:rsidRPr="00456B0A">
        <w:rPr>
          <w:sz w:val="28"/>
        </w:rPr>
        <w:t xml:space="preserve">You will need to quantitatively </w:t>
      </w:r>
      <w:r w:rsidR="007E4BAB" w:rsidRPr="00456B0A">
        <w:rPr>
          <w:sz w:val="28"/>
        </w:rPr>
        <w:t>test</w:t>
      </w:r>
      <w:r w:rsidRPr="00456B0A">
        <w:rPr>
          <w:sz w:val="28"/>
        </w:rPr>
        <w:t xml:space="preserve"> your plans against the RAS</w:t>
      </w:r>
      <w:r w:rsidR="00A4451C" w:rsidRPr="00456B0A">
        <w:rPr>
          <w:sz w:val="28"/>
        </w:rPr>
        <w:t xml:space="preserve"> and determine any impacts/ triggers/ breaches</w:t>
      </w:r>
      <w:r w:rsidRPr="00456B0A">
        <w:rPr>
          <w:sz w:val="28"/>
        </w:rPr>
        <w:t xml:space="preserve">. </w:t>
      </w:r>
      <w:r w:rsidR="00A4451C" w:rsidRPr="00456B0A">
        <w:rPr>
          <w:sz w:val="28"/>
        </w:rPr>
        <w:t xml:space="preserve">You might not have developed a full methodology for this and there is not yet a standardized format. Please let us know if you have any concerns on how you will test your plans. </w:t>
      </w:r>
    </w:p>
    <w:sectPr w:rsidR="001327ED" w:rsidRPr="00456B0A" w:rsidSect="00496A3B">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11E5D" w:rsidRDefault="00A11E5D" w:rsidP="004C2B87">
      <w:r>
        <w:separator/>
      </w:r>
    </w:p>
  </w:endnote>
  <w:endnote w:type="continuationSeparator" w:id="0">
    <w:p w:rsidR="00A11E5D" w:rsidRDefault="00A11E5D" w:rsidP="004C2B8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416545839"/>
      <w:docPartObj>
        <w:docPartGallery w:val="Page Numbers (Bottom of Page)"/>
        <w:docPartUnique/>
      </w:docPartObj>
    </w:sdtPr>
    <w:sdtEndPr/>
    <w:sdtContent>
      <w:p w:rsidR="006C59E6" w:rsidRDefault="006C59E6">
        <w:pPr>
          <w:pStyle w:val="Footer"/>
          <w:jc w:val="center"/>
        </w:pPr>
        <w:r>
          <w:t>[</w:t>
        </w:r>
        <w:r>
          <w:fldChar w:fldCharType="begin"/>
        </w:r>
        <w:r>
          <w:instrText xml:space="preserve"> PAGE   \* MERGEFORMAT </w:instrText>
        </w:r>
        <w:r>
          <w:fldChar w:fldCharType="separate"/>
        </w:r>
        <w:r w:rsidR="003B5774">
          <w:rPr>
            <w:noProof/>
          </w:rPr>
          <w:t>1</w:t>
        </w:r>
        <w:r>
          <w:rPr>
            <w:noProof/>
          </w:rPr>
          <w:fldChar w:fldCharType="end"/>
        </w:r>
        <w:r>
          <w:t>]</w:t>
        </w:r>
      </w:p>
    </w:sdtContent>
  </w:sdt>
  <w:p w:rsidR="004C2B87" w:rsidRDefault="004C2B8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11E5D" w:rsidRDefault="00A11E5D" w:rsidP="004C2B87">
      <w:r>
        <w:separator/>
      </w:r>
    </w:p>
  </w:footnote>
  <w:footnote w:type="continuationSeparator" w:id="0">
    <w:p w:rsidR="00A11E5D" w:rsidRDefault="00A11E5D" w:rsidP="004C2B8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C2B87" w:rsidRPr="00C20513" w:rsidRDefault="00C20513" w:rsidP="004C2B87">
    <w:pPr>
      <w:pStyle w:val="Header"/>
      <w:jc w:val="center"/>
      <w:rPr>
        <w:b/>
        <w:color w:val="000000" w:themeColor="text1"/>
        <w:sz w:val="28"/>
      </w:rPr>
    </w:pPr>
    <w:r>
      <w:rPr>
        <w:b/>
        <w:noProof/>
        <w:sz w:val="36"/>
        <w:lang w:eastAsia="en-US"/>
      </w:rPr>
      <mc:AlternateContent>
        <mc:Choice Requires="wps">
          <w:drawing>
            <wp:anchor distT="0" distB="0" distL="114300" distR="114300" simplePos="0" relativeHeight="251659264" behindDoc="0" locked="0" layoutInCell="1" allowOverlap="1" wp14:anchorId="6ED730C0" wp14:editId="50763042">
              <wp:simplePos x="0" y="0"/>
              <wp:positionH relativeFrom="column">
                <wp:posOffset>-371475</wp:posOffset>
              </wp:positionH>
              <wp:positionV relativeFrom="paragraph">
                <wp:posOffset>361950</wp:posOffset>
              </wp:positionV>
              <wp:extent cx="678180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6781800"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29.25pt,28.5pt" to="504.7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" strokecolor="black [3040]"/>
          </w:pict>
        </mc:Fallback>
      </mc:AlternateContent>
    </w:r>
    <w:r w:rsidR="001C325C">
      <w:rPr>
        <w:b/>
        <w:color w:val="000000" w:themeColor="text1"/>
        <w:sz w:val="36"/>
      </w:rPr>
      <w:t>RAS 2016 Strategic Planning Requirements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91294A"/>
    <w:multiLevelType w:val="hybridMultilevel"/>
    <w:tmpl w:val="7FDEF53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5F62CAF"/>
    <w:multiLevelType w:val="hybridMultilevel"/>
    <w:tmpl w:val="2D66196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0"/>
  </w:num>
  <w:num w:numId="3">
    <w:abstractNumId w:val="1"/>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4E44"/>
    <w:rsid w:val="00040AB0"/>
    <w:rsid w:val="00084E44"/>
    <w:rsid w:val="00110F0A"/>
    <w:rsid w:val="001327ED"/>
    <w:rsid w:val="00144DEB"/>
    <w:rsid w:val="00173045"/>
    <w:rsid w:val="001822A7"/>
    <w:rsid w:val="001C325C"/>
    <w:rsid w:val="001D064D"/>
    <w:rsid w:val="001D2AEE"/>
    <w:rsid w:val="001E57E4"/>
    <w:rsid w:val="001F3953"/>
    <w:rsid w:val="00345395"/>
    <w:rsid w:val="003758F6"/>
    <w:rsid w:val="003B5774"/>
    <w:rsid w:val="003F7F4B"/>
    <w:rsid w:val="00407B0C"/>
    <w:rsid w:val="00456B0A"/>
    <w:rsid w:val="0048680E"/>
    <w:rsid w:val="00496A3B"/>
    <w:rsid w:val="004A7EBB"/>
    <w:rsid w:val="004C2B87"/>
    <w:rsid w:val="004E5E49"/>
    <w:rsid w:val="004F2036"/>
    <w:rsid w:val="00567DDD"/>
    <w:rsid w:val="00580561"/>
    <w:rsid w:val="005D44FC"/>
    <w:rsid w:val="005D621D"/>
    <w:rsid w:val="00621F48"/>
    <w:rsid w:val="006C59E6"/>
    <w:rsid w:val="006E2117"/>
    <w:rsid w:val="006E6715"/>
    <w:rsid w:val="0071192D"/>
    <w:rsid w:val="00734D5F"/>
    <w:rsid w:val="007E4BAB"/>
    <w:rsid w:val="00843EA7"/>
    <w:rsid w:val="008C2696"/>
    <w:rsid w:val="00921E00"/>
    <w:rsid w:val="00935103"/>
    <w:rsid w:val="009B34D6"/>
    <w:rsid w:val="009D0B8C"/>
    <w:rsid w:val="00A11E5D"/>
    <w:rsid w:val="00A4451C"/>
    <w:rsid w:val="00A6431A"/>
    <w:rsid w:val="00AF3199"/>
    <w:rsid w:val="00B23063"/>
    <w:rsid w:val="00B231FD"/>
    <w:rsid w:val="00B57DD5"/>
    <w:rsid w:val="00B603DB"/>
    <w:rsid w:val="00C20513"/>
    <w:rsid w:val="00CF74B4"/>
    <w:rsid w:val="00D13166"/>
    <w:rsid w:val="00D44A8E"/>
    <w:rsid w:val="00E85EBF"/>
    <w:rsid w:val="00EB1393"/>
    <w:rsid w:val="00F04CE3"/>
    <w:rsid w:val="00F3620D"/>
    <w:rsid w:val="00F906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4D5F"/>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4A8E"/>
    <w:pPr>
      <w:ind w:left="720"/>
      <w:contextualSpacing/>
    </w:pPr>
  </w:style>
  <w:style w:type="paragraph" w:styleId="Header">
    <w:name w:val="header"/>
    <w:basedOn w:val="Normal"/>
    <w:link w:val="HeaderChar"/>
    <w:uiPriority w:val="99"/>
    <w:unhideWhenUsed/>
    <w:rsid w:val="004C2B87"/>
    <w:pPr>
      <w:tabs>
        <w:tab w:val="center" w:pos="4680"/>
        <w:tab w:val="right" w:pos="9360"/>
      </w:tabs>
    </w:pPr>
  </w:style>
  <w:style w:type="character" w:customStyle="1" w:styleId="HeaderChar">
    <w:name w:val="Header Char"/>
    <w:basedOn w:val="DefaultParagraphFont"/>
    <w:link w:val="Header"/>
    <w:uiPriority w:val="99"/>
    <w:rsid w:val="004C2B87"/>
    <w:rPr>
      <w:rFonts w:ascii="Calibri" w:hAnsi="Calibri" w:cs="Times New Roman"/>
    </w:rPr>
  </w:style>
  <w:style w:type="paragraph" w:styleId="Footer">
    <w:name w:val="footer"/>
    <w:basedOn w:val="Normal"/>
    <w:link w:val="FooterChar"/>
    <w:uiPriority w:val="99"/>
    <w:unhideWhenUsed/>
    <w:rsid w:val="004C2B87"/>
    <w:pPr>
      <w:tabs>
        <w:tab w:val="center" w:pos="4680"/>
        <w:tab w:val="right" w:pos="9360"/>
      </w:tabs>
    </w:pPr>
  </w:style>
  <w:style w:type="character" w:customStyle="1" w:styleId="FooterChar">
    <w:name w:val="Footer Char"/>
    <w:basedOn w:val="DefaultParagraphFont"/>
    <w:link w:val="Footer"/>
    <w:uiPriority w:val="99"/>
    <w:rsid w:val="004C2B87"/>
    <w:rPr>
      <w:rFonts w:ascii="Calibri" w:hAnsi="Calibri" w:cs="Times New Roman"/>
    </w:rPr>
  </w:style>
  <w:style w:type="paragraph" w:styleId="NoSpacing">
    <w:name w:val="No Spacing"/>
    <w:link w:val="NoSpacingChar"/>
    <w:uiPriority w:val="1"/>
    <w:qFormat/>
    <w:rsid w:val="004C2B87"/>
    <w:pPr>
      <w:spacing w:after="0" w:line="240" w:lineRule="auto"/>
    </w:pPr>
    <w:rPr>
      <w:lang w:eastAsia="ja-JP"/>
    </w:rPr>
  </w:style>
  <w:style w:type="character" w:customStyle="1" w:styleId="NoSpacingChar">
    <w:name w:val="No Spacing Char"/>
    <w:basedOn w:val="DefaultParagraphFont"/>
    <w:link w:val="NoSpacing"/>
    <w:uiPriority w:val="1"/>
    <w:rsid w:val="004C2B87"/>
    <w:rPr>
      <w:lang w:eastAsia="ja-JP"/>
    </w:rPr>
  </w:style>
  <w:style w:type="paragraph" w:styleId="BalloonText">
    <w:name w:val="Balloon Text"/>
    <w:basedOn w:val="Normal"/>
    <w:link w:val="BalloonTextChar"/>
    <w:uiPriority w:val="99"/>
    <w:semiHidden/>
    <w:unhideWhenUsed/>
    <w:rsid w:val="006E6715"/>
    <w:rPr>
      <w:rFonts w:ascii="Tahoma" w:hAnsi="Tahoma" w:cs="Tahoma"/>
      <w:sz w:val="16"/>
      <w:szCs w:val="16"/>
    </w:rPr>
  </w:style>
  <w:style w:type="character" w:customStyle="1" w:styleId="BalloonTextChar">
    <w:name w:val="Balloon Text Char"/>
    <w:basedOn w:val="DefaultParagraphFont"/>
    <w:link w:val="BalloonText"/>
    <w:uiPriority w:val="99"/>
    <w:semiHidden/>
    <w:rsid w:val="006E671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4D5F"/>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4A8E"/>
    <w:pPr>
      <w:ind w:left="720"/>
      <w:contextualSpacing/>
    </w:pPr>
  </w:style>
  <w:style w:type="paragraph" w:styleId="Header">
    <w:name w:val="header"/>
    <w:basedOn w:val="Normal"/>
    <w:link w:val="HeaderChar"/>
    <w:uiPriority w:val="99"/>
    <w:unhideWhenUsed/>
    <w:rsid w:val="004C2B87"/>
    <w:pPr>
      <w:tabs>
        <w:tab w:val="center" w:pos="4680"/>
        <w:tab w:val="right" w:pos="9360"/>
      </w:tabs>
    </w:pPr>
  </w:style>
  <w:style w:type="character" w:customStyle="1" w:styleId="HeaderChar">
    <w:name w:val="Header Char"/>
    <w:basedOn w:val="DefaultParagraphFont"/>
    <w:link w:val="Header"/>
    <w:uiPriority w:val="99"/>
    <w:rsid w:val="004C2B87"/>
    <w:rPr>
      <w:rFonts w:ascii="Calibri" w:hAnsi="Calibri" w:cs="Times New Roman"/>
    </w:rPr>
  </w:style>
  <w:style w:type="paragraph" w:styleId="Footer">
    <w:name w:val="footer"/>
    <w:basedOn w:val="Normal"/>
    <w:link w:val="FooterChar"/>
    <w:uiPriority w:val="99"/>
    <w:unhideWhenUsed/>
    <w:rsid w:val="004C2B87"/>
    <w:pPr>
      <w:tabs>
        <w:tab w:val="center" w:pos="4680"/>
        <w:tab w:val="right" w:pos="9360"/>
      </w:tabs>
    </w:pPr>
  </w:style>
  <w:style w:type="character" w:customStyle="1" w:styleId="FooterChar">
    <w:name w:val="Footer Char"/>
    <w:basedOn w:val="DefaultParagraphFont"/>
    <w:link w:val="Footer"/>
    <w:uiPriority w:val="99"/>
    <w:rsid w:val="004C2B87"/>
    <w:rPr>
      <w:rFonts w:ascii="Calibri" w:hAnsi="Calibri" w:cs="Times New Roman"/>
    </w:rPr>
  </w:style>
  <w:style w:type="paragraph" w:styleId="NoSpacing">
    <w:name w:val="No Spacing"/>
    <w:link w:val="NoSpacingChar"/>
    <w:uiPriority w:val="1"/>
    <w:qFormat/>
    <w:rsid w:val="004C2B87"/>
    <w:pPr>
      <w:spacing w:after="0" w:line="240" w:lineRule="auto"/>
    </w:pPr>
    <w:rPr>
      <w:lang w:eastAsia="ja-JP"/>
    </w:rPr>
  </w:style>
  <w:style w:type="character" w:customStyle="1" w:styleId="NoSpacingChar">
    <w:name w:val="No Spacing Char"/>
    <w:basedOn w:val="DefaultParagraphFont"/>
    <w:link w:val="NoSpacing"/>
    <w:uiPriority w:val="1"/>
    <w:rsid w:val="004C2B87"/>
    <w:rPr>
      <w:lang w:eastAsia="ja-JP"/>
    </w:rPr>
  </w:style>
  <w:style w:type="paragraph" w:styleId="BalloonText">
    <w:name w:val="Balloon Text"/>
    <w:basedOn w:val="Normal"/>
    <w:link w:val="BalloonTextChar"/>
    <w:uiPriority w:val="99"/>
    <w:semiHidden/>
    <w:unhideWhenUsed/>
    <w:rsid w:val="006E6715"/>
    <w:rPr>
      <w:rFonts w:ascii="Tahoma" w:hAnsi="Tahoma" w:cs="Tahoma"/>
      <w:sz w:val="16"/>
      <w:szCs w:val="16"/>
    </w:rPr>
  </w:style>
  <w:style w:type="character" w:customStyle="1" w:styleId="BalloonTextChar">
    <w:name w:val="Balloon Text Char"/>
    <w:basedOn w:val="DefaultParagraphFont"/>
    <w:link w:val="BalloonText"/>
    <w:uiPriority w:val="99"/>
    <w:semiHidden/>
    <w:rsid w:val="006E671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7334817">
      <w:bodyDiv w:val="1"/>
      <w:marLeft w:val="0"/>
      <w:marRight w:val="0"/>
      <w:marTop w:val="0"/>
      <w:marBottom w:val="0"/>
      <w:divBdr>
        <w:top w:val="none" w:sz="0" w:space="0" w:color="auto"/>
        <w:left w:val="none" w:sz="0" w:space="0" w:color="auto"/>
        <w:bottom w:val="none" w:sz="0" w:space="0" w:color="auto"/>
        <w:right w:val="none" w:sz="0" w:space="0" w:color="auto"/>
      </w:divBdr>
      <w:divsChild>
        <w:div w:id="422073100">
          <w:marLeft w:val="274"/>
          <w:marRight w:val="0"/>
          <w:marTop w:val="144"/>
          <w:marBottom w:val="0"/>
          <w:divBdr>
            <w:top w:val="none" w:sz="0" w:space="0" w:color="auto"/>
            <w:left w:val="none" w:sz="0" w:space="0" w:color="auto"/>
            <w:bottom w:val="none" w:sz="0" w:space="0" w:color="auto"/>
            <w:right w:val="none" w:sz="0" w:space="0" w:color="auto"/>
          </w:divBdr>
        </w:div>
      </w:divsChild>
    </w:div>
    <w:div w:id="237903115">
      <w:bodyDiv w:val="1"/>
      <w:marLeft w:val="0"/>
      <w:marRight w:val="0"/>
      <w:marTop w:val="0"/>
      <w:marBottom w:val="0"/>
      <w:divBdr>
        <w:top w:val="none" w:sz="0" w:space="0" w:color="auto"/>
        <w:left w:val="none" w:sz="0" w:space="0" w:color="auto"/>
        <w:bottom w:val="none" w:sz="0" w:space="0" w:color="auto"/>
        <w:right w:val="none" w:sz="0" w:space="0" w:color="auto"/>
      </w:divBdr>
    </w:div>
    <w:div w:id="1275677051">
      <w:bodyDiv w:val="1"/>
      <w:marLeft w:val="0"/>
      <w:marRight w:val="0"/>
      <w:marTop w:val="0"/>
      <w:marBottom w:val="0"/>
      <w:divBdr>
        <w:top w:val="none" w:sz="0" w:space="0" w:color="auto"/>
        <w:left w:val="none" w:sz="0" w:space="0" w:color="auto"/>
        <w:bottom w:val="none" w:sz="0" w:space="0" w:color="auto"/>
        <w:right w:val="none" w:sz="0" w:space="0" w:color="auto"/>
      </w:divBdr>
    </w:div>
    <w:div w:id="1820031299">
      <w:bodyDiv w:val="1"/>
      <w:marLeft w:val="0"/>
      <w:marRight w:val="0"/>
      <w:marTop w:val="0"/>
      <w:marBottom w:val="0"/>
      <w:divBdr>
        <w:top w:val="none" w:sz="0" w:space="0" w:color="auto"/>
        <w:left w:val="none" w:sz="0" w:space="0" w:color="auto"/>
        <w:bottom w:val="none" w:sz="0" w:space="0" w:color="auto"/>
        <w:right w:val="none" w:sz="0" w:space="0" w:color="auto"/>
      </w:divBdr>
      <w:divsChild>
        <w:div w:id="1875531525">
          <w:marLeft w:val="274"/>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2016-04-22T00:00:00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245</Words>
  <Characters>1397</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Loss in Stress Guide</vt:lpstr>
    </vt:vector>
  </TitlesOfParts>
  <Company>Sovereign Bank</Company>
  <LinksUpToDate>false</LinksUpToDate>
  <CharactersWithSpaces>1639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Loss in Stress Guide</dc:title>
  <dc:creator>Zhang, Zhiyi</dc:creator>
  <cp:lastModifiedBy>Keegan, Jennifer A</cp:lastModifiedBy>
  <cp:revision>7</cp:revision>
  <dcterms:created xsi:type="dcterms:W3CDTF">2016-04-27T02:29:00Z</dcterms:created>
  <dcterms:modified xsi:type="dcterms:W3CDTF">2016-04-27T13:26:00Z</dcterms:modified>
</cp:coreProperties>
</file>