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{{ station_name }}交接班记录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（{{ period_cn }}班次）</w:t>
      </w:r>
    </w:p>
    <w:p>
      <w:r>
        <w:rPr>
          <w:rFonts w:ascii="宋体" w:hAnsi="宋体" w:eastAsia="宋体"/>
          <w:b/>
          <w:sz w:val="24"/>
        </w:rPr>
        <w:t>一、基本信息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交接开始时间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{{ start_date_cn }}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交接截止时间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{{ end_date_cn }}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交接班时间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{{ handover_date_cn }}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值班负责人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{{ duty_leader }}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临时值班负责人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{{ temp_leader }}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当班值班员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{{ operators }}</w:t>
            </w:r>
          </w:p>
        </w:tc>
      </w:tr>
    </w:tbl>
    <w:p>
      <w:r>
        <w:rPr>
          <w:rFonts w:ascii="宋体" w:hAnsi="宋体" w:eastAsia="宋体"/>
          <w:b/>
          <w:sz w:val="24"/>
        </w:rPr>
        <w:t>二、设备变更情况</w:t>
      </w:r>
    </w:p>
    <w:p>
      <w:r>
        <w:rPr>
          <w:rFonts w:ascii="宋体" w:hAnsi="宋体" w:eastAsia="宋体"/>
          <w:b w:val="0"/>
          <w:sz w:val="21"/>
        </w:rPr>
        <w:t>{%p for c in device_changes %}</w:t>
      </w:r>
    </w:p>
    <w:p>
      <w:r>
        <w:rPr>
          <w:rFonts w:ascii="宋体" w:hAnsi="宋体" w:eastAsia="宋体"/>
          <w:b w:val="0"/>
          <w:sz w:val="21"/>
        </w:rPr>
        <w:t>{{ loop.index }}、{{ c }}</w:t>
      </w:r>
    </w:p>
    <w:p>
      <w:r>
        <w:rPr>
          <w:rFonts w:ascii="宋体" w:hAnsi="宋体" w:eastAsia="宋体"/>
          <w:b w:val="0"/>
          <w:sz w:val="21"/>
        </w:rPr>
        <w:t>{%p endfor %}</w:t>
      </w:r>
    </w:p>
    <w:p>
      <w:r>
        <w:rPr>
          <w:rFonts w:ascii="宋体" w:hAnsi="宋体" w:eastAsia="宋体"/>
          <w:b w:val="0"/>
          <w:sz w:val="21"/>
        </w:rPr>
        <w:t>{%p if not device_changes %}</w:t>
      </w:r>
    </w:p>
    <w:p>
      <w:r>
        <w:rPr>
          <w:rFonts w:ascii="宋体" w:hAnsi="宋体" w:eastAsia="宋体"/>
          <w:b w:val="0"/>
          <w:sz w:val="21"/>
        </w:rPr>
        <w:t>本班无设备变更。</w:t>
      </w:r>
    </w:p>
    <w:p>
      <w:r>
        <w:rPr>
          <w:rFonts w:ascii="宋体" w:hAnsi="宋体" w:eastAsia="宋体"/>
          <w:b w:val="0"/>
          <w:sz w:val="21"/>
        </w:rPr>
        <w:t>{%p endif %}</w:t>
      </w:r>
    </w:p>
    <w:p>
      <w:r>
        <w:rPr>
          <w:rFonts w:ascii="宋体" w:hAnsi="宋体" w:eastAsia="宋体"/>
          <w:b/>
          <w:sz w:val="24"/>
        </w:rPr>
        <w:t>三、重点工作完成情况</w:t>
      </w:r>
    </w:p>
    <w:p>
      <w:r>
        <w:rPr>
          <w:rFonts w:ascii="宋体" w:hAnsi="宋体" w:eastAsia="宋体"/>
          <w:b w:val="0"/>
          <w:sz w:val="18"/>
        </w:rPr>
        <w:t>（紧急＝红、重点＝黄的重点/临时工作归入本节；无则写“本班无紧急/重点工作”。）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工作内容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开始时间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结束时间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完成人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备注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{%tr for item in important_items %}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{{ loop.index }}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{{ item.title }}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{{ item.start }}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{{ item.end }}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{{ item.owner }}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{{ item.remark }}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{%tr endfor %}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{%tr if not important_items %}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本班无紧急/重点工作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{%tr endif %}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r>
        <w:rPr>
          <w:rFonts w:ascii="宋体" w:hAnsi="宋体" w:eastAsia="宋体"/>
          <w:b/>
          <w:sz w:val="24"/>
        </w:rPr>
        <w:t>四、需交接的工作</w:t>
      </w:r>
    </w:p>
    <w:p>
      <w:r>
        <w:rPr>
          <w:rFonts w:ascii="宋体" w:hAnsi="宋体" w:eastAsia="宋体"/>
          <w:b w:val="0"/>
          <w:sz w:val="18"/>
        </w:rPr>
        <w:t>（第三、六节之外的未完成/进行中工作归入本节，移交下一班；紧急工作标红，重点工作标黄）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工作内容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开始时间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结束时间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交接前责任人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交接后责任人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完成情况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备注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{%tr for item in handover_items %}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{{ loop.index }}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{{ item.title }}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{{ item.start }}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{{ item.end }}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{{ item.prev_owner }}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{{ item.next_owner }}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{{ item.status_text }}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{{ item.remark }}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{%tr endfor %}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{%tr if not handover_items %}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本班无需交接工作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{%tr endif %}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>
      <w:r>
        <w:rPr>
          <w:rFonts w:ascii="宋体" w:hAnsi="宋体" w:eastAsia="宋体"/>
          <w:b/>
          <w:sz w:val="24"/>
        </w:rPr>
        <w:t>五、对外委单位的考核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外委单位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工作内容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考核情况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备注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{%tr for row in external_rows %}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{{ row.no 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{%tr endfor %}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r>
        <w:rPr>
          <w:rFonts w:ascii="宋体" w:hAnsi="宋体" w:eastAsia="宋体"/>
          <w:b/>
          <w:sz w:val="24"/>
        </w:rPr>
        <w:t>六、定期工作完成情况</w:t>
      </w:r>
    </w:p>
    <w:p>
      <w:r>
        <w:rPr>
          <w:rFonts w:ascii="宋体" w:hAnsi="宋体" w:eastAsia="宋体"/>
          <w:b w:val="0"/>
          <w:sz w:val="18"/>
        </w:rPr>
        <w:t>（本交接时段到期的月度/季度工作由程序自动全部列入本节：已完成＝绿，在期限内未完成＝白，超期限未完成＝红。）</w:t>
      </w:r>
    </w:p>
    <w:p>
      <w:r>
        <w:rPr>
          <w:rFonts w:ascii="宋体" w:hAnsi="宋体" w:eastAsia="宋体"/>
          <w:b/>
          <w:sz w:val="22"/>
        </w:rPr>
        <w:t>6.1月度定期工作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工作内容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开始时间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结束时间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完成情况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完成人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备注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{%tr for item in general_monthly %}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{{ loop.index }}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{{ item.title }}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{{ item.start }}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{{ item.end }}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{{ item.status_text }}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{{ item.owner }}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{{ item.remark }}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{%tr endfor %}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{%tr if not general_monthly %}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本班无到期月度定期工作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{%tr endif %}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>
      <w:r>
        <w:rPr>
          <w:rFonts w:ascii="宋体" w:hAnsi="宋体" w:eastAsia="宋体"/>
          <w:b/>
          <w:sz w:val="22"/>
        </w:rPr>
        <w:t>6.2季度定期工作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工作内容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开始时间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结束时间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完成情况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完成人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备注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{%tr for item in general_quarterly %}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{{ loop.index }}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{{ item.title }}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{{ item.start }}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{{ item.end }}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{{ item.status_text }}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{{ item.owner }}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{{ item.remark }}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{%tr endfor %}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{%tr if not general_quarterly %}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本班无到期季度定期工作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{%tr endif %}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