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42D1" w14:textId="0BE623AC" w:rsidR="00121465" w:rsidRDefault="00121465">
      <w:r>
        <w:rPr>
          <w:rFonts w:hint="eastAsia"/>
        </w:rPr>
        <w:t>1</w:t>
      </w:r>
      <w:r>
        <w:t>6.</w:t>
      </w:r>
    </w:p>
    <w:p w14:paraId="12327D46" w14:textId="3D1D4407" w:rsidR="00121465" w:rsidRPr="00121465" w:rsidRDefault="00121465" w:rsidP="00121465">
      <w:pPr>
        <w:widowControl/>
        <w:shd w:val="clear" w:color="auto" w:fill="FDFDFE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tab/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条件定义：</w:t>
      </w:r>
    </w:p>
    <w:p w14:paraId="35FC9509" w14:textId="77777777" w:rsidR="00121465" w:rsidRPr="00121465" w:rsidRDefault="00121465" w:rsidP="00121465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x&lt;4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T1F1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</w:p>
    <w:p w14:paraId="35EE535C" w14:textId="77777777" w:rsidR="00121465" w:rsidRPr="00121465" w:rsidRDefault="00121465" w:rsidP="00121465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y&gt;0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T2F2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</w:p>
    <w:p w14:paraId="1300C924" w14:textId="77777777" w:rsidR="00121465" w:rsidRPr="00121465" w:rsidRDefault="00121465" w:rsidP="00121465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x&gt;=5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T3F3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</w:p>
    <w:p w14:paraId="20311FF4" w14:textId="77777777" w:rsidR="00121465" w:rsidRPr="00121465" w:rsidRDefault="00121465" w:rsidP="00121465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y&gt;1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T2F4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</w:p>
    <w:p w14:paraId="17A39E1F" w14:textId="35038C65" w:rsidR="00121465" w:rsidRPr="00121465" w:rsidRDefault="00121465" w:rsidP="00121465">
      <w:pPr>
        <w:widowControl/>
        <w:shd w:val="clear" w:color="auto" w:fill="FDFDFE"/>
        <w:spacing w:before="210"/>
        <w:ind w:leftChars="171" w:left="359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三个判定编号，这些编号关联到特定的条件组合：</w:t>
      </w:r>
    </w:p>
    <w:p w14:paraId="7AF5D3DD" w14:textId="77777777" w:rsidR="00121465" w:rsidRPr="00121465" w:rsidRDefault="00121465" w:rsidP="00121465">
      <w:pPr>
        <w:widowControl/>
        <w:shd w:val="clear" w:color="auto" w:fill="FDFDFE"/>
        <w:ind w:leftChars="171" w:left="359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x&lt;4 or y&gt;0</w:t>
      </w:r>
      <w:r w:rsidRPr="00121465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x&gt;=5</w:t>
      </w:r>
      <w:r w:rsidRPr="00121465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号：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y&gt;1</w:t>
      </w:r>
    </w:p>
    <w:p w14:paraId="43CDC5DD" w14:textId="542C514E" w:rsidR="00121465" w:rsidRPr="00121465" w:rsidRDefault="00121465" w:rsidP="00121465">
      <w:pPr>
        <w:widowControl/>
        <w:shd w:val="clear" w:color="auto" w:fill="FDFDFE"/>
        <w:spacing w:before="210"/>
        <w:ind w:leftChars="171" w:left="359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三个测试用例：</w:t>
      </w:r>
    </w:p>
    <w:p w14:paraId="482C7D6F" w14:textId="77777777" w:rsidR="00121465" w:rsidRPr="00121465" w:rsidRDefault="00121465" w:rsidP="00121465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(3,1)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：覆盖了条件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T1T2F4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号判定为真，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号判定为假。</w:t>
      </w:r>
    </w:p>
    <w:p w14:paraId="6DD4F678" w14:textId="77777777" w:rsidR="00121465" w:rsidRPr="00121465" w:rsidRDefault="00121465" w:rsidP="00121465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(4,2)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：覆盖了条件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T1T2T4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号判定为真，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号判定为真。</w:t>
      </w:r>
    </w:p>
    <w:p w14:paraId="1E00500F" w14:textId="77777777" w:rsidR="00121465" w:rsidRPr="00121465" w:rsidRDefault="00121465" w:rsidP="00121465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(5,0)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：覆盖了条件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F1F2T3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号判定为假，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号判定为真。</w:t>
      </w:r>
    </w:p>
    <w:p w14:paraId="0D0C09AC" w14:textId="77777777" w:rsidR="00121465" w:rsidRPr="00121465" w:rsidRDefault="00121465" w:rsidP="00121465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(4,0)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：覆盖了条件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F1F2F3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号判定为假，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Pr="00121465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号判定为假。</w:t>
      </w:r>
    </w:p>
    <w:p w14:paraId="08F252D4" w14:textId="21DBC422" w:rsidR="00121465" w:rsidRDefault="00121465"/>
    <w:p w14:paraId="582BA753" w14:textId="77777777" w:rsidR="00121465" w:rsidRDefault="00121465"/>
    <w:p w14:paraId="43BDAF71" w14:textId="2DDEE646" w:rsidR="00121465" w:rsidRDefault="00121465">
      <w:r>
        <w:rPr>
          <w:rFonts w:hint="eastAsia"/>
        </w:rPr>
        <w:t>1</w:t>
      </w:r>
      <w:r>
        <w:t>7.</w:t>
      </w:r>
    </w:p>
    <w:p w14:paraId="2D08E8D6" w14:textId="59058880" w:rsidR="00121465" w:rsidRDefault="00121465">
      <w:r>
        <w:tab/>
      </w:r>
      <w:r>
        <w:rPr>
          <w:rFonts w:hint="eastAsia"/>
        </w:rPr>
        <w:t>路径图：</w:t>
      </w:r>
    </w:p>
    <w:p w14:paraId="0F7A7C4D" w14:textId="1FF87FD4" w:rsidR="00A55586" w:rsidRDefault="00121465" w:rsidP="00182488">
      <w:r>
        <w:tab/>
      </w:r>
      <w:r>
        <w:tab/>
      </w:r>
      <w:r w:rsidR="00182488">
        <w:rPr>
          <w:noProof/>
        </w:rPr>
        <w:drawing>
          <wp:inline distT="0" distB="0" distL="0" distR="0" wp14:anchorId="4A6F4AE3" wp14:editId="4B4F61D6">
            <wp:extent cx="5274310" cy="3780790"/>
            <wp:effectExtent l="0" t="0" r="2540" b="0"/>
            <wp:docPr id="157374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4CF6" w14:textId="5AB93D88" w:rsidR="00121465" w:rsidRDefault="00121465" w:rsidP="00A55586">
      <w:pPr>
        <w:pStyle w:val="Default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lastRenderedPageBreak/>
        <w:t>基本路径共</w:t>
      </w:r>
      <w:r w:rsidRPr="00121465">
        <w:rPr>
          <w:rFonts w:ascii="PingFang-SC-Regular" w:hAnsi="PingFang-SC-Regular"/>
          <w:color w:val="05073B"/>
          <w:sz w:val="23"/>
          <w:szCs w:val="23"/>
        </w:rPr>
        <w:t>6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条。</w:t>
      </w:r>
    </w:p>
    <w:p w14:paraId="2D16E8C2" w14:textId="2156B4B5" w:rsidR="00121465" w:rsidRPr="00121465" w:rsidRDefault="00121465" w:rsidP="00121465">
      <w:pPr>
        <w:pStyle w:val="Default"/>
        <w:ind w:firstLine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第一条：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10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13 </w:t>
      </w:r>
    </w:p>
    <w:p w14:paraId="62EC287A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第二条：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10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13 </w:t>
      </w:r>
    </w:p>
    <w:p w14:paraId="18D9AD89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第三条：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3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10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11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13 </w:t>
      </w:r>
    </w:p>
    <w:p w14:paraId="71E312BE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第四条：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3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4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5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8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9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…… </w:t>
      </w:r>
    </w:p>
    <w:p w14:paraId="2F530925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第五条：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3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4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5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6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8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9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…… </w:t>
      </w:r>
    </w:p>
    <w:p w14:paraId="1F92AFAD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第六条：</w:t>
      </w:r>
      <w:r w:rsidRPr="00121465">
        <w:rPr>
          <w:rFonts w:ascii="PingFang-SC-Regular" w:hAnsi="PingFang-SC-Regular"/>
          <w:color w:val="05073B"/>
          <w:sz w:val="23"/>
          <w:szCs w:val="23"/>
        </w:rPr>
        <w:t>1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3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4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5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6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7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8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9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2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…… </w:t>
      </w:r>
    </w:p>
    <w:p w14:paraId="596A5484" w14:textId="77777777" w:rsidR="00121465" w:rsidRPr="00121465" w:rsidRDefault="00121465" w:rsidP="00121465">
      <w:pPr>
        <w:pStyle w:val="Default"/>
        <w:ind w:leftChars="200" w:left="420"/>
        <w:rPr>
          <w:rFonts w:ascii="PingFang-SC-Regular" w:hAnsi="PingFang-SC-Regular" w:hint="eastAsia"/>
          <w:color w:val="05073B"/>
          <w:sz w:val="23"/>
          <w:szCs w:val="23"/>
        </w:rPr>
      </w:pPr>
      <w:r w:rsidRPr="00121465">
        <w:rPr>
          <w:rFonts w:ascii="PingFang-SC-Regular" w:hAnsi="PingFang-SC-Regular" w:hint="eastAsia"/>
          <w:color w:val="05073B"/>
          <w:sz w:val="23"/>
          <w:szCs w:val="23"/>
        </w:rPr>
        <w:t>对应的</w:t>
      </w:r>
      <w:r w:rsidRPr="00121465">
        <w:rPr>
          <w:rFonts w:ascii="PingFang-SC-Regular" w:hAnsi="PingFang-SC-Regular"/>
          <w:color w:val="05073B"/>
          <w:sz w:val="23"/>
          <w:szCs w:val="23"/>
        </w:rPr>
        <w:t>6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组测试用例：设</w:t>
      </w:r>
      <w:r w:rsidRPr="00121465">
        <w:rPr>
          <w:rFonts w:ascii="PingFang-SC-Regular" w:hAnsi="PingFang-SC-Regular"/>
          <w:color w:val="05073B"/>
          <w:sz w:val="23"/>
          <w:szCs w:val="23"/>
        </w:rPr>
        <w:t>minimum=10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，</w:t>
      </w:r>
      <w:r w:rsidRPr="00121465">
        <w:rPr>
          <w:rFonts w:ascii="PingFang-SC-Regular" w:hAnsi="PingFang-SC-Regular"/>
          <w:color w:val="05073B"/>
          <w:sz w:val="23"/>
          <w:szCs w:val="23"/>
        </w:rPr>
        <w:t>maximum=100</w:t>
      </w:r>
      <w:r w:rsidRPr="00121465">
        <w:rPr>
          <w:rFonts w:ascii="PingFang-SC-Regular" w:hAnsi="PingFang-SC-Regular" w:hint="eastAsia"/>
          <w:color w:val="05073B"/>
          <w:sz w:val="23"/>
          <w:szCs w:val="23"/>
        </w:rPr>
        <w:t>。</w:t>
      </w:r>
      <w:r w:rsidRPr="00121465">
        <w:rPr>
          <w:rFonts w:ascii="PingFang-SC-Regular" w:hAnsi="PingFang-SC-Regular"/>
          <w:color w:val="05073B"/>
          <w:sz w:val="23"/>
          <w:szCs w:val="23"/>
        </w:rPr>
        <w:t xml:space="preserve"> </w:t>
      </w:r>
    </w:p>
    <w:p w14:paraId="4A11EB74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第一条路径不可达，因为它不是一个独立的路径，而是正常控制流的一部分，可以作为下一个路径测试的一部分；</w:t>
      </w:r>
    </w:p>
    <w:p w14:paraId="2C82A180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第二条路径：设置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2A7A759B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第三条路径不可达，测试方法与第一条路径相同；</w:t>
      </w:r>
    </w:p>
    <w:p w14:paraId="36FE8770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第四条路径：设置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5D9E9C24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第五条路径：设置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101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28D903B8" w14:textId="77777777" w:rsidR="00A55586" w:rsidRPr="00A55586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第六条测试用例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value[2]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value[3]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55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，同时也测试到了第一条路径；</w:t>
      </w:r>
    </w:p>
    <w:p w14:paraId="6DED2550" w14:textId="2870803D" w:rsidR="00121465" w:rsidRDefault="00A55586" w:rsidP="00A55586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第六条测试用例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到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value[100]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都不等于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为所有有效值的平均值，同时也测试到了第三条路径。</w:t>
      </w:r>
    </w:p>
    <w:p w14:paraId="4157E99D" w14:textId="3DBD5DC8" w:rsidR="00121465" w:rsidRDefault="00121465" w:rsidP="00121465">
      <w:r w:rsidRPr="00121465">
        <w:rPr>
          <w:rFonts w:hint="eastAsia"/>
        </w:rPr>
        <w:t>1</w:t>
      </w:r>
      <w:r w:rsidRPr="00121465">
        <w:t>8.</w:t>
      </w:r>
    </w:p>
    <w:p w14:paraId="0B48B363" w14:textId="3D26A7D9" w:rsidR="00121465" w:rsidRDefault="00121465" w:rsidP="00121465">
      <w:r>
        <w:tab/>
      </w:r>
      <w:r w:rsidR="00117600">
        <w:rPr>
          <w:rFonts w:hint="eastAsia"/>
        </w:rPr>
        <w:t>路径图：</w:t>
      </w:r>
    </w:p>
    <w:p w14:paraId="5A0F161D" w14:textId="71287B30" w:rsidR="00117600" w:rsidRDefault="00117600" w:rsidP="00121465">
      <w:r>
        <w:tab/>
      </w:r>
      <w:r>
        <w:rPr>
          <w:noProof/>
        </w:rPr>
        <w:drawing>
          <wp:inline distT="0" distB="0" distL="0" distR="0" wp14:anchorId="390AD6C0" wp14:editId="423DE2C9">
            <wp:extent cx="5274310" cy="1876425"/>
            <wp:effectExtent l="0" t="0" r="2540" b="9525"/>
            <wp:docPr id="1955545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5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2F79" w14:textId="5003741C" w:rsidR="00C527A9" w:rsidRDefault="00C527A9" w:rsidP="00121465">
      <w:r>
        <w:tab/>
      </w:r>
      <w:r>
        <w:rPr>
          <w:rFonts w:hint="eastAsia"/>
        </w:rPr>
        <w:t>基本路径一共7条：</w:t>
      </w:r>
    </w:p>
    <w:p w14:paraId="6238A215" w14:textId="4D1AF1E2" w:rsidR="00C527A9" w:rsidRDefault="00C527A9" w:rsidP="00121465">
      <w:r>
        <w:tab/>
      </w:r>
      <w:r>
        <w:rPr>
          <w:rFonts w:hint="eastAsia"/>
        </w:rPr>
        <w:t>第一条：1，2，9，1</w:t>
      </w:r>
      <w:r>
        <w:t>0</w:t>
      </w:r>
      <w:r>
        <w:rPr>
          <w:rFonts w:hint="eastAsia"/>
        </w:rPr>
        <w:t>，1</w:t>
      </w:r>
      <w:r>
        <w:t>2</w:t>
      </w:r>
    </w:p>
    <w:p w14:paraId="26B84B1D" w14:textId="607D8E30" w:rsidR="00C527A9" w:rsidRDefault="00C527A9" w:rsidP="00121465">
      <w:r>
        <w:tab/>
      </w:r>
      <w:r>
        <w:rPr>
          <w:rFonts w:hint="eastAsia"/>
        </w:rPr>
        <w:t>第二条：1，2，9，1</w:t>
      </w:r>
      <w:r>
        <w:t>1</w:t>
      </w:r>
      <w:r>
        <w:rPr>
          <w:rFonts w:hint="eastAsia"/>
        </w:rPr>
        <w:t>，1</w:t>
      </w:r>
      <w:r>
        <w:t>2</w:t>
      </w:r>
    </w:p>
    <w:p w14:paraId="0D0B70FA" w14:textId="77777777" w:rsidR="00182488" w:rsidRDefault="00C527A9" w:rsidP="00121465">
      <w:r>
        <w:tab/>
      </w:r>
      <w:r>
        <w:rPr>
          <w:rFonts w:hint="eastAsia"/>
        </w:rPr>
        <w:t>第三条：1，2，3，9，1</w:t>
      </w:r>
      <w:r>
        <w:t>0</w:t>
      </w:r>
      <w:r>
        <w:rPr>
          <w:rFonts w:hint="eastAsia"/>
        </w:rPr>
        <w:t>，1</w:t>
      </w:r>
      <w:r>
        <w:t>2</w:t>
      </w:r>
    </w:p>
    <w:p w14:paraId="46824379" w14:textId="3EE5B2DC" w:rsidR="00C527A9" w:rsidRDefault="00C527A9" w:rsidP="00121465">
      <w:r>
        <w:tab/>
      </w:r>
      <w:r>
        <w:rPr>
          <w:rFonts w:hint="eastAsia"/>
        </w:rPr>
        <w:t>第五条：1，2，3，</w:t>
      </w:r>
      <w:r>
        <w:t>4</w:t>
      </w:r>
      <w:r>
        <w:rPr>
          <w:rFonts w:hint="eastAsia"/>
        </w:rPr>
        <w:t>，5，8，2，</w:t>
      </w:r>
      <w:r>
        <w:t>…</w:t>
      </w:r>
    </w:p>
    <w:p w14:paraId="7DB86145" w14:textId="0A82C2C2" w:rsidR="00C527A9" w:rsidRDefault="00C527A9" w:rsidP="00121465">
      <w:r>
        <w:tab/>
      </w:r>
      <w:r>
        <w:rPr>
          <w:rFonts w:hint="eastAsia"/>
        </w:rPr>
        <w:t>第六条：1，2，3，4，5，6，8，2，</w:t>
      </w:r>
      <w:r>
        <w:t>…</w:t>
      </w:r>
    </w:p>
    <w:p w14:paraId="3463869B" w14:textId="27CA2259" w:rsidR="00C527A9" w:rsidRDefault="00C527A9" w:rsidP="00121465">
      <w:r>
        <w:tab/>
      </w:r>
      <w:r>
        <w:rPr>
          <w:rFonts w:hint="eastAsia"/>
        </w:rPr>
        <w:t>第七条：1，2，3，4，5，6，7，8，2，</w:t>
      </w:r>
      <w:r>
        <w:t>…</w:t>
      </w:r>
    </w:p>
    <w:p w14:paraId="2B1007FB" w14:textId="329D8C1E" w:rsidR="00C527A9" w:rsidRDefault="000432FF" w:rsidP="00121465">
      <w:r>
        <w:tab/>
      </w:r>
    </w:p>
    <w:p w14:paraId="011FDBAE" w14:textId="3DA134B6" w:rsidR="000432FF" w:rsidRDefault="000432FF" w:rsidP="00121465">
      <w:pPr>
        <w:rPr>
          <w:rFonts w:hint="eastAsia"/>
        </w:rPr>
      </w:pPr>
      <w:r>
        <w:tab/>
      </w:r>
      <w:r>
        <w:rPr>
          <w:rFonts w:hint="eastAsia"/>
        </w:rPr>
        <w:t>由于1</w:t>
      </w:r>
      <w:r>
        <w:t>8</w:t>
      </w:r>
      <w:r>
        <w:rPr>
          <w:rFonts w:hint="eastAsia"/>
        </w:rPr>
        <w:t>题与1</w:t>
      </w:r>
      <w:r>
        <w:t>7</w:t>
      </w:r>
      <w:r>
        <w:rPr>
          <w:rFonts w:hint="eastAsia"/>
        </w:rPr>
        <w:t>题类似，所以如下：</w:t>
      </w:r>
    </w:p>
    <w:p w14:paraId="627666B5" w14:textId="23DD5F21" w:rsidR="00182488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第一条路径不可达，因为它不是一个独立的路径，而是正常控制流的一部分，可以作为下一个路径测试的一部分；</w:t>
      </w:r>
    </w:p>
    <w:p w14:paraId="7493E3CC" w14:textId="77777777" w:rsidR="00182488" w:rsidRPr="00A55586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第二条路径：设置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6896FF6B" w14:textId="77777777" w:rsidR="00182488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第三条路径不可达，测试方法与第一条路径相同；</w:t>
      </w:r>
    </w:p>
    <w:p w14:paraId="5AC13C79" w14:textId="77777777" w:rsidR="00182488" w:rsidRPr="00A55586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lastRenderedPageBreak/>
        <w:t>第四条路径：设置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4239DF2D" w14:textId="77777777" w:rsidR="00182488" w:rsidRPr="00A55586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第五条路径：设置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101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；</w:t>
      </w:r>
    </w:p>
    <w:p w14:paraId="4133866F" w14:textId="77777777" w:rsidR="00182488" w:rsidRPr="00A55586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第六条测试用例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total.input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value[2]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10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value[3]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55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，同时也测试到了第一条路径；</w:t>
      </w:r>
    </w:p>
    <w:p w14:paraId="70B915EE" w14:textId="77777777" w:rsidR="00182488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5558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第六条测试用例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：设置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到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value[100]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都不等于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-999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averagy</w:t>
      </w:r>
      <w:r w:rsidRPr="00A5558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为所有有效值的平均值，同时也测试到了第三条路径。</w:t>
      </w:r>
    </w:p>
    <w:p w14:paraId="3B23780C" w14:textId="77777777" w:rsidR="00182488" w:rsidRPr="00182488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</w:p>
    <w:p w14:paraId="0817CD7C" w14:textId="43FE5830" w:rsidR="00182488" w:rsidRPr="00182488" w:rsidRDefault="00182488" w:rsidP="00182488">
      <w:pPr>
        <w:ind w:leftChars="200" w:left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</w:t>
      </w:r>
    </w:p>
    <w:p w14:paraId="6A1D6715" w14:textId="734F1E71" w:rsidR="00182488" w:rsidRPr="00182488" w:rsidRDefault="00182488" w:rsidP="00121465"/>
    <w:sectPr w:rsidR="00182488" w:rsidRPr="0018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4E4C"/>
    <w:multiLevelType w:val="multilevel"/>
    <w:tmpl w:val="E546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769C6"/>
    <w:multiLevelType w:val="multilevel"/>
    <w:tmpl w:val="1C58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85181">
    <w:abstractNumId w:val="0"/>
  </w:num>
  <w:num w:numId="2" w16cid:durableId="209678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26"/>
    <w:rsid w:val="000432FF"/>
    <w:rsid w:val="00117600"/>
    <w:rsid w:val="00121465"/>
    <w:rsid w:val="00182488"/>
    <w:rsid w:val="00427126"/>
    <w:rsid w:val="00A554E5"/>
    <w:rsid w:val="00A55586"/>
    <w:rsid w:val="00C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9845"/>
  <w15:chartTrackingRefBased/>
  <w15:docId w15:val="{71C6AA91-F047-4A11-A5F1-22599F01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146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胜坚 曾</dc:creator>
  <cp:keywords/>
  <dc:description/>
  <cp:lastModifiedBy>胜坚 曾</cp:lastModifiedBy>
  <cp:revision>3</cp:revision>
  <dcterms:created xsi:type="dcterms:W3CDTF">2023-10-21T10:39:00Z</dcterms:created>
  <dcterms:modified xsi:type="dcterms:W3CDTF">2023-10-21T11:26:00Z</dcterms:modified>
</cp:coreProperties>
</file>