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个人简历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姓名：李思雨</w:t>
            </w:r>
          </w:p>
        </w:tc>
        <w:tc>
          <w:tcPr>
            <w:tcW w:type="dxa" w:w="4320"/>
          </w:tcPr>
          <w:p>
            <w:r>
              <w:t>性别：女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出生年月：2002.03</w:t>
            </w:r>
          </w:p>
        </w:tc>
        <w:tc>
          <w:tcPr>
            <w:tcW w:type="dxa" w:w="4320"/>
          </w:tcPr>
          <w:p>
            <w:r>
              <w:t>民族：汉族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政治面貌：共青团员</w:t>
            </w:r>
          </w:p>
        </w:tc>
        <w:tc>
          <w:tcPr>
            <w:tcW w:type="dxa" w:w="4320"/>
          </w:tcPr>
          <w:p>
            <w:r>
              <w:t>籍贯：浙江杭州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手机：15912345678</w:t>
            </w:r>
          </w:p>
        </w:tc>
        <w:tc>
          <w:tcPr>
            <w:tcW w:type="dxa" w:w="4320"/>
          </w:tcPr>
          <w:p>
            <w:r>
              <w:t>邮箱：lisiyu@example.com</w:t>
            </w:r>
          </w:p>
        </w:tc>
      </w:tr>
    </w:tbl>
    <w:p>
      <w:pPr>
        <w:pStyle w:val="Heading2"/>
      </w:pPr>
      <w:r>
        <w:t>教育经历</w:t>
      </w:r>
    </w:p>
    <w:p>
      <w:r>
        <w:t>复旦大学 | 新闻学院 | 新闻学 | 本科</w:t>
      </w:r>
    </w:p>
    <w:p>
      <w:r>
        <w:t>2020.09-2024.06</w:t>
      </w:r>
    </w:p>
    <w:p>
      <w:r>
        <w:t>绩点 3.6/4.0，排名前 10%</w:t>
      </w:r>
    </w:p>
    <w:p>
      <w:pPr>
        <w:pStyle w:val="Heading2"/>
      </w:pPr>
      <w:r>
        <w:t>实践经历</w:t>
      </w:r>
    </w:p>
    <w:p>
      <w:r>
        <w:t>上海文化传媒有限公司  内容运营实习生</w:t>
      </w:r>
    </w:p>
    <w:p>
      <w:r>
        <w:t>2023.07-2023.09</w:t>
      </w:r>
    </w:p>
    <w:p>
      <w:r>
        <w:t>负责公众号选题与排版，单篇最高阅读 10 万+</w:t>
      </w:r>
    </w:p>
    <w:p>
      <w:pPr>
        <w:pStyle w:val="Heading2"/>
      </w:pPr>
      <w:r>
        <w:t>荣誉奖励</w:t>
      </w:r>
    </w:p>
    <w:p>
      <w:r>
        <w:t>校级一等奖学金（2022.11）</w:t>
      </w:r>
    </w:p>
    <w:p>
      <w:r>
        <w:t>全国大学生广告艺术大赛三等奖</w:t>
      </w:r>
    </w:p>
    <w:p>
      <w:pPr>
        <w:pStyle w:val="Heading2"/>
      </w:pPr>
      <w:r>
        <w:t>技能证书</w:t>
      </w:r>
    </w:p>
    <w:p>
      <w:r>
        <w:t>大学英语六级（550）、普通话二级甲等证书、计算机二级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