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5869" w14:textId="505DBD30" w:rsidR="00677053" w:rsidRDefault="000E54C1" w:rsidP="000E54C1">
      <w:pPr>
        <w:ind w:firstLine="420"/>
      </w:pPr>
      <w:r>
        <w:rPr>
          <w:rFonts w:hint="eastAsia"/>
        </w:rPr>
        <w:t>通过初步分析，我们决定利用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这个平台来运行代码。</w:t>
      </w:r>
    </w:p>
    <w:p w14:paraId="19118666" w14:textId="53CC22ED" w:rsidR="000E54C1" w:rsidRDefault="000E54C1" w:rsidP="000E54C1">
      <w:pPr>
        <w:ind w:firstLine="420"/>
      </w:pPr>
      <w:r>
        <w:rPr>
          <w:rFonts w:hint="eastAsia"/>
        </w:rPr>
        <w:t>我们这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了一下内容：学习了有关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微调的原理和技术，并初步进行了依赖安装和加载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模型的操作。</w:t>
      </w:r>
    </w:p>
    <w:p w14:paraId="58BC5145" w14:textId="5530DEA1" w:rsidR="000E54C1" w:rsidRDefault="000E54C1" w:rsidP="000E54C1">
      <w:r w:rsidRPr="000E54C1">
        <w:drawing>
          <wp:inline distT="0" distB="0" distL="0" distR="0" wp14:anchorId="4ED9A293" wp14:editId="77A6E9F6">
            <wp:extent cx="5274310" cy="1754505"/>
            <wp:effectExtent l="0" t="0" r="2540" b="0"/>
            <wp:docPr id="479021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B12" w14:textId="1A15739A" w:rsidR="000E54C1" w:rsidRDefault="000E54C1" w:rsidP="000E54C1">
      <w:r w:rsidRPr="000E54C1">
        <w:drawing>
          <wp:inline distT="0" distB="0" distL="0" distR="0" wp14:anchorId="440092EB" wp14:editId="6BD6CD60">
            <wp:extent cx="5274310" cy="1991995"/>
            <wp:effectExtent l="0" t="0" r="2540" b="8255"/>
            <wp:docPr id="1568361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B7BA" w14:textId="6BDD3EB0" w:rsidR="000E54C1" w:rsidRPr="000E54C1" w:rsidRDefault="000E54C1" w:rsidP="000E54C1">
      <w:pPr>
        <w:rPr>
          <w:rFonts w:hint="eastAsia"/>
        </w:rPr>
      </w:pPr>
      <w:r>
        <w:rPr>
          <w:rFonts w:hint="eastAsia"/>
        </w:rPr>
        <w:t xml:space="preserve">    通过上面的代码，我们初步完成了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模型的加载，为以后的模型微调做准备。</w:t>
      </w:r>
    </w:p>
    <w:sectPr w:rsidR="000E54C1" w:rsidRPr="000E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0"/>
    <w:rsid w:val="000E54C1"/>
    <w:rsid w:val="003D645B"/>
    <w:rsid w:val="00495180"/>
    <w:rsid w:val="00677053"/>
    <w:rsid w:val="00E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1921B"/>
  <w15:chartTrackingRefBased/>
  <w15:docId w15:val="{F7EB6C04-3800-4FFE-9C34-23DB2428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1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1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1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1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51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51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51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5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5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5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5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5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5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5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5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5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51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51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铮宇 高</dc:creator>
  <cp:keywords/>
  <dc:description/>
  <cp:lastModifiedBy>铮宇 高</cp:lastModifiedBy>
  <cp:revision>2</cp:revision>
  <dcterms:created xsi:type="dcterms:W3CDTF">2025-04-14T14:42:00Z</dcterms:created>
  <dcterms:modified xsi:type="dcterms:W3CDTF">2025-04-14T14:47:00Z</dcterms:modified>
</cp:coreProperties>
</file>