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Noto Sans CJK SC" w:hAnsi="Noto Sans CJK SC" w:eastAsia="Noto Sans CJK SC"/>
          <w:b/>
          <w:sz w:val="36"/>
        </w:rPr>
        <w:t>Coding Agent 经典 GitHub Issue 与评测方案 V1.0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sz w:val="21"/>
        </w:rPr>
        <w:t>— 配套《Coding Agent 项目架构设计书 V1.0》的测试与成果展示基线 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文档目标：</w:t>
            </w:r>
            <w:r>
              <w:rPr>
                <w:rFonts w:ascii="Noto Sans CJK SC" w:hAnsi="Noto Sans CJK SC" w:eastAsia="Noto Sans CJK SC"/>
                <w:sz w:val="21"/>
              </w:rPr>
              <w:t>为项目开发阶段、真实开源仓库验证、SWE-bench 小规模评测和最终视频演示建立统一测试路线。核心原则是：先证明 Agent Core 完整可靠，再用经典 GitHub Issue 验证真实软件工程能力，最后以固定 SWE-bench 子集提供可量化结果。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28"/>
        </w:rPr>
        <w:t>1. 总体测试思路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本项目不应从一开始就直接在大型 SWE-bench 任务上调试。大型仓库同时包含环境、依赖、测试基础设施与任务本身的复杂性，一旦失败，很难判断问题来自 Agent Core 还是外部环境。因此采用“由可控到真实、由功能验收到标准评测”的四层测试体系。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层级</w:t>
            </w:r>
          </w:p>
        </w:tc>
        <w:tc>
          <w:tcPr>
            <w:tcW w:type="dxa" w:w="2493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测试对象</w:t>
            </w:r>
          </w:p>
        </w:tc>
        <w:tc>
          <w:tcPr>
            <w:tcW w:type="dxa" w:w="2493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主要目的</w:t>
            </w:r>
          </w:p>
        </w:tc>
        <w:tc>
          <w:tcPr>
            <w:tcW w:type="dxa" w:w="2493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是否用于最终展示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L0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单元/集成测试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验证 parser、tools、runtime、context、termination 等内部机制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L1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自建小型测试仓库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验证完整 Agent Loop 是否稳定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可作为保底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L2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经典 GitHub Issue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验证真实仓库探索、修改与测试闭环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强烈建议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L3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SWE-bench Verified 固定子集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提供标准化、可量化的 repository-level 结果</w:t>
            </w:r>
          </w:p>
        </w:tc>
        <w:tc>
          <w:tcPr>
            <w:tcW w:type="dxa" w:w="249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建议报告</w:t>
            </w:r>
          </w:p>
        </w:tc>
      </w:tr>
    </w:tbl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28"/>
        </w:rPr>
        <w:t>2. 工作环境基线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主开发环境建议固定为 Linux 语义，避免在原生 Windows 下处理 Shell、路径、子进程与开源项目测试时出现额外差异。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宿主环境：Windows + WSL2 Ubuntu 22.04/24.04。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Python：3.11；依赖管理优先 venv 或 uv。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基础工具：Git、ripgrep（rg）、pytest、常用构建工具。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Agent Runtime：本地 workspace + 独立 subprocess；每条命令设置 cwd、timeout 与输出上限。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SWE-bench 评测阶段：使用 Docker 官方 harness，避免污染 Core Agent 的本地开发流程。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版本控制：题目发布后新建公开 GitHub 仓库，保留真实提交历史；API Key 仅通过环境变量或未入库配置提供。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28"/>
        </w:rPr>
        <w:t>3. 为什么需要“经典 GitHub Issue”这一层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Toy Task 可以证明 Agent 会调用工具，但不能充分证明它具有真实软件工程能力。经典 GitHub Issue 具有自然语言需求、真实仓库结构、既有测试规范和历史修复过程，更适合验证 Agent 是否能自主完成“理解需求 → 探索代码 → 定位 → 修改 → 验证”的闭环。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这一层的目标不是追求高难度，而是选取修改范围适中、依赖可控、能体现 repository navigation 的真实任务。最终视频中，经典 Issue 往往比“写一个计算器”更能让评委快速感受到 Agent 的工程能力。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28"/>
        </w:rPr>
        <w:t>4. GitHub Issue 选择标准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每个候选 Issue 建议按下面 8 个维度评分。优先选择总分高、环境风险低的任务。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维度</w:t>
            </w:r>
          </w:p>
        </w:tc>
        <w:tc>
          <w:tcPr>
            <w:tcW w:type="dxa" w:w="332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理想特征</w:t>
            </w:r>
          </w:p>
        </w:tc>
        <w:tc>
          <w:tcPr>
            <w:tcW w:type="dxa" w:w="332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说明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自然语言完整性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Issue 描述明确但不直接给出修改位置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能测试任务理解与自主定位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仓库探索需求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需要搜索 1–3 个相关文件/符号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避免退化成单文件函数题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修改规模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通常 ≤ 3 个文件，patch 小到中等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适合数分钟内完成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测试可用性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存在 targeted tests 或易于补 regression test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形成闭环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环境复杂度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不依赖数据库、浏览器、外部服务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减少非 Agent 因素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测试耗时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目标测试数秒到 1–2 分钟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便于重复调试和录视频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失败可解释性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失败输出能指向代码语义或接口问题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便于展示 Agent 继续修复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可固定基线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能定位到修复前 commit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保证任务真实可重放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重要：</w:t>
            </w:r>
            <w:r>
              <w:rPr>
                <w:rFonts w:ascii="Noto Sans CJK SC" w:hAnsi="Noto Sans CJK SC" w:eastAsia="Noto Sans CJK SC"/>
                <w:sz w:val="21"/>
              </w:rPr>
              <w:t>经典 Issue 通常已经在当前 main 分支中被修复。不能直接 clone 最新仓库然后让 Agent “修复”它。必须固定到修复前的 base commit，或使用能够还原历史实例的 benchmark/harness。否则任务已经不存在，无法形成有效评测。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28"/>
        </w:rPr>
        <w:t>5. 推荐候选一：Django make_toast 教学 Ticket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定位：Core Agent 标准验收题。注意它不是历史真实 GitHub Issue，而是 Django 官方贡献教程设计的“fake accepted ticket”。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任务核心：为 django.shortcuts 增加 make_toast()，补充相应测试，并运行 shortcuts 测试。Django 官方教程明确展示了“先写测试 → 观察失败 → 实现功能 → 再验证”的完整贡献流程。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适合测试的能力：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理解自然语言功能需求；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自主定位 django/shortcuts.py 与 tests/shortcuts/；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创建测试文件、修改实现文件；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执行项目原生测试命令；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检查最终 diff 并显式 finish。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推荐用途：开发中期固定回归题。每次修改 Tool、Context、Parser、Runtime 后，都可以重新跑它验证 Agent Core 是否被破坏。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参考：https://github.com/django/django/blob/main/docs/intro/contributing.txt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28"/>
        </w:rPr>
        <w:t>6. 推荐候选二：Werkzeug #1051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Issue：Headers.__delitem__ signature incompatible with ImmutableHeadersMixin.__delitem__。这是一个真实且已关闭的 good first issue，核心涉及继承层次中的方法签名兼容性。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它适合展示的不是复杂算法，而是“跨定义导航 + 软件接口理解”。Agent 需要发现 Headers、ImmutableHeadersMixin、EnvironHeaders 之间的继承关系，而不是只在报错字符串附近盲改。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理想 Agent 行为路径：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阅读 Issue，识别关键符号 __delitem__；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search_code 定位多个类的定义；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read_file 理解继承关系与签名差异；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查看相关 tests / typing 约束；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应用最小修改；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运行 targeted test 或对应检查；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检查 git diff 后完成。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推荐用途：真实开源仓库导航能力测试，难度中等，适合在 Core Agent 稳定后尝试。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参考：https://github.com/pallets/werkzeug/issues/1051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28"/>
        </w:rPr>
        <w:t>7. 推荐候选三：Flask #2255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Issue：Generating relative url with app context should not require SERVER_NAME。该 Issue 描述了一个真实 Flask URL 生成问题：仅有 app context、且显式请求相对 URL 时，不应因为未设置 SERVER_NAME 而失败。该任务历史上被标记为 good first issue。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这是目前最适合作为“最终视频候选”的经典 Issue 之一，因为它同时具备真实语义、repository exploration、测试场景与有限修改范围。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理想 Agent 行为路径：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从 Issue 中提取 url_for、app context、SERVER_NAME、_external=False 等关键词；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搜索 url_for 实现与 URL adapter 创建逻辑；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搜索现有 URL building / testing 相关测试；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理解相对 URL 与外部 URL 的语义差异；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补充或修改 regression test；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应用最小 patch；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运行 targeted tests；若失败则整理 Failure Snapshot 后继续修正；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测试通过后检查 diff 并 finish。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推荐用途：正式视频与面试演示的首选候选之一。它能自然展示 search/read/edit/test/continue 的完整闭环，也能在测试失败时体现轻量 Failure-Aware Context Refresh。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参考：https://github.com/pallets/flask/issues/2255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28"/>
        </w:rPr>
        <w:t>8. pytest 作为“测试开发规范”参考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pytest 本身适合后期挑战，但不建议作为第一个真实仓库。其贡献指南强调：针对 bug，应该编写能复现问题的 regression test；对于 pytest 本体，经常通过 pytester fixture 做黑盒式测试。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我们可以借鉴的是测试思维，而不是必须挑 pytest 仓库的某一个当前 Issue：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Bug Fix 任务优先寻找或补充 regression test；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测试文件应遵循仓库现有组织方式；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Agent 修改后先跑 targeted tests，再考虑更大范围验证；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最终 diff 中应该同时能解释实现变化和测试变化。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参考：https://github.com/pytest-dev/pytest/blob/main/CONTRIBUTING.rst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28"/>
        </w:rPr>
        <w:t>9. 如何重放一个已经修复的经典 Issue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这是经典 Issue 测试中最关键的工程问题。由于 Flask #2255、Werkzeug #1051 等任务早已被上游修复，必须构造“修复发生前”的环境。推荐按以下方式处理：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找到对应 Issue 的修复 PR 或修复 commit；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记录 fix commit 的 parent commit，作为 task base commit；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clone 仓库后 checkout 到该 base commit；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创建独立测试分支，但不要预先应用官方 patch；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保存 Issue 原始描述作为 Agent 输入；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安装该历史版本所需依赖；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先人工确认原始问题能够复现；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记录官方修复后的 targeted test 作为 evaluator，但不要把官方 patch 暴露给 Agent。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如果历史依赖已经难以安装，优先换 Issue，而不是为了一个展示任务投入大量环境修复时间。我们的目标是测试 Agent，不是考古旧 Python 生态。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28"/>
        </w:rPr>
        <w:t>10. 自建标准测试仓库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在真实 GitHub Issue 之前，应保留一个完全可控的小仓库用于日常回归。建议包含 src/ 与 tests/，准备 4 类固定任务。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任务</w:t>
            </w:r>
          </w:p>
        </w:tc>
        <w:tc>
          <w:tcPr>
            <w:tcW w:type="dxa" w:w="332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示例</w:t>
            </w:r>
          </w:p>
        </w:tc>
        <w:tc>
          <w:tcPr>
            <w:tcW w:type="dxa" w:w="332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主要验证能力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A 明确 Bug Fix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divide(a,b) 对 b=0 行为错误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定位、修改、pytest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B Feature + Test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为 Cache 增加 clear()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跨文件、测试补充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C 模糊需求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改善配置加载逻辑，使缺失可选项时更友好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自主探索、Task Brief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D 回归型修复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第一次直觉修复会触发另一个 test failure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Validation → Context Refresh → Retry</w:t>
            </w:r>
          </w:p>
        </w:tc>
      </w:tr>
    </w:tbl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28"/>
        </w:rPr>
        <w:t>11. SWE-bench 小规模评测方案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最终成果展示应加入标准 benchmark，但目标不是追求 leaderboard，而是证明 Agent 能处理真实 repository-level software engineering tasks。SWE-bench 官方 harness 会把生成的 patch 应用于真实仓库并在 Docker 中运行测试，以保证评测环境一致。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推荐两步走：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先用 SWE-bench Lite / 单个 gold patch 验证 Docker harness 是否配置正确。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Core Agent 稳定后，固定 5–10 个 SWE-bench Verified 实例进行最终小规模评测。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固定 subset 后记录：instance_id、base repository、model、max_steps、token budget、tool budget、resolved/unresolved、model calls、tool calls、tokens、duration。不得只报告成功实例。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视频可以只展示其中一个轨迹漂亮的成功案例，但 README / 面试中应能说明固定子集的整体结果。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官方参考：https://github.com/SWE-bench/SWE-bench/blob/main/docs/guides/evaluation.md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28"/>
        </w:rPr>
        <w:t>12. 最终测试顺序（项目基线）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阶段 1：完成 Parser / Tool / Runtime / Context / Termination 单元测试。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阶段 2：在自建小仓库跑通 4 类任务，确保 Agent Core 稳定。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阶段 3：使用 Django make_toast 作为固定的开源项目验收题。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阶段 4：尝试 Werkzeug #1051 或同类真实 Issue，验证跨定义导航。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阶段 5：准备 Flask #2255 或另一个轨迹更漂亮的真实 Issue 作为视频候选。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阶段 6：固定 5–10 个 SWE-bench Verified 实例，形成最终量化结果。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28"/>
        </w:rPr>
        <w:t>13. 最终视频中的任务选择原则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最终 2 分钟视频不应展示多个 Issue。选择一个真实任务，重点展示 Agent 的完整行为链。理想轨迹是：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Issue → search_code → read_file → apply_patch → run_tests → （可选：失败）→ Context Refresh → 再探索/修改 → Tests Pass → git_diff → finish。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如果某个任务一次就修好，也可以使用；但若能够自然出现一次可解释的测试失败，并由 Agent 继续修正，展示效果会更强。失败必须来自真实任务过程，而不是人为制造。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28"/>
        </w:rPr>
        <w:t>14. 结果记录与可审计产物</w:t>
      </w: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每个测试任务建议保存以下产物，便于调试、面试解释和后续统计：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task.json：任务描述、仓库、base commit；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trajectory.jsonl：完整 Agent 事件；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final.patch / git diff；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result.json：resolved、stop_reason、steps、calls、tokens、duration；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validation.log：最终 targeted test 输出；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config.json：模型与预算设置。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28"/>
        </w:rPr>
        <w:t>15. 当前推荐候选池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候选</w:t>
            </w:r>
          </w:p>
        </w:tc>
        <w:tc>
          <w:tcPr>
            <w:tcW w:type="dxa" w:w="199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性质</w:t>
            </w:r>
          </w:p>
        </w:tc>
        <w:tc>
          <w:tcPr>
            <w:tcW w:type="dxa" w:w="199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难度</w:t>
            </w:r>
          </w:p>
        </w:tc>
        <w:tc>
          <w:tcPr>
            <w:tcW w:type="dxa" w:w="199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最佳用途</w:t>
            </w:r>
          </w:p>
        </w:tc>
        <w:tc>
          <w:tcPr>
            <w:tcW w:type="dxa" w:w="199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推荐度</w:t>
            </w:r>
          </w:p>
        </w:tc>
      </w:tr>
      <w:tr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Django make_toast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官方教学 fake ticket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低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Core Agent 回归验收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★★★★★</w:t>
            </w:r>
          </w:p>
        </w:tc>
      </w:tr>
      <w:tr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Werkzeug #1051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真实 closed issue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中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跨类/接口导航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★★★★☆</w:t>
            </w:r>
          </w:p>
        </w:tc>
      </w:tr>
      <w:tr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Flask #2255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真实 closed issue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中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正式视频候选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★★★★★</w:t>
            </w:r>
          </w:p>
        </w:tc>
      </w:tr>
      <w:tr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pytest 小型 issue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真实 issue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中-高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后期挑战/测试规范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★★★☆</w:t>
            </w:r>
          </w:p>
        </w:tc>
      </w:tr>
      <w:tr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SWE-bench Verified 5–10题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标准 benchmark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中-高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最终量化结果</w:t>
            </w:r>
          </w:p>
        </w:tc>
        <w:tc>
          <w:tcPr>
            <w:tcW w:type="dxa" w:w="199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★★★★★</w:t>
            </w:r>
          </w:p>
        </w:tc>
      </w:tr>
    </w:tbl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28"/>
        </w:rPr>
        <w:t>16. 最终决策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项目测试主线：</w:t>
            </w:r>
            <w:r>
              <w:rPr>
                <w:rFonts w:ascii="Noto Sans CJK SC" w:hAnsi="Noto Sans CJK SC" w:eastAsia="Noto Sans CJK SC"/>
                <w:sz w:val="21"/>
              </w:rPr>
              <w:t>自建小仓库保证可控；Django make_toast 保证 Core Agent 的标准闭环；经典真实 Issue 证明开源仓库导航与修复能力；SWE-bench Verified 小规模固定子集提供可量化证据。不要让 benchmark 反过来决定 Agent 架构，也不要为了某一个旧 Issue 的环境问题消耗过多开发时间。</w:t>
            </w:r>
          </w:p>
        </w:tc>
      </w:tr>
    </w:tbl>
    <w:p>
      <w:pPr>
        <w:spacing w:after="20"/>
      </w:pPr>
    </w:p>
    <w:p>
      <w:pPr>
        <w:spacing w:after="60" w:line="283" w:lineRule="auto"/>
      </w:pPr>
      <w:r>
        <w:rPr>
          <w:rFonts w:ascii="Noto Sans CJK SC" w:hAnsi="Noto Sans CJK SC" w:eastAsia="Noto Sans CJK SC"/>
          <w:sz w:val="21"/>
        </w:rPr>
        <w:t>当前首选组合：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Core 回归题：Django make_toast；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真实 Issue：优先 Flask #2255，备用 Werkzeug #1051；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最终标准评测：SWE-bench Verified 固定 5–10 个任务。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sz w:val="28"/>
        </w:rPr>
        <w:t>17. 参考来源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Django 官方贡献教程：https://github.com/django/django/blob/main/docs/intro/contributing.txt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Flask Issue #2255：https://github.com/pallets/flask/issues/2255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Werkzeug Issue #1051：https://github.com/pallets/werkzeug/issues/1051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pytest CONTRIBUTING：https://github.com/pytest-dev/pytest/blob/main/CONTRIBUTING.rst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SWE-bench Evaluation Guide：https://github.com/SWE-bench/SWE-bench/blob/main/docs/guides/evaluation.md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SWE-bench Docker Setup：https://github.com/SWE-bench/SWE-bench/blob/main/docs/guides/docker_setup.md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7"/>
      </w:rPr>
      <w:t>Coding Agent 测试与评测方案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