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ConDiag：面向</w:t>
      </w:r>
      <w:r>
        <w:t xml:space="preserve"> </w:t>
      </w:r>
      <w:r>
        <w:t xml:space="preserve">LLM</w:t>
      </w:r>
      <w:r>
        <w:t xml:space="preserve"> </w:t>
      </w:r>
      <w:r>
        <w:t xml:space="preserve">编码智能体的失败后上下文恢复中间件</w:t>
      </w:r>
    </w:p>
    <w:p>
      <w:pPr>
        <w:pStyle w:val="Subtitle"/>
      </w:pPr>
      <w:r>
        <w:t xml:space="preserve">架构草稿</w:t>
      </w:r>
      <w:r>
        <w:t xml:space="preserve"> </w:t>
      </w:r>
      <w:r>
        <w:t xml:space="preserve">v0.1</w:t>
      </w:r>
    </w:p>
    <w:p>
      <w:pPr>
        <w:pStyle w:val="Date"/>
      </w:pPr>
      <w:r>
        <w:t xml:space="preserve">2026-06-28</w:t>
      </w:r>
    </w:p>
    <w:p>
      <w:pPr>
        <w:pStyle w:val="BlockText"/>
      </w:pPr>
      <w:r>
        <w:rPr>
          <w:b/>
        </w:rPr>
        <w:t xml:space="preserve">文档定位</w:t>
      </w:r>
      <w:r>
        <w:t xml:space="preserve">：本文是一份面向学术导师汇报、兼作论文草稿起点的架构文档，反映 ConDiag 在 2026-06-28 的设计状态，包括 5R 框架、7 类病理 taxonomy、以及已通过 5/5 seed regression 的 v0 Manual Recovery Subsystem。</w:t>
      </w:r>
    </w:p>
    <w:p>
      <w:pPr>
        <w:pStyle w:val="BlockText"/>
      </w:pPr>
      <w:r>
        <w:t xml:space="preserve">配套文档</w:t>
      </w:r>
      <w:r>
        <w:t xml:space="preserve"> </w:t>
      </w:r>
      <w:r>
        <w:rPr>
          <w:rStyle w:val="VerbatimChar"/>
        </w:rPr>
        <w:t xml:space="preserve">ConDiag_研究与实验全流程指导书_v0.1.md</w:t>
      </w:r>
      <w:r>
        <w:t xml:space="preserve"> </w:t>
      </w:r>
      <w:r>
        <w:t xml:space="preserve">覆盖</w:t>
      </w:r>
      <w:r>
        <w:rPr>
          <w:b/>
        </w:rPr>
        <w:t xml:space="preserve">实验流程、工程规范、风险控制</w:t>
      </w:r>
      <w:r>
        <w:t xml:space="preserve">等更细颗粒度内容；本文聚焦</w:t>
      </w:r>
      <w:r>
        <w:rPr>
          <w:b/>
        </w:rPr>
        <w:t xml:space="preserve">架构与贡献主张</w:t>
      </w:r>
      <w:r>
        <w:t xml:space="preserve">。</w:t>
      </w:r>
    </w:p>
    <w:p>
      <w:pPr>
        <w:pStyle w:val="Heading1"/>
      </w:pPr>
      <w:bookmarkStart w:id="20" w:name="摘要"/>
      <w:r>
        <w:t xml:space="preserve">摘要</w:t>
      </w:r>
      <w:bookmarkEnd w:id="20"/>
    </w:p>
    <w:p>
      <w:pPr>
        <w:pStyle w:val="FirstParagraph"/>
      </w:pPr>
      <w:r>
        <w:t xml:space="preserve">LLM 编码智能体在仓库级程序修复任务上频繁失败，即便恢复所需信息</w:t>
      </w:r>
      <w:r>
        <w:rPr>
          <w:b/>
        </w:rPr>
        <w:t xml:space="preserve">已经存在于 trajectory 中</w:t>
      </w:r>
      <w:r>
        <w:t xml:space="preserve">——一个 stack trace 指向了从未被查看的源文件；一段曾经浏览过的代码片段在最终 patch 之前被丢弃；一个 sibling 实现被改了但平行 sibling 漏改。本项目提出</w:t>
      </w:r>
      <w:r>
        <w:t xml:space="preserve"> </w:t>
      </w:r>
      <w:r>
        <w:rPr>
          <w:b/>
        </w:rPr>
        <w:t xml:space="preserve">ConDiag</w:t>
      </w:r>
      <w:r>
        <w:t xml:space="preserve">，一个</w:t>
      </w:r>
      <w:r>
        <w:rPr>
          <w:b/>
        </w:rPr>
        <w:t xml:space="preserve">与 Host Agent 解耦的失败后上下文恢复中间件</w:t>
      </w:r>
      <w:r>
        <w:t xml:space="preserve">，位于 Host Agent 失败 attempt 与重试 attempt 之间。ConDiag：（一）只从 runtime-visible 信号检测失败模式（</w:t>
      </w:r>
      <w:r>
        <w:rPr>
          <w:b/>
        </w:rPr>
        <w:t xml:space="preserve">严格不泄漏 gold 信息</w:t>
      </w:r>
      <w:r>
        <w:t xml:space="preserve">）；（二）将失败模式映射到</w:t>
      </w:r>
      <w:r>
        <w:t xml:space="preserve"> </w:t>
      </w:r>
      <w:r>
        <w:rPr>
          <w:b/>
        </w:rPr>
        <w:t xml:space="preserve">5R × 7 类病理 taxonomy</w:t>
      </w:r>
      <w:r>
        <w:t xml:space="preserve">（Relocalize / Retrieve / Rehydrate / Restrain / Reconcile，外加 NO-OP abstain）；（三）对</w:t>
      </w:r>
      <w:r>
        <w:t xml:space="preserve"> </w:t>
      </w:r>
      <w:r>
        <w:rPr>
          <w:rStyle w:val="VerbatimChar"/>
        </w:rPr>
        <w:t xml:space="preserve">repo@base_commit</w:t>
      </w:r>
      <w:r>
        <w:t xml:space="preserve"> </w:t>
      </w:r>
      <w:r>
        <w:t xml:space="preserve">执行可执行的 retrieval 或 guard 计划；（四）给重试 agent 输出结构化的</w:t>
      </w:r>
      <w:r>
        <w:t xml:space="preserve"> </w:t>
      </w:r>
      <w:r>
        <w:rPr>
          <w:b/>
        </w:rPr>
        <w:t xml:space="preserve">ContextPacket</w:t>
      </w:r>
      <w:r>
        <w:t xml:space="preserve">，而非杂乱的 chunk 列表。当前 v0 已实现四条 manual-seed recovery flow 外加一条 NO-OP baseline，seed regression 5/5 byte-identical 通过。我们进一步提出</w:t>
      </w:r>
      <w:r>
        <w:t xml:space="preserve"> </w:t>
      </w:r>
      <w:r>
        <w:rPr>
          <w:b/>
        </w:rPr>
        <w:t xml:space="preserve">Pilot50</w:t>
      </w:r>
      <w:r>
        <w:t xml:space="preserve">，一个 50 实例的 ContextBench 评测计划，使用过程级指标（file / block / line F1、Evidence Drop、EditLoc recall）来验证 taxonomy、trigger 阈值与 ContextPacket 机制。</w:t>
      </w:r>
    </w:p>
    <w:p>
      <w:pPr>
        <w:pStyle w:val="Heading1"/>
      </w:pPr>
      <w:bookmarkStart w:id="21" w:name="问题与研究动机"/>
      <w:r>
        <w:t xml:space="preserve">1. 问题与研究动机</w:t>
      </w:r>
      <w:bookmarkEnd w:id="21"/>
    </w:p>
    <w:p>
      <w:pPr>
        <w:pStyle w:val="Heading2"/>
      </w:pPr>
      <w:bookmarkStart w:id="22" w:name="朴素重试的隐性成本"/>
      <w:r>
        <w:t xml:space="preserve">1.1</w:t>
      </w:r>
      <w:r>
        <w:t xml:space="preserve"> </w:t>
      </w:r>
      <w:r>
        <w:t xml:space="preserve">“</w:t>
      </w:r>
      <w:r>
        <w:t xml:space="preserve">朴素重试</w:t>
      </w:r>
      <w:r>
        <w:t xml:space="preserve">”</w:t>
      </w:r>
      <w:r>
        <w:t xml:space="preserve">的隐性成本</w:t>
      </w:r>
      <w:bookmarkEnd w:id="22"/>
    </w:p>
    <w:p>
      <w:pPr>
        <w:pStyle w:val="FirstParagraph"/>
      </w:pPr>
      <w:r>
        <w:t xml:space="preserve">当一个 LLM 编码智能体在仓库级任务上失败时，trajectory 几乎总是已经包含恢复所需的信号：</w:t>
      </w:r>
    </w:p>
    <w:p>
      <w:pPr>
        <w:numPr>
          <w:ilvl w:val="0"/>
          <w:numId w:val="1001"/>
        </w:numPr>
        <w:pStyle w:val="Compact"/>
      </w:pPr>
      <w:r>
        <w:t xml:space="preserve">一段 stack trace 明确指出了 agent 从未查看的文件与符号</w:t>
      </w:r>
    </w:p>
    <w:p>
      <w:pPr>
        <w:numPr>
          <w:ilvl w:val="0"/>
          <w:numId w:val="1001"/>
        </w:numPr>
        <w:pStyle w:val="Compact"/>
      </w:pPr>
      <w:r>
        <w:t xml:space="preserve">一段曾经浏览过的代码片段恰好包含最终 patch 需要的行</w:t>
      </w:r>
    </w:p>
    <w:p>
      <w:pPr>
        <w:numPr>
          <w:ilvl w:val="0"/>
          <w:numId w:val="1001"/>
        </w:numPr>
        <w:pStyle w:val="Compact"/>
      </w:pPr>
      <w:r>
        <w:t xml:space="preserve">一个失败的测试明确点名了 agent 漏掉的 sibling 路径 / 平行 backend</w:t>
      </w:r>
    </w:p>
    <w:p>
      <w:pPr>
        <w:numPr>
          <w:ilvl w:val="0"/>
          <w:numId w:val="1001"/>
        </w:numPr>
        <w:pStyle w:val="Compact"/>
      </w:pPr>
      <w:r>
        <w:t xml:space="preserve">agent 改对了文件但在提交前</w:t>
      </w:r>
      <w:r>
        <w:rPr>
          <w:b/>
        </w:rPr>
        <w:t xml:space="preserve">一次本地测试都没跑</w:t>
      </w:r>
    </w:p>
    <w:p>
      <w:pPr>
        <w:pStyle w:val="FirstParagraph"/>
      </w:pPr>
      <w:r>
        <w:t xml:space="preserve">当前主流编码智能体的处理方式无外乎两种：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朴素重试</w:t>
      </w:r>
      <w:r>
        <w:t xml:space="preserve"> </w:t>
      </w:r>
      <w:r>
        <w:t xml:space="preserve">—— 用相同上下文重新跑一次 agent，期望 LLM 采样到不同的探索路径。成本低，但盲目。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批量检索</w:t>
      </w:r>
      <w:r>
        <w:t xml:space="preserve"> </w:t>
      </w:r>
      <w:r>
        <w:t xml:space="preserve">—— 不论失败模式如何，预先把整个 repo 的 BM25 / embedding 结果塞给 agent。成本高、噪声大，往往</w:t>
      </w:r>
      <w:r>
        <w:rPr>
          <w:b/>
        </w:rPr>
        <w:t xml:space="preserve">增加了上下文却不改善利用率</w:t>
      </w:r>
      <w:r>
        <w:t xml:space="preserve">。</w:t>
      </w:r>
    </w:p>
    <w:p>
      <w:pPr>
        <w:pStyle w:val="FirstParagraph"/>
      </w:pPr>
      <w:r>
        <w:t xml:space="preserve">二者都未显式完成</w:t>
      </w:r>
      <w:r>
        <w:t xml:space="preserve">“</w:t>
      </w:r>
      <w:r>
        <w:rPr>
          <w:b/>
        </w:rPr>
        <w:t xml:space="preserve">失败信号 → 上下文缺口 → 可执行检索计划 → 具体证据 → 重试包</w:t>
      </w:r>
      <w:r>
        <w:t xml:space="preserve">”</w:t>
      </w:r>
      <w:r>
        <w:t xml:space="preserve">这一转换。</w:t>
      </w:r>
    </w:p>
    <w:p>
      <w:pPr>
        <w:pStyle w:val="Heading2"/>
      </w:pPr>
      <w:bookmarkStart w:id="23" w:name="pilot-轨迹揭示的三类失败形态"/>
      <w:r>
        <w:t xml:space="preserve">1.2 Pilot 轨迹揭示的三类失败形态</w:t>
      </w:r>
      <w:bookmarkEnd w:id="23"/>
    </w:p>
    <w:p>
      <w:pPr>
        <w:pStyle w:val="FirstParagraph"/>
      </w:pPr>
      <w:r>
        <w:t xml:space="preserve">在 ContextBench-Verified 上对 mini-SWE-agent 做了 5 实例初始 Pilot，浮现出三类反复出现的失败形态，</w:t>
      </w:r>
      <w:r>
        <w:rPr>
          <w:b/>
        </w:rPr>
        <w:t xml:space="preserve">每一类需要不同的恢复动作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失败形态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缺失了什么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错误定位</w:t>
            </w:r>
          </w:p>
        </w:tc>
        <w:tc>
          <w:p>
            <w:pPr>
              <w:pStyle w:val="Compact"/>
              <w:jc w:val="left"/>
            </w:pPr>
            <w:r>
              <w:t xml:space="preserve">sympy-16597</w:t>
            </w:r>
          </w:p>
        </w:tc>
        <w:tc>
          <w:p>
            <w:pPr>
              <w:pStyle w:val="Compact"/>
              <w:jc w:val="left"/>
            </w:pPr>
            <w:r>
              <w:t xml:space="preserve">agent 修改了正确的类，但从未检查 stack trace 中真正的 error origin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看过但被丢弃</w:t>
            </w:r>
          </w:p>
        </w:tc>
        <w:tc>
          <w:p>
            <w:pPr>
              <w:pStyle w:val="Compact"/>
              <w:jc w:val="left"/>
            </w:pPr>
            <w:r>
              <w:t xml:space="preserve">astropy-13398</w:t>
            </w:r>
          </w:p>
        </w:tc>
        <w:tc>
          <w:p>
            <w:pPr>
              <w:pStyle w:val="Compact"/>
              <w:jc w:val="left"/>
            </w:pPr>
            <w:r>
              <w:t xml:space="preserve">agent 看过平行注册位点</w:t>
            </w:r>
            <w:r>
              <w:t xml:space="preserve"> </w:t>
            </w:r>
            <w:r>
              <w:rPr>
                <w:rStyle w:val="VerbatimChar"/>
              </w:rPr>
              <w:t xml:space="preserve">@frame_transform_graph.transform</w:t>
            </w:r>
            <w:r>
              <w:t xml:space="preserve">，但在最终 patch 时没保留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过度探索、过度修改</w:t>
            </w:r>
          </w:p>
        </w:tc>
        <w:tc>
          <w:p>
            <w:pPr>
              <w:pStyle w:val="Compact"/>
              <w:jc w:val="left"/>
            </w:pPr>
            <w:r>
              <w:t xml:space="preserve">sympy-13877</w:t>
            </w:r>
          </w:p>
        </w:tc>
        <w:tc>
          <w:p>
            <w:pPr>
              <w:pStyle w:val="Compact"/>
              <w:jc w:val="left"/>
            </w:pPr>
            <w:r>
              <w:t xml:space="preserve">17 个文件改动、4 个重复 pattern、零次测试运行</w:t>
            </w:r>
          </w:p>
        </w:tc>
      </w:tr>
    </w:tbl>
    <w:p>
      <w:pPr>
        <w:pStyle w:val="BodyText"/>
      </w:pPr>
      <w:r>
        <w:t xml:space="preserve">单一的</w:t>
      </w:r>
      <w:r>
        <w:t xml:space="preserve">“</w:t>
      </w:r>
      <w:r>
        <w:t xml:space="preserve">再多检索一些上下文</w:t>
      </w:r>
      <w:r>
        <w:t xml:space="preserve">”</w:t>
      </w:r>
      <w:r>
        <w:t xml:space="preserve">无法同时解决这三类——第三类反而需要</w:t>
      </w:r>
      <w:r>
        <w:rPr>
          <w:b/>
        </w:rPr>
        <w:t xml:space="preserve">更少</w:t>
      </w:r>
      <w:r>
        <w:t xml:space="preserve">的上下文和</w:t>
      </w:r>
      <w:r>
        <w:rPr>
          <w:b/>
        </w:rPr>
        <w:t xml:space="preserve">修剪</w:t>
      </w:r>
      <w:r>
        <w:t xml:space="preserve"> </w:t>
      </w:r>
      <w:r>
        <w:t xml:space="preserve">patch。</w:t>
      </w:r>
    </w:p>
    <w:p>
      <w:pPr>
        <w:pStyle w:val="Heading2"/>
      </w:pPr>
      <w:bookmarkStart w:id="24" w:name="中间件的空白"/>
      <w:r>
        <w:t xml:space="preserve">1.3 中间件的空白</w:t>
      </w:r>
      <w:bookmarkEnd w:id="24"/>
    </w:p>
    <w:p>
      <w:pPr>
        <w:pStyle w:val="FirstParagraph"/>
      </w:pPr>
      <w:r>
        <w:t xml:space="preserve">缺失的是一种</w:t>
      </w:r>
      <w:r>
        <w:rPr>
          <w:b/>
        </w:rPr>
        <w:t xml:space="preserve">失败触发的中间件</w:t>
      </w:r>
      <w:r>
        <w:t xml:space="preserve">，它需要满足：（a）与 Host Agent 解耦，可以外接到 mini-SWE、SWE-agent、Agentless、AutoCodeRover 而无需重训；（b）病理感知，不同失败模式触发不同动作；（c）严格 runtime/gold 分离，避免评测 oracle 意外泄漏进 agent 视野。ConDiag 正是为占据这一空白而设计。</w:t>
      </w:r>
    </w:p>
    <w:p>
      <w:pPr>
        <w:pStyle w:val="Heading1"/>
      </w:pPr>
      <w:bookmarkStart w:id="25" w:name="背景与相关工作"/>
      <w:r>
        <w:t xml:space="preserve">2. 背景与相关工作</w:t>
      </w:r>
      <w:bookmarkEnd w:id="25"/>
    </w:p>
    <w:p>
      <w:pPr>
        <w:pStyle w:val="FirstParagraph"/>
      </w:pPr>
      <w:r>
        <w:rPr>
          <w:b/>
        </w:rPr>
        <w:t xml:space="preserve">ContextBench</w:t>
      </w:r>
      <w:r>
        <w:t xml:space="preserve"> </w:t>
      </w:r>
      <w:r>
        <w:t xml:space="preserve">[1] 提供 1,136 个任务，覆盖 66 个仓库、8 种语言，每个任务都标注了人工验证的 gold context，覆盖</w:t>
      </w:r>
      <w:r>
        <w:rPr>
          <w:b/>
        </w:rPr>
        <w:t xml:space="preserve">文件 / 定义级 block / 行</w:t>
      </w:r>
      <w:r>
        <w:t xml:space="preserve">三个粒度。关键的是它提供</w:t>
      </w:r>
      <w:r>
        <w:rPr>
          <w:i/>
        </w:rPr>
        <w:t xml:space="preserve">过程级</w:t>
      </w:r>
      <w:r>
        <w:t xml:space="preserve">指标——Incremental Context F1、Evidence Drop（explored context 与 utilized context 之间的 gap）、EditLoc recall——让我们能测量</w:t>
      </w:r>
      <w:r>
        <w:t xml:space="preserve"> </w:t>
      </w:r>
      <w:r>
        <w:rPr>
          <w:i/>
        </w:rPr>
        <w:t xml:space="preserve">agent 看了什么 vs. 最终用了什么</w:t>
      </w:r>
      <w:r>
        <w:t xml:space="preserve">。SWE-bench Verified [2] 只评测最终 outcome，无法回答这类问题。</w:t>
      </w:r>
    </w:p>
    <w:p>
      <w:pPr>
        <w:pStyle w:val="BodyText"/>
      </w:pPr>
      <w:r>
        <w:rPr>
          <w:b/>
        </w:rPr>
        <w:t xml:space="preserve">编码智能体</w:t>
      </w:r>
      <w:r>
        <w:t xml:space="preserve">方面，mini-SWE-agent 和 SWE-agent [3] 是交互式 shell agent；Agentless [4] 通过 system-prompt 级联定位，不做 retrieval；AutoCodeRover [5] 在 agent 启动前用 BM25 预检索；RAG 风格 SWE 流水线 [6] 预先把检索 chunk 喂给 agent。</w:t>
      </w:r>
      <w:r>
        <w:rPr>
          <w:b/>
        </w:rPr>
        <w:t xml:space="preserve">所有这些都是 preemptive 或 trigger-blind 的</w:t>
      </w:r>
      <w:r>
        <w:t xml:space="preserve">；ConDiag 是</w:t>
      </w:r>
      <w:r>
        <w:t xml:space="preserve"> </w:t>
      </w:r>
      <w:r>
        <w:rPr>
          <w:b/>
        </w:rPr>
        <w:t xml:space="preserve">post-failure 且 pathology-aware</w:t>
      </w:r>
      <w:r>
        <w:t xml:space="preserve">。</w:t>
      </w:r>
    </w:p>
    <w:p>
      <w:pPr>
        <w:pStyle w:val="BodyText"/>
      </w:pPr>
      <w:r>
        <w:rPr>
          <w:b/>
        </w:rPr>
        <w:t xml:space="preserve">过程级诊断</w:t>
      </w:r>
      <w:r>
        <w:t xml:space="preserve">方面，ContextBench 论文的 Evidence Drop 分析 [1] 直接启发了 ConDiag 的 Rehydrate 机制：agent 经常</w:t>
      </w:r>
      <w:r>
        <w:rPr>
          <w:i/>
        </w:rPr>
        <w:t xml:space="preserve">看到</w:t>
      </w:r>
      <w:r>
        <w:t xml:space="preserve"> </w:t>
      </w:r>
      <w:r>
        <w:t xml:space="preserve">gold 相关代码，但未在最终 patch context 中保留。</w:t>
      </w:r>
    </w:p>
    <w:p>
      <w:pPr>
        <w:pStyle w:val="Heading1"/>
      </w:pPr>
      <w:bookmarkStart w:id="26" w:name="condiag-架构"/>
      <w:r>
        <w:t xml:space="preserve">3. ConDiag 架构</w:t>
      </w:r>
      <w:bookmarkEnd w:id="26"/>
    </w:p>
    <w:p>
      <w:pPr>
        <w:pStyle w:val="CaptionedFigure"/>
      </w:pPr>
      <w:r>
        <w:drawing>
          <wp:inline>
            <wp:extent cx="5334000" cy="693420"/>
            <wp:effectExtent b="0" l="0" r="0" t="0"/>
            <wp:docPr descr="图 1：ConDiag 在 agent 修复管线中的位置。输入是 Host Agent 失败的 trajectory、候选 patch、本地测试日志；输出是结构化 ContextPacket，由 Attempt 2 消费。" title="" id="1" name="Picture"/>
            <a:graphic>
              <a:graphicData uri="http://schemas.openxmlformats.org/drawingml/2006/picture">
                <pic:pic>
                  <pic:nvPicPr>
                    <pic:cNvPr descr="./figures/fig1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1：ConDiag 在 agent 修复管线中的位置。输入是 Host Agent 失败的 trajectory、候选 patch、本地测试日志；输出是结构化 ContextPacket，由 Attempt 2 消费。</w:t>
      </w:r>
    </w:p>
    <w:p>
      <w:pPr>
        <w:pStyle w:val="Heading2"/>
      </w:pPr>
      <w:bookmarkStart w:id="28" w:name="在管线中的位置"/>
      <w:r>
        <w:t xml:space="preserve">3.1 在管线中的位置</w:t>
      </w:r>
      <w:bookmarkEnd w:id="28"/>
    </w:p>
    <w:p>
      <w:pPr>
        <w:pStyle w:val="FirstParagraph"/>
      </w:pPr>
      <w:r>
        <w:t xml:space="preserve">ConDiag 在 Host Agent 的 Attempt 1 以可检测的失败结束后被调用，其输出喂给同一 agent 的 Attempt 2。Host Agent 的 prompt、tools、model 都不动——ConDiag 只控制两次 attempt 之间 agent 收到的</w:t>
      </w:r>
      <w:r>
        <w:rPr>
          <w:i/>
        </w:rPr>
        <w:t xml:space="preserve">额外上下文</w:t>
      </w:r>
      <w:r>
        <w:t xml:space="preserve">与</w:t>
      </w:r>
      <w:r>
        <w:rPr>
          <w:i/>
        </w:rPr>
        <w:t xml:space="preserve">重试意图</w:t>
      </w:r>
      <w:r>
        <w:t xml:space="preserve">。这使得中间件与具体 agent 解耦。</w:t>
      </w:r>
    </w:p>
    <w:p>
      <w:pPr>
        <w:pStyle w:val="Heading2"/>
      </w:pPr>
      <w:bookmarkStart w:id="29" w:name="r-框架-7-类病理-taxonomy"/>
      <w:r>
        <w:t xml:space="preserve">3.2 5R 框架 × 7 类病理 taxonomy</w:t>
      </w:r>
      <w:bookmarkEnd w:id="29"/>
    </w:p>
    <w:p>
      <w:pPr>
        <w:pStyle w:val="CaptionedFigure"/>
      </w:pPr>
      <w:r>
        <w:drawing>
          <wp:inline>
            <wp:extent cx="5334000" cy="940117"/>
            <wp:effectExtent b="0" l="0" r="0" t="0"/>
            <wp:docPr descr="图 2：5R 恢复动作（Relocalize / Retrieve / Rehydrate / Restrain / Reconcile）与 7 类病理 taxonomy 的映射。7 类中已有 6 类有 seed case；RELOCALIZE 是当前缺口，待 Pilot50 mining 补齐。" title="" id="1" name="Picture"/>
            <a:graphic>
              <a:graphicData uri="http://schemas.openxmlformats.org/drawingml/2006/picture">
                <pic:pic>
                  <pic:nvPicPr>
                    <pic:cNvPr descr="./figures/fig2_5R_patholog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2：5R 恢复动作（Relocalize / Retrieve / Rehydrate / Restrain / Reconcile）与 7 类病理 taxonomy 的映射。7 类中已有 6 类有 seed case；RELOCALIZE 是当前缺口，待 Pilot50 mining 补齐。</w:t>
      </w:r>
    </w:p>
    <w:p>
      <w:pPr>
        <w:pStyle w:val="BodyText"/>
      </w:pPr>
      <w:r>
        <w:t xml:space="preserve">ConDiag 把每个诊断出的失败映射到五种恢复动作之一：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Relocalize（重新定位）</w:t>
      </w:r>
      <w:r>
        <w:t xml:space="preserve">——重新定位修改目标（stack-trace origin、error token）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Retrieve（补回未见）</w:t>
      </w:r>
      <w:r>
        <w:t xml:space="preserve">——暴露未查看过的上下文（平行实现、邻居测试、sibling 类）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Rehydrate（重激活丢弃）</w:t>
      </w:r>
      <w:r>
        <w:t xml:space="preserve">——重新激活看过但最终 patch 时丢弃的证据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Restrain（收敛过宽）</w:t>
      </w:r>
      <w:r>
        <w:t xml:space="preserve">——收敛过宽的修改（scope guard + patch prune）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Reconcile（协调约束）</w:t>
      </w:r>
      <w:r>
        <w:t xml:space="preserve">——协调目标修复与 regression 约束</w:t>
      </w:r>
    </w:p>
    <w:p>
      <w:pPr>
        <w:pStyle w:val="FirstParagraph"/>
      </w:pPr>
      <w:r>
        <w:t xml:space="preserve">另外两类（</w:t>
      </w:r>
      <w:r>
        <w:rPr>
          <w:rStyle w:val="VerbatimChar"/>
        </w:rPr>
        <w:t xml:space="preserve">LIKELY_CORRECT_NOOP</w:t>
      </w:r>
      <w:r>
        <w:t xml:space="preserve">、</w:t>
      </w:r>
      <w:r>
        <w:rPr>
          <w:rStyle w:val="VerbatimChar"/>
        </w:rPr>
        <w:t xml:space="preserve">INSUFFICIENT_RUNTIME_EVIDENCE</w:t>
      </w:r>
      <w:r>
        <w:t xml:space="preserve">）触发</w:t>
      </w:r>
      <w:r>
        <w:rPr>
          <w:b/>
        </w:rPr>
        <w:t xml:space="preserve">abstain</w:t>
      </w:r>
      <w:r>
        <w:t xml:space="preserve">：ConDiag 显式拒绝动作，而不是强行分类。</w:t>
      </w:r>
    </w:p>
    <w:p>
      <w:pPr>
        <w:pStyle w:val="Heading2"/>
      </w:pPr>
      <w:bookmarkStart w:id="31" w:name="oracle-runtime-proxy-映射核心贡献"/>
      <w:r>
        <w:t xml:space="preserve">3.3 Oracle → Runtime proxy 映射（</w:t>
      </w:r>
      <w:r>
        <w:rPr>
          <w:i/>
        </w:rPr>
        <w:t xml:space="preserve">核心贡献</w:t>
      </w:r>
      <w:r>
        <w:t xml:space="preserve">）</w:t>
      </w:r>
      <w:bookmarkEnd w:id="31"/>
    </w:p>
    <w:p>
      <w:pPr>
        <w:pStyle w:val="FirstParagraph"/>
      </w:pPr>
      <w:r>
        <w:t xml:space="preserve">Pilot-5 初始分析时曾把</w:t>
      </w:r>
      <w:r>
        <w:t xml:space="preserve"> </w:t>
      </w:r>
      <w:r>
        <w:rPr>
          <w:rStyle w:val="VerbatimChar"/>
        </w:rPr>
        <w:t xml:space="preserve">file_cov</w:t>
      </w:r>
      <w:r>
        <w:t xml:space="preserve">、</w:t>
      </w:r>
      <w:r>
        <w:rPr>
          <w:rStyle w:val="VerbatimChar"/>
        </w:rPr>
        <w:t xml:space="preserve">symbol_cov</w:t>
      </w:r>
      <w:r>
        <w:t xml:space="preserve">、</w:t>
      </w:r>
      <w:r>
        <w:rPr>
          <w:rStyle w:val="VerbatimChar"/>
        </w:rPr>
        <w:t xml:space="preserve">EditLoc recall</w:t>
      </w:r>
      <w:r>
        <w:t xml:space="preserve"> </w:t>
      </w:r>
      <w:r>
        <w:t xml:space="preserve">当作 trigger 信号。</w:t>
      </w:r>
      <w:r>
        <w:rPr>
          <w:b/>
        </w:rPr>
        <w:t xml:space="preserve">这些都是 oracle 指标</w:t>
      </w:r>
      <w:r>
        <w:t xml:space="preserve">——计算时需要 gold context，runtime 使用必然泄漏。表 1 展示了我们做的系统性转换，使每条 ConDiag 规则都只依赖 runtime-visible 事实。</w:t>
      </w:r>
    </w:p>
    <w:p>
      <w:pPr>
        <w:pStyle w:val="BodyText"/>
      </w:pPr>
      <w:r>
        <w:rPr>
          <w:b/>
        </w:rPr>
        <w:t xml:space="preserve">表 1：Oracle → Runtime proxy 映射（节选）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指标（仅离线）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Runtime-visible 代理（ConDiag 输入）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file_cov &lt; 0.3</w:t>
            </w:r>
          </w:p>
        </w:tc>
        <w:tc>
          <w:p>
            <w:pPr>
              <w:pStyle w:val="Compact"/>
              <w:jc w:val="left"/>
            </w:pPr>
            <w:r>
              <w:t xml:space="preserve">搜索历史很长但 issue 关键 symbol 定义从未被查看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symbol_cov = 0</w:t>
            </w:r>
          </w:p>
        </w:tc>
        <w:tc>
          <w:p>
            <w:pPr>
              <w:pStyle w:val="Compact"/>
              <w:jc w:val="left"/>
            </w:pPr>
            <w:r>
              <w:t xml:space="preserve">edited symbol 与 issue / stack / failed-test symbol 完全不重合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EditLoc recall = 0</w:t>
            </w:r>
          </w:p>
        </w:tc>
        <w:tc>
          <w:p>
            <w:pPr>
              <w:pStyle w:val="Compact"/>
              <w:jc w:val="left"/>
            </w:pPr>
            <w:r>
              <w:t xml:space="preserve">edited spans 远离任何高价值 viewed span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file_precision &lt; 0.2</w:t>
            </w:r>
          </w:p>
        </w:tc>
        <w:tc>
          <w:p>
            <w:pPr>
              <w:pStyle w:val="Compact"/>
              <w:jc w:val="left"/>
            </w:pPr>
            <w:r>
              <w:t xml:space="preserve">edited 文件多，且多数文件缺少独立失败证据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patch_files &gt; 2×gold_files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changed_files ≥ K</w:t>
            </w:r>
            <w:r>
              <w:t xml:space="preserve"> </w:t>
            </w:r>
            <w:r>
              <w:t xml:space="preserve">+ 同一 lexical pattern 跨文件重复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line_cov 低 + precision 高</w:t>
            </w:r>
          </w:p>
        </w:tc>
        <w:tc>
          <w:p>
            <w:pPr>
              <w:pStyle w:val="Compact"/>
              <w:jc w:val="left"/>
            </w:pPr>
            <w:r>
              <w:t xml:space="preserve">本地测试仍失败 + 同文件存在未检查 sibling</w:t>
            </w:r>
          </w:p>
        </w:tc>
      </w:tr>
    </w:tbl>
    <w:p>
      <w:pPr>
        <w:pStyle w:val="BodyText"/>
      </w:pPr>
      <w:r>
        <w:rPr>
          <w:b/>
        </w:rPr>
        <w:t xml:space="preserve">便宜又强的 runtime 信号</w:t>
      </w:r>
      <w:r>
        <w:t xml:space="preserve">（case-bundle 分析得出）：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test_runs_count == 0</w:t>
      </w:r>
      <w:r>
        <w:t xml:space="preserve"> </w:t>
      </w:r>
      <w:r>
        <w:t xml:space="preserve">→ OVER_EXPLORE 强信号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git_checkout_count ≥ 2</w:t>
      </w:r>
      <w:r>
        <w:t xml:space="preserve"> </w:t>
      </w:r>
      <w:r>
        <w:t xml:space="preserve">→ agent 在 cycling，疑似 REGRESSION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viewed_to_edited_ratio &gt; 0.7</w:t>
      </w:r>
      <w:r>
        <w:t xml:space="preserve"> </w:t>
      </w:r>
      <w:r>
        <w:t xml:space="preserve">→ OVER_EXPLORE；</w:t>
      </w:r>
      <w:r>
        <w:rPr>
          <w:rStyle w:val="VerbatimChar"/>
        </w:rPr>
        <w:t xml:space="preserve">&lt; 0.3</w:t>
      </w:r>
      <w:r>
        <w:t xml:space="preserve"> </w:t>
      </w:r>
      <w:r>
        <w:t xml:space="preserve">→ MISS_CONTEXT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repeated_pattern_count ≥ 5</w:t>
      </w:r>
      <w:r>
        <w:t xml:space="preserve"> </w:t>
      </w:r>
      <w:r>
        <w:t xml:space="preserve">→ PATTERN_OVER_GENERALIZATION</w:t>
      </w:r>
    </w:p>
    <w:p>
      <w:pPr>
        <w:pStyle w:val="FirstParagraph"/>
      </w:pPr>
      <w:r>
        <w:t xml:space="preserve">Leakage Guard 模块（</w:t>
      </w:r>
      <w:r>
        <w:rPr>
          <w:rStyle w:val="VerbatimChar"/>
        </w:rPr>
        <w:t xml:space="preserve">leakage_guard.py</w:t>
      </w:r>
      <w:r>
        <w:t xml:space="preserve">）在 case-bundle schema 层强制 runtime/gold 分离。</w:t>
      </w:r>
    </w:p>
    <w:p>
      <w:pPr>
        <w:pStyle w:val="Heading2"/>
      </w:pPr>
      <w:bookmarkStart w:id="32" w:name="三层-trigger"/>
      <w:r>
        <w:t xml:space="preserve">3.4 三层 trigger</w:t>
      </w:r>
      <w:bookmarkEnd w:id="32"/>
    </w:p>
    <w:p>
      <w:pPr>
        <w:pStyle w:val="FirstParagraph"/>
      </w:pPr>
      <w:r>
        <w:t xml:space="preserve">ConDiag 的入口 trigger 按顺序分三层：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Trigger-0（硬失败）</w:t>
      </w:r>
      <w:r>
        <w:t xml:space="preserve">——timeout、format error、patch 应用失败、空 patch、runtime 异常。ConDiag 直接短路到通用诊断。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Trigger-1（runtime-visible 校验失败）</w:t>
      </w:r>
      <w:r>
        <w:t xml:space="preserve">——agent 自跑测试失败，</w:t>
      </w:r>
      <w:r>
        <w:rPr>
          <w:i/>
        </w:rPr>
        <w:t xml:space="preserve">或</w:t>
      </w:r>
      <w:r>
        <w:t xml:space="preserve"> </w:t>
      </w:r>
      <w:r>
        <w:t xml:space="preserve">ConDiag 主动跑的 runtime-visible local validation 失败。</w:t>
      </w:r>
      <w:r>
        <w:rPr>
          <w:b/>
        </w:rPr>
        <w:t xml:space="preserve">主触发</w:t>
      </w:r>
      <w:r>
        <w:t xml:space="preserve">。ConDiag 跑的是</w:t>
      </w:r>
      <w:r>
        <w:t xml:space="preserve">“</w:t>
      </w:r>
      <w:r>
        <w:t xml:space="preserve">runtime-visible local validation</w:t>
      </w:r>
      <w:r>
        <w:t xml:space="preserve">”</w:t>
      </w:r>
      <w:r>
        <w:t xml:space="preserve">，</w:t>
      </w:r>
      <w:r>
        <w:rPr>
          <w:b/>
        </w:rPr>
        <w:t xml:space="preserve">绝不</w:t>
      </w:r>
      <w:r>
        <w:t xml:space="preserve">用 official FAIL_TO_PASS oracle。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Trigger-2（patch-shape 异常）</w:t>
      </w:r>
      <w:r>
        <w:t xml:space="preserve">——Scope Guard 得分 ≥ 2（见 §4.2）。</w:t>
      </w:r>
      <w:r>
        <w:rPr>
          <w:b/>
        </w:rPr>
        <w:t xml:space="preserve">风险触发</w:t>
      </w:r>
      <w:r>
        <w:t xml:space="preserve">，进入 audit / guard 模式，不直接声称 patch 错误。</w:t>
      </w:r>
    </w:p>
    <w:p>
      <w:pPr>
        <w:pStyle w:val="Heading2"/>
      </w:pPr>
      <w:bookmarkStart w:id="33" w:name="v0-模块架构"/>
      <w:r>
        <w:t xml:space="preserve">3.5 v0 模块架构</w:t>
      </w:r>
      <w:bookmarkEnd w:id="33"/>
    </w:p>
    <w:p>
      <w:pPr>
        <w:pStyle w:val="CaptionedFigure"/>
      </w:pPr>
      <w:r>
        <w:drawing>
          <wp:inline>
            <wp:extent cx="5334000" cy="6200775"/>
            <wp:effectExtent b="0" l="0" r="0" t="0"/>
            <wp:docPr descr="图 3：ConDiag v0 模块架构。22 个模块分为五组：Core/Schema、Trigger &amp; Diagnose、Retrieval flow（4 个动作）、Guard flow（RESTRAIN）、Output/Reporting。Leakage Guard 在所有 retrieval 与 guard flow 上强制 runtime/gold 分离。" title="" id="1" name="Picture"/>
            <a:graphic>
              <a:graphicData uri="http://schemas.openxmlformats.org/drawingml/2006/picture">
                <pic:pic>
                  <pic:nvPicPr>
                    <pic:cNvPr descr="./figures/fig3_v0_modu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3：ConDiag v0 模块架构。22 个模块分为五组：Core/Schema、Trigger &amp; Diagnose、Retrieval flow（4 个动作）、Guard flow（RESTRAIN）、Output/Reporting。Leakage Guard 在所有 retrieval 与 guard flow 上强制 runtime/gold 分离。</w:t>
      </w:r>
    </w:p>
    <w:p>
      <w:pPr>
        <w:pStyle w:val="BodyText"/>
      </w:pPr>
      <w:r>
        <w:t xml:space="preserve">完整模块清单见附录 A。</w:t>
      </w:r>
    </w:p>
    <w:p>
      <w:pPr>
        <w:pStyle w:val="Heading1"/>
      </w:pPr>
      <w:bookmarkStart w:id="35" w:name="v0-实现状态"/>
      <w:r>
        <w:t xml:space="preserve">4. v0 实现状态</w:t>
      </w:r>
      <w:bookmarkEnd w:id="35"/>
    </w:p>
    <w:p>
      <w:pPr>
        <w:pStyle w:val="Heading2"/>
      </w:pPr>
      <w:bookmarkStart w:id="36" w:name="manual-recovery-subsystem55-通过"/>
      <w:r>
        <w:t xml:space="preserve">4.1 Manual Recovery Subsystem：5/5 通过</w:t>
      </w:r>
      <w:bookmarkEnd w:id="36"/>
    </w:p>
    <w:p>
      <w:pPr>
        <w:pStyle w:val="CaptionedFigure"/>
      </w:pPr>
      <w:r>
        <w:drawing>
          <wp:inline>
            <wp:extent cx="5334000" cy="20182522"/>
            <wp:effectExtent b="0" l="0" r="0" t="0"/>
            <wp:docPr descr="图 4：四条 manual-seed recovery flow + 一条 NO-OP baseline。每条 flow 在 seed_regression.py 下与 .locked_v0 快照 byte-identical，证明 ConDiag 对每类病理都能确定性地复现目标 ContextPacket。" title="" id="1" name="Picture"/>
            <a:graphic>
              <a:graphicData uri="http://schemas.openxmlformats.org/drawingml/2006/picture">
                <pic:pic>
                  <pic:nvPicPr>
                    <pic:cNvPr descr="./figures/fig4_recovery_flow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4：四条 manual-seed recovery flow + 一条 NO-OP baseline。每条 flow 在</w:t>
      </w:r>
      <w:r>
        <w:t xml:space="preserve"> </w:t>
      </w:r>
      <w:r>
        <w:rPr>
          <w:rStyle w:val="VerbatimChar"/>
        </w:rPr>
        <w:t xml:space="preserve">seed_regression.py</w:t>
      </w:r>
      <w:r>
        <w:t xml:space="preserve"> </w:t>
      </w:r>
      <w:r>
        <w:t xml:space="preserve">下与</w:t>
      </w:r>
      <w:r>
        <w:t xml:space="preserve"> </w:t>
      </w:r>
      <w:r>
        <w:rPr>
          <w:rStyle w:val="VerbatimChar"/>
        </w:rPr>
        <w:t xml:space="preserve">.locked_v0</w:t>
      </w:r>
      <w:r>
        <w:t xml:space="preserve"> </w:t>
      </w:r>
      <w:r>
        <w:t xml:space="preserve">快照 byte-identical，证明 ConDiag 对每类病理都能确定性地复现目标 ContextPacket。</w:t>
      </w:r>
    </w:p>
    <w:p>
      <w:pPr>
        <w:pStyle w:val="BodyText"/>
      </w:pPr>
      <w:r>
        <w:t xml:space="preserve">5/5 通过</w:t>
      </w:r>
      <w:r>
        <w:rPr>
          <w:b/>
        </w:rPr>
        <w:t xml:space="preserve">具体意味着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给定</w:t>
      </w:r>
      <w:r>
        <w:rPr>
          <w:b/>
        </w:rPr>
        <w:t xml:space="preserve">人工撰写</w:t>
      </w:r>
      <w:r>
        <w:t xml:space="preserve">的</w:t>
      </w:r>
      <w:r>
        <w:t xml:space="preserve"> </w:t>
      </w:r>
      <w:r>
        <w:rPr>
          <w:rStyle w:val="VerbatimChar"/>
        </w:rPr>
        <w:t xml:space="preserve">manual_diagnosis.json</w:t>
      </w:r>
      <w:r>
        <w:t xml:space="preserve"> </w:t>
      </w:r>
      <w:r>
        <w:t xml:space="preserve">seed，ConDiag 跑对应的 retrieval 或 guard flow，输出与锁定 baseline 逐字节一致的 ContextPacket。</w:t>
      </w:r>
    </w:p>
    <w:p>
      <w:pPr>
        <w:pStyle w:val="FirstParagraph"/>
      </w:pPr>
      <w:r>
        <w:rPr>
          <w:b/>
        </w:rPr>
        <w:t xml:space="preserve">不意味着</w:t>
      </w:r>
      <w:r>
        <w:t xml:space="preserve">（我们对此明确划界）：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不</w:t>
      </w:r>
      <w:r>
        <w:t xml:space="preserve">证明</w:t>
      </w:r>
      <w:r>
        <w:t xml:space="preserve"> </w:t>
      </w:r>
      <w:r>
        <w:rPr>
          <w:i/>
        </w:rPr>
        <w:t xml:space="preserve">auto-diagnoser</w:t>
      </w:r>
      <w:r>
        <w:t xml:space="preserve"> </w:t>
      </w:r>
      <w:r>
        <w:t xml:space="preserve">能自动产出 seed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不</w:t>
      </w:r>
      <w:r>
        <w:t xml:space="preserve">证明 Attempt 2 真的能修好任务——那是 Agent-Retry v0（Pilot50 之后里程碑）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不</w:t>
      </w:r>
      <w:r>
        <w:t xml:space="preserve">测量相对 gold 的 context-F1——那是 ContextBench 的职责</w:t>
      </w:r>
    </w:p>
    <w:p>
      <w:pPr>
        <w:pStyle w:val="Heading2"/>
      </w:pPr>
      <w:bookmarkStart w:id="38" w:name="scope-guardrestrain"/>
      <w:r>
        <w:t xml:space="preserve">4.2 Scope Guard（RESTRAIN）</w:t>
      </w:r>
      <w:bookmarkEnd w:id="38"/>
    </w:p>
    <w:p>
      <w:pPr>
        <w:pStyle w:val="FirstParagraph"/>
      </w:pPr>
      <w:r>
        <w:t xml:space="preserve">Scope Guard 对每个候选 patch 用 5 个二元信号打分：</w:t>
      </w:r>
    </w:p>
    <w:p>
      <w:pPr>
        <w:pStyle w:val="SourceCode"/>
      </w:pPr>
      <w:r>
        <w:rPr>
          <w:rStyle w:val="VerbatimChar"/>
        </w:rPr>
        <w:t xml:space="preserve">scope_anomaly_score =</w:t>
      </w:r>
      <w:r>
        <w:br/>
      </w:r>
      <w:r>
        <w:rPr>
          <w:rStyle w:val="VerbatimChar"/>
        </w:rPr>
        <w:t xml:space="preserve">    1 if changed_files ≥ 5</w:t>
      </w:r>
      <w:r>
        <w:br/>
      </w:r>
      <w:r>
        <w:rPr>
          <w:rStyle w:val="VerbatimChar"/>
        </w:rPr>
        <w:t xml:space="preserve">  + 1 if changed_lines ≥ 200</w:t>
      </w:r>
      <w:r>
        <w:br/>
      </w:r>
      <w:r>
        <w:rPr>
          <w:rStyle w:val="VerbatimChar"/>
        </w:rPr>
        <w:t xml:space="preserve">  + 1 if api_calls ≥ 80</w:t>
      </w:r>
      <w:r>
        <w:br/>
      </w:r>
      <w:r>
        <w:rPr>
          <w:rStyle w:val="VerbatimChar"/>
        </w:rPr>
        <w:t xml:space="preserve">  + 1 if 检测到 repeated_edit_pattern</w:t>
      </w:r>
      <w:r>
        <w:br/>
      </w:r>
      <w:r>
        <w:rPr>
          <w:rStyle w:val="VerbatimChar"/>
        </w:rPr>
        <w:t xml:space="preserve">  + 1 if 多数 edited 文件缺少 issue / stack / failed tests / viewed evidence 支持</w:t>
      </w:r>
    </w:p>
    <w:p>
      <w:pPr>
        <w:pStyle w:val="FirstParagraph"/>
      </w:pPr>
      <w:r>
        <w:t xml:space="preserve">得分 ≥ 2 → warning；≥ 3 → strong over-edit。阈值由 Pilot-5 启动，将在 Pilot50 后冻结。</w:t>
      </w:r>
    </w:p>
    <w:p>
      <w:pPr>
        <w:pStyle w:val="Heading2"/>
      </w:pPr>
      <w:bookmarkStart w:id="39" w:name="retrieval-executor"/>
      <w:r>
        <w:t xml:space="preserve">4.3 Retrieval Executor</w:t>
      </w:r>
      <w:bookmarkEnd w:id="39"/>
    </w:p>
    <w:p>
      <w:pPr>
        <w:pStyle w:val="FirstParagraph"/>
      </w:pPr>
      <w:r>
        <w:t xml:space="preserve">8 个 op，除</w:t>
      </w:r>
      <w:r>
        <w:t xml:space="preserve"> </w:t>
      </w:r>
      <w:r>
        <w:rPr>
          <w:rStyle w:val="VerbatimChar"/>
        </w:rPr>
        <w:t xml:space="preserve">RECONCILE_*</w:t>
      </w:r>
      <w:r>
        <w:t xml:space="preserve"> </w:t>
      </w:r>
      <w:r>
        <w:t xml:space="preserve">外都是对</w:t>
      </w:r>
      <w:r>
        <w:t xml:space="preserve"> </w:t>
      </w:r>
      <w:r>
        <w:rPr>
          <w:rStyle w:val="VerbatimChar"/>
        </w:rPr>
        <w:t xml:space="preserve">repo@base_commit</w:t>
      </w:r>
      <w:r>
        <w:t xml:space="preserve"> </w:t>
      </w:r>
      <w:r>
        <w:t xml:space="preserve">的可执行 probe：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FIND_SYMBOL_DEFINITION</w:t>
            </w:r>
          </w:p>
        </w:tc>
        <w:tc>
          <w:p>
            <w:pPr>
              <w:pStyle w:val="Compact"/>
              <w:jc w:val="left"/>
            </w:pPr>
            <w:r>
              <w:t xml:space="preserve">把 short-name hint 解析到 source 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FIND_PARALLEL_IMPLEMENTATIONS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跨文件 basename shape 匹配 + 同文件 sibling-class 检测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FIND_NEIGHBOR_TESTS</w:t>
            </w:r>
          </w:p>
        </w:tc>
        <w:tc>
          <w:p>
            <w:pPr>
              <w:pStyle w:val="Compact"/>
              <w:jc w:val="left"/>
            </w:pPr>
            <w:r>
              <w:t xml:space="preserve">把 failed-test 概念匹配到邻居测试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FIND_IMPORTS</w:t>
            </w:r>
          </w:p>
        </w:tc>
        <w:tc>
          <w:p>
            <w:pPr>
              <w:pStyle w:val="Compact"/>
              <w:jc w:val="left"/>
            </w:pPr>
            <w:r>
              <w:t xml:space="preserve">定位 edited symbol 的 import 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FIND_CALLERS</w:t>
            </w:r>
          </w:p>
        </w:tc>
        <w:tc>
          <w:p>
            <w:pPr>
              <w:pStyle w:val="Compact"/>
              <w:jc w:val="left"/>
            </w:pPr>
            <w:r>
              <w:t xml:space="preserve">定位 call / decorator 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REHYDRATE_SEEN_EVIDENCE</w:t>
            </w:r>
          </w:p>
        </w:tc>
        <w:tc>
          <w:p>
            <w:pPr>
              <w:pStyle w:val="Compact"/>
              <w:jc w:val="left"/>
            </w:pPr>
            <w:r>
              <w:t xml:space="preserve">重新接上 viewed spans 但 final patch context 中丢失的部分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READ_DEPENDENCY_NEIGHBORHOOD</w:t>
            </w:r>
          </w:p>
        </w:tc>
        <w:tc>
          <w:p>
            <w:pPr>
              <w:pStyle w:val="Compact"/>
              <w:jc w:val="left"/>
            </w:pPr>
            <w:r>
              <w:t xml:space="preserve">在 edited location 周边读取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FIND_FAILED_TEST</w:t>
            </w:r>
          </w:p>
        </w:tc>
        <w:tc>
          <w:p>
            <w:pPr>
              <w:pStyle w:val="Compact"/>
              <w:jc w:val="left"/>
            </w:pPr>
            <w:r>
              <w:t xml:space="preserve">检查特定失败测试的源码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RECONCILE_TARGET_FIX_WITH_REGRESSION_CONSTRAINTS</w:t>
      </w:r>
      <w:r>
        <w:t xml:space="preserve"> </w:t>
      </w:r>
      <w:r>
        <w:t xml:space="preserve">是</w:t>
      </w:r>
      <w:r>
        <w:t xml:space="preserve"> </w:t>
      </w:r>
      <w:r>
        <w:rPr>
          <w:i/>
        </w:rPr>
        <w:t xml:space="preserve">synthesis</w:t>
      </w:r>
      <w:r>
        <w:t xml:space="preserve"> </w:t>
      </w:r>
      <w:r>
        <w:t xml:space="preserve">action——它不产出 retrieval 候选，只重构 ContextPacket，让它同时呈现目标修复证据与 regression 约束。</w:t>
      </w:r>
    </w:p>
    <w:p>
      <w:pPr>
        <w:pStyle w:val="Heading2"/>
      </w:pPr>
      <w:bookmarkStart w:id="40" w:name="leakage-guard"/>
      <w:r>
        <w:t xml:space="preserve">4.4 Leakage Guard</w:t>
      </w:r>
      <w:bookmarkEnd w:id="40"/>
    </w:p>
    <w:p>
      <w:pPr>
        <w:pStyle w:val="FirstParagraph"/>
      </w:pPr>
      <w:r>
        <w:t xml:space="preserve">每个 case-bundle 与 manual_diagnosis.json 在 schema 层被切两半：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runtime_signals</w:t>
      </w:r>
      <w:r>
        <w:t xml:space="preserve">——trajectory / patch / test-log 派生的事实。是 trigger、diagnoser、executor 的</w:t>
      </w:r>
      <w:r>
        <w:rPr>
          <w:b/>
        </w:rPr>
        <w:t xml:space="preserve">唯一</w:t>
      </w:r>
      <w:r>
        <w:t xml:space="preserve">输入。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gold_check</w:t>
      </w:r>
      <w:r>
        <w:t xml:space="preserve">——ContextBench metrics、gold patch shape、oracle pathology label。标记</w:t>
      </w:r>
      <w:r>
        <w:t xml:space="preserve"> </w:t>
      </w:r>
      <w:r>
        <w:rPr>
          <w:rStyle w:val="VerbatimChar"/>
        </w:rPr>
        <w:t xml:space="preserve">allowed_for_runtime: false</w:t>
      </w:r>
      <w:r>
        <w:t xml:space="preserve">。只用于离线分析。</w:t>
      </w:r>
    </w:p>
    <w:p>
      <w:pPr>
        <w:pStyle w:val="FirstParagraph"/>
      </w:pPr>
      <w:r>
        <w:rPr>
          <w:rStyle w:val="VerbatimChar"/>
        </w:rPr>
        <w:t xml:space="preserve">leakage_guard.py</w:t>
      </w:r>
      <w:r>
        <w:t xml:space="preserve"> </w:t>
      </w:r>
      <w:r>
        <w:t xml:space="preserve">拒绝任何 runtime 半部分与 gold 半部分重叠的 case-bundle。</w:t>
      </w:r>
    </w:p>
    <w:p>
      <w:pPr>
        <w:pStyle w:val="Heading1"/>
      </w:pPr>
      <w:bookmarkStart w:id="41" w:name="pilot50-评测计划"/>
      <w:r>
        <w:t xml:space="preserve">5. Pilot50 评测计划</w:t>
      </w:r>
      <w:bookmarkEnd w:id="41"/>
    </w:p>
    <w:p>
      <w:pPr>
        <w:pStyle w:val="CaptionedFigure"/>
      </w:pPr>
      <w:r>
        <w:drawing>
          <wp:inline>
            <wp:extent cx="5334000" cy="848995"/>
            <wp:effectExtent b="0" l="0" r="0" t="0"/>
            <wp:docPr descr="图 5：Pilot50 五阶段评测管线。阶段 1-4 对每个实例跑；阶段 5 从中选 6-10 个高价值实例做人工诊断与 Agent-Retry v0。红色虚线标注严格的 runtime/gold 隔离：ContextBench gold metrics 只出现在阶段 3，绝不回流到阶段 4 triage。" title="" id="1" name="Picture"/>
            <a:graphic>
              <a:graphicData uri="http://schemas.openxmlformats.org/drawingml/2006/picture">
                <pic:pic>
                  <pic:nvPicPr>
                    <pic:cNvPr descr="./figures/fig5_pilot50_e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5：Pilot50 五阶段评测管线。阶段 1-4 对每个实例跑；阶段 5 从中选 6-10 个高价值实例做人工诊断与 Agent-Retry v0。红色虚线标注严格的 runtime/gold 隔离：ContextBench gold metrics 只出现在阶段 3，绝不回流到阶段 4 triage。</w:t>
      </w:r>
    </w:p>
    <w:p>
      <w:pPr>
        <w:pStyle w:val="Heading2"/>
      </w:pPr>
      <w:bookmarkStart w:id="43" w:name="配置"/>
      <w:r>
        <w:t xml:space="preserve">5.1 配置</w:t>
      </w:r>
      <w:bookmarkEnd w:id="43"/>
    </w:p>
    <w:p>
      <w:pPr>
        <w:pStyle w:val="FirstParagraph"/>
      </w:pPr>
      <w:r>
        <w:t xml:space="preserve">50 个 ContextBench-Verified 实例，来自 500 实例 Lite split，按病理类别分层抽样：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选材理由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 error-code / system-check / validation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挖掘 RELOCALIZE seed（models.E###、SystemCheckError）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 config / database / router / exception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定位病理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 Django Python（sympy / transformers / astropy / sklearn）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taxonomy 多样性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本地 easy / likely-correct 控制样本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测 NO-OP false-positive</w:t>
            </w:r>
          </w:p>
        </w:tc>
      </w:tr>
    </w:tbl>
    <w:p>
      <w:pPr>
        <w:pStyle w:val="Heading2"/>
      </w:pPr>
      <w:bookmarkStart w:id="44" w:name="三层分析"/>
      <w:r>
        <w:t xml:space="preserve">5.2 三层分析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Auto triage（全部 50 个）</w:t>
      </w:r>
      <w:r>
        <w:t xml:space="preserve">。跑 ConDiag trigger + 5R scorer + RELOCALIZE miner → 输出</w:t>
      </w:r>
      <w:r>
        <w:t xml:space="preserve"> </w:t>
      </w:r>
      <w:r>
        <w:rPr>
          <w:rStyle w:val="VerbatimChar"/>
        </w:rPr>
        <w:t xml:space="preserve">pilot50_triage_matrix.csv</w:t>
      </w:r>
      <w:r>
        <w:t xml:space="preserve">。回答 4 个问题：ConDiag 会不会乱触发？5R 分流是否合理？NO-OP 是否正确跳过？RELOCALIZE 候选能否被筛出？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diagnosis（top 6-10）</w:t>
      </w:r>
      <w:r>
        <w:t xml:space="preserve">。每个高价值实例撰写</w:t>
      </w:r>
      <w:r>
        <w:t xml:space="preserve"> </w:t>
      </w:r>
      <w:r>
        <w:rPr>
          <w:rStyle w:val="VerbatimChar"/>
        </w:rPr>
        <w:t xml:space="preserve">manual_diagnosis.json</w:t>
      </w:r>
      <w:r>
        <w:t xml:space="preserve">，跑对应 recovery flow。目标：把 4-flow seed 集扩展到 15-20 个 manual recovery fixtures。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Agent-Retry v0（最后）</w:t>
      </w:r>
      <w:r>
        <w:t xml:space="preserve">。挑 10 个最有希望的实例，用 ConDiag ContextPacket 重跑 mini-SWE。对比 Attempt 1 在 resolved / regression / token cost / repair iterations 上的差异。</w:t>
      </w:r>
    </w:p>
    <w:p>
      <w:pPr>
        <w:pStyle w:val="Heading2"/>
      </w:pPr>
      <w:bookmarkStart w:id="45" w:name="指标"/>
      <w:r>
        <w:t xml:space="preserve">5.3 指标</w:t>
      </w:r>
      <w:bookmarkEnd w:id="45"/>
    </w:p>
    <w:p>
      <w:pPr>
        <w:pStyle w:val="FirstParagraph"/>
      </w:pPr>
      <w:r>
        <w:rPr>
          <w:b/>
        </w:rPr>
        <w:t xml:space="preserve">主指标（过程级，来自 ContextBench）：</w:t>
      </w:r>
    </w:p>
    <w:p>
      <w:pPr>
        <w:numPr>
          <w:ilvl w:val="0"/>
          <w:numId w:val="1010"/>
        </w:numPr>
        <w:pStyle w:val="Compact"/>
      </w:pPr>
      <w:r>
        <w:t xml:space="preserve">三粒度（file / block / line）的 Incremental Context F1</w:t>
      </w:r>
    </w:p>
    <w:p>
      <w:pPr>
        <w:numPr>
          <w:ilvl w:val="0"/>
          <w:numId w:val="1010"/>
        </w:numPr>
        <w:pStyle w:val="Compact"/>
      </w:pPr>
      <w:r>
        <w:t xml:space="preserve">Evidence Recovery：ConDiag 检索到的 evidence 命中 Attempt-1 漏掉的 gold</w:t>
      </w:r>
    </w:p>
    <w:p>
      <w:pPr>
        <w:numPr>
          <w:ilvl w:val="0"/>
          <w:numId w:val="1010"/>
        </w:numPr>
        <w:pStyle w:val="Compact"/>
      </w:pPr>
      <w:r>
        <w:t xml:space="preserve">Evidence Drop Recovery：重新激活的 viewed spans 减少 Evidence Drop</w:t>
      </w:r>
    </w:p>
    <w:p>
      <w:pPr>
        <w:numPr>
          <w:ilvl w:val="0"/>
          <w:numId w:val="1010"/>
        </w:numPr>
        <w:pStyle w:val="Compact"/>
      </w:pPr>
      <w:r>
        <w:t xml:space="preserve">Retrieved Context Size / Token Cost</w:t>
      </w:r>
    </w:p>
    <w:p>
      <w:pPr>
        <w:numPr>
          <w:ilvl w:val="0"/>
          <w:numId w:val="1010"/>
        </w:numPr>
        <w:pStyle w:val="Compact"/>
      </w:pPr>
      <w:r>
        <w:t xml:space="preserve">NO-OP False-Positive Rate（在 likely-correct 控制样本上）</w:t>
      </w:r>
    </w:p>
    <w:p>
      <w:pPr>
        <w:pStyle w:val="FirstParagraph"/>
      </w:pPr>
      <w:r>
        <w:rPr>
          <w:b/>
        </w:rPr>
        <w:t xml:space="preserve">辅助指标（outcome 级，用于 Agent-Retry v0）：</w:t>
      </w:r>
    </w:p>
    <w:p>
      <w:pPr>
        <w:numPr>
          <w:ilvl w:val="0"/>
          <w:numId w:val="1011"/>
        </w:numPr>
        <w:pStyle w:val="Compact"/>
      </w:pPr>
      <w:r>
        <w:t xml:space="preserve">Resolved rate（FAIL_TO_PASS / PASS_TO_PASS）</w:t>
      </w:r>
    </w:p>
    <w:p>
      <w:pPr>
        <w:numPr>
          <w:ilvl w:val="0"/>
          <w:numId w:val="1011"/>
        </w:numPr>
        <w:pStyle w:val="Compact"/>
      </w:pPr>
      <w:r>
        <w:t xml:space="preserve">Regression rate（新破坏的 PASS_TO_PASS）</w:t>
      </w:r>
    </w:p>
    <w:p>
      <w:pPr>
        <w:numPr>
          <w:ilvl w:val="0"/>
          <w:numId w:val="1011"/>
        </w:numPr>
        <w:pStyle w:val="Compact"/>
      </w:pPr>
      <w:r>
        <w:t xml:space="preserve">Token cost / repair iterations</w:t>
      </w:r>
    </w:p>
    <w:p>
      <w:pPr>
        <w:pStyle w:val="Heading2"/>
      </w:pPr>
      <w:bookmarkStart w:id="46" w:name="evaluation-only-隔离"/>
      <w:r>
        <w:t xml:space="preserve">5.4 Evaluation-Only 隔离</w:t>
      </w:r>
      <w:bookmarkEnd w:id="46"/>
    </w:p>
    <w:p>
      <w:pPr>
        <w:pStyle w:val="FirstParagraph"/>
      </w:pPr>
      <w:r>
        <w:t xml:space="preserve">ContextBench gold metrics</w:t>
      </w:r>
      <w:r>
        <w:t xml:space="preserve"> </w:t>
      </w:r>
      <w:r>
        <w:rPr>
          <w:b/>
        </w:rPr>
        <w:t xml:space="preserve">只</w:t>
      </w:r>
      <w:r>
        <w:t xml:space="preserve">出现在阶段 3（离线评测），物理上无法进入阶段 4（ConDiag runtime triage）或阶段 5（Agent retry）。case-bundle parser（</w:t>
      </w:r>
      <w:r>
        <w:rPr>
          <w:rStyle w:val="VerbatimChar"/>
        </w:rPr>
        <w:t xml:space="preserve">condiag/tools/build_case_bundle.py</w:t>
      </w:r>
      <w:r>
        <w:t xml:space="preserve">）拒绝把任何 gold 派生字段写入</w:t>
      </w:r>
      <w:r>
        <w:t xml:space="preserve"> </w:t>
      </w:r>
      <w:r>
        <w:rPr>
          <w:rStyle w:val="VerbatimChar"/>
        </w:rPr>
        <w:t xml:space="preserve">runtime_signals.json</w:t>
      </w:r>
      <w:r>
        <w:t xml:space="preserve">。</w:t>
      </w:r>
    </w:p>
    <w:p>
      <w:pPr>
        <w:pStyle w:val="Heading1"/>
      </w:pPr>
      <w:bookmarkStart w:id="47" w:name="路线图"/>
      <w:r>
        <w:t xml:space="preserve">6. 路线图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NO-OP Gate（在 success 上不伤害）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RELOCALIZE seed + flow</w:t>
            </w:r>
          </w:p>
        </w:tc>
        <w:tc>
          <w:p>
            <w:pPr>
              <w:pStyle w:val="Compact"/>
              <w:jc w:val="left"/>
            </w:pPr>
            <w:r>
              <w:t xml:space="preserve">⏳ 待 Pilot50 mining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REHYDRATE + Scope Guard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Sibling / Parallel Audit（RETRIEVE）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REGRESSION_AFTER_PARTIAL_FIX（RECONCILE）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Auto-diagnoser（替代人工 seed）</w:t>
            </w:r>
          </w:p>
        </w:tc>
        <w:tc>
          <w:p>
            <w:pPr>
              <w:pStyle w:val="Compact"/>
              <w:jc w:val="left"/>
            </w:pPr>
            <w:r>
              <w:t xml:space="preserve">Pilot50 之后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Agent-Retry 端到端 resolved rate</w:t>
            </w:r>
          </w:p>
        </w:tc>
        <w:tc>
          <w:p>
            <w:pPr>
              <w:pStyle w:val="Compact"/>
              <w:jc w:val="left"/>
            </w:pPr>
            <w:r>
              <w:t xml:space="preserve">Pilot50 阶段 5</w:t>
            </w:r>
          </w:p>
        </w:tc>
      </w:tr>
    </w:tbl>
    <w:p>
      <w:pPr>
        <w:pStyle w:val="Heading1"/>
      </w:pPr>
      <w:bookmarkStart w:id="48" w:name="竞品对比"/>
      <w:r>
        <w:t xml:space="preserve">7. 竞品对比</w:t>
      </w:r>
      <w:bookmarkEnd w:id="48"/>
    </w:p>
    <w:p>
      <w:pPr>
        <w:pStyle w:val="FirstParagraph"/>
      </w:pPr>
      <w:r>
        <w:rPr>
          <w:b/>
        </w:rPr>
        <w:t xml:space="preserve">表 2：ConDiag 与相关系统对比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Agentless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AutoCodeRover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RAG-SWE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触发机制</w:t>
            </w:r>
          </w:p>
        </w:tc>
        <w:tc>
          <w:p>
            <w:pPr>
              <w:pStyle w:val="Compact"/>
              <w:jc w:val="left"/>
            </w:pPr>
            <w:r>
              <w:t xml:space="preserve">失败后触发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检索粒度</w:t>
            </w:r>
          </w:p>
        </w:tc>
        <w:tc>
          <w:p>
            <w:pPr>
              <w:pStyle w:val="Compact"/>
              <w:jc w:val="left"/>
            </w:pPr>
            <w:r>
              <w:t xml:space="preserve">病理感知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BM25 chunk</w:t>
            </w:r>
          </w:p>
        </w:tc>
        <w:tc>
          <w:p>
            <w:pPr>
              <w:pStyle w:val="Compact"/>
              <w:jc w:val="left"/>
            </w:pPr>
            <w:r>
              <w:t xml:space="preserve">embedding chunk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输出形式</w:t>
            </w:r>
          </w:p>
        </w:tc>
        <w:tc>
          <w:p>
            <w:pPr>
              <w:pStyle w:val="Compact"/>
              <w:jc w:val="left"/>
            </w:pPr>
            <w:r>
              <w:t xml:space="preserve">结构化 ContextPacket</w:t>
            </w:r>
          </w:p>
        </w:tc>
        <w:tc>
          <w:p>
            <w:pPr>
              <w:pStyle w:val="Compact"/>
              <w:jc w:val="left"/>
            </w:pPr>
            <w:r>
              <w:t xml:space="preserve">定位列表</w:t>
            </w:r>
          </w:p>
        </w:tc>
        <w:tc>
          <w:p>
            <w:pPr>
              <w:pStyle w:val="Compact"/>
              <w:jc w:val="left"/>
            </w:pPr>
            <w:r>
              <w:t xml:space="preserve">bug-location + snippet</w:t>
            </w:r>
          </w:p>
        </w:tc>
        <w:tc>
          <w:p>
            <w:pPr>
              <w:pStyle w:val="Compact"/>
              <w:jc w:val="left"/>
            </w:pPr>
            <w:r>
              <w:t xml:space="preserve">chunk 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评测协议</w:t>
            </w:r>
          </w:p>
        </w:tc>
        <w:tc>
          <w:p>
            <w:pPr>
              <w:pStyle w:val="Compact"/>
              <w:jc w:val="left"/>
            </w:pPr>
            <w:r>
              <w:t xml:space="preserve">outcome + process</w:t>
            </w:r>
          </w:p>
        </w:tc>
        <w:tc>
          <w:p>
            <w:pPr>
              <w:pStyle w:val="Compact"/>
              <w:jc w:val="left"/>
            </w:pPr>
            <w:r>
              <w:t xml:space="preserve">仅 outcome</w:t>
            </w:r>
          </w:p>
        </w:tc>
        <w:tc>
          <w:p>
            <w:pPr>
              <w:pStyle w:val="Compact"/>
              <w:jc w:val="left"/>
            </w:pPr>
            <w:r>
              <w:t xml:space="preserve">仅 outcome</w:t>
            </w:r>
          </w:p>
        </w:tc>
        <w:tc>
          <w:p>
            <w:pPr>
              <w:pStyle w:val="Compact"/>
              <w:jc w:val="left"/>
            </w:pPr>
            <w:r>
              <w:t xml:space="preserve">仅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p>
            <w:pPr>
              <w:pStyle w:val="Compact"/>
              <w:jc w:val="left"/>
            </w:pPr>
            <w:r>
              <w:t xml:space="preserve">解耦中间件</w:t>
            </w:r>
          </w:p>
        </w:tc>
        <w:tc>
          <w:p>
            <w:pPr>
              <w:pStyle w:val="Compact"/>
              <w:jc w:val="left"/>
            </w:pPr>
            <w:r>
              <w:t xml:space="preserve">独立系统</w:t>
            </w:r>
          </w:p>
        </w:tc>
        <w:tc>
          <w:p>
            <w:pPr>
              <w:pStyle w:val="Compact"/>
              <w:jc w:val="left"/>
            </w:pPr>
            <w:r>
              <w:t xml:space="preserve">独立系统</w:t>
            </w:r>
          </w:p>
        </w:tc>
        <w:tc>
          <w:p>
            <w:pPr>
              <w:pStyle w:val="Compact"/>
              <w:jc w:val="left"/>
            </w:pPr>
            <w:r>
              <w:t xml:space="preserve">独立系统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病理感知</w:t>
            </w:r>
          </w:p>
        </w:tc>
        <w:tc>
          <w:p>
            <w:pPr>
              <w:pStyle w:val="Compact"/>
              <w:jc w:val="left"/>
            </w:pPr>
            <w:r>
              <w:t xml:space="preserve">5R × 7 类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Heading1"/>
      </w:pPr>
      <w:bookmarkStart w:id="49" w:name="开放问题与风险"/>
      <w:r>
        <w:t xml:space="preserve">8. 开放问题与风险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Auto-diagnoser 尚未实现</w:t>
      </w:r>
      <w:r>
        <w:t xml:space="preserve">。当前所有 seed 都是人工撰写。风险是仅靠 runtime 信号分类病理噪声太大。Pilot50 triage matrix 会回答这个问题。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RELOCALIZE seed 缺失</w:t>
      </w:r>
      <w:r>
        <w:t xml:space="preserve">。Pilot-5 没出现纯 RELOCALIZE case。如果 Pilot50 也没筛出，5R 框架就有缺口。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Recovery execution ≠ repair rate</w:t>
      </w:r>
      <w:r>
        <w:t xml:space="preserve">。通过 seed regression 只证明 ConDiag 能产出目标 ContextPacket。Attempt 2 是否真能修更多任务是 Agent-Retry v0 的问题——目前未实现。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规模</w:t>
      </w:r>
      <w:r>
        <w:t xml:space="preserve">。50 实例可能不足以冻结 trigger 阈值。投稿前可能需要扩到 100+。</w:t>
      </w:r>
    </w:p>
    <w:p>
      <w:pPr>
        <w:pStyle w:val="Heading1"/>
      </w:pPr>
      <w:bookmarkStart w:id="50" w:name="附录-a模块清单"/>
      <w:r>
        <w:t xml:space="preserve">附录 A：模块清单</w:t>
      </w:r>
      <w:bookmarkEnd w:id="50"/>
    </w:p>
    <w:p>
      <w:pPr>
        <w:pStyle w:val="FirstParagraph"/>
      </w:pPr>
      <w:r>
        <w:rPr>
          <w:rStyle w:val="VerbatimChar"/>
        </w:rPr>
        <w:t xml:space="preserve">~/condiag/condiag/</w:t>
      </w:r>
      <w:r>
        <w:t xml:space="preserve"> </w:t>
      </w:r>
      <w:r>
        <w:t xml:space="preserve">下 22 个模块，按图 3 分组：</w:t>
      </w:r>
    </w:p>
    <w:p>
      <w:pPr>
        <w:pStyle w:val="BodyText"/>
      </w:pPr>
      <w:r>
        <w:rPr>
          <w:b/>
        </w:rPr>
        <w:t xml:space="preserve">Core / Schema</w:t>
      </w:r>
      <w:r>
        <w:t xml:space="preserve">：</w:t>
      </w:r>
      <w:r>
        <w:rPr>
          <w:rStyle w:val="VerbatimChar"/>
        </w:rPr>
        <w:t xml:space="preserve">schemas.py</w:t>
      </w:r>
      <w:r>
        <w:t xml:space="preserve">、</w:t>
      </w:r>
      <w:r>
        <w:rPr>
          <w:rStyle w:val="VerbatimChar"/>
        </w:rPr>
        <w:t xml:space="preserve">loader.py</w:t>
      </w:r>
      <w:r>
        <w:t xml:space="preserve">、</w:t>
      </w:r>
      <w:r>
        <w:rPr>
          <w:rStyle w:val="VerbatimChar"/>
        </w:rPr>
        <w:t xml:space="preserve">leakage_guard.py</w:t>
      </w:r>
      <w:r>
        <w:t xml:space="preserve">。</w:t>
      </w:r>
    </w:p>
    <w:p>
      <w:pPr>
        <w:pStyle w:val="BodyText"/>
      </w:pPr>
      <w:r>
        <w:rPr>
          <w:b/>
        </w:rPr>
        <w:t xml:space="preserve">Trigger &amp; Diagnose</w:t>
      </w:r>
      <w:r>
        <w:t xml:space="preserve">：</w:t>
      </w:r>
      <w:r>
        <w:rPr>
          <w:rStyle w:val="VerbatimChar"/>
        </w:rPr>
        <w:t xml:space="preserve">trigger.py</w:t>
      </w:r>
      <w:r>
        <w:t xml:space="preserve">、</w:t>
      </w:r>
      <w:r>
        <w:rPr>
          <w:rStyle w:val="VerbatimChar"/>
        </w:rPr>
        <w:t xml:space="preserve">scope_guard.py</w:t>
      </w:r>
      <w:r>
        <w:t xml:space="preserve">、</w:t>
      </w:r>
      <w:r>
        <w:rPr>
          <w:rStyle w:val="VerbatimChar"/>
        </w:rPr>
        <w:t xml:space="preserve">diagnosis_normalizer.py</w:t>
      </w:r>
      <w:r>
        <w:t xml:space="preserve">、</w:t>
      </w:r>
      <w:r>
        <w:rPr>
          <w:rStyle w:val="VerbatimChar"/>
        </w:rPr>
        <w:t xml:space="preserve">action_planner.py</w:t>
      </w:r>
      <w:r>
        <w:t xml:space="preserve">。</w:t>
      </w:r>
    </w:p>
    <w:p>
      <w:pPr>
        <w:pStyle w:val="BodyText"/>
      </w:pPr>
      <w:r>
        <w:rPr>
          <w:b/>
        </w:rPr>
        <w:t xml:space="preserve">Retrieval flow</w:t>
      </w:r>
      <w:r>
        <w:t xml:space="preserve">：</w:t>
      </w:r>
      <w:r>
        <w:rPr>
          <w:rStyle w:val="VerbatimChar"/>
        </w:rPr>
        <w:t xml:space="preserve">repo_resolver.py</w:t>
      </w:r>
      <w:r>
        <w:t xml:space="preserve">、</w:t>
      </w:r>
      <w:r>
        <w:rPr>
          <w:rStyle w:val="VerbatimChar"/>
        </w:rPr>
        <w:t xml:space="preserve">repository_index.py</w:t>
      </w:r>
      <w:r>
        <w:t xml:space="preserve">、</w:t>
      </w:r>
      <w:r>
        <w:rPr>
          <w:rStyle w:val="VerbatimChar"/>
        </w:rPr>
        <w:t xml:space="preserve">retrieval_executor.py</w:t>
      </w:r>
      <w:r>
        <w:t xml:space="preserve">、</w:t>
      </w:r>
      <w:r>
        <w:rPr>
          <w:rStyle w:val="VerbatimChar"/>
        </w:rPr>
        <w:t xml:space="preserve">evidence_selector.py</w:t>
      </w:r>
      <w:r>
        <w:t xml:space="preserve">、</w:t>
      </w:r>
      <w:r>
        <w:rPr>
          <w:rStyle w:val="VerbatimChar"/>
        </w:rPr>
        <w:t xml:space="preserve">manual_retrieval.py</w:t>
      </w:r>
      <w:r>
        <w:t xml:space="preserve">。</w:t>
      </w:r>
    </w:p>
    <w:p>
      <w:pPr>
        <w:pStyle w:val="BodyText"/>
      </w:pPr>
      <w:r>
        <w:rPr>
          <w:b/>
        </w:rPr>
        <w:t xml:space="preserve">Guard flow</w:t>
      </w:r>
      <w:r>
        <w:t xml:space="preserve">：</w:t>
      </w:r>
      <w:r>
        <w:rPr>
          <w:rStyle w:val="VerbatimChar"/>
        </w:rPr>
        <w:t xml:space="preserve">patch_scope_analyzer.py</w:t>
      </w:r>
      <w:r>
        <w:t xml:space="preserve">、</w:t>
      </w:r>
      <w:r>
        <w:rPr>
          <w:rStyle w:val="VerbatimChar"/>
        </w:rPr>
        <w:t xml:space="preserve">edit_support_checker.py</w:t>
      </w:r>
      <w:r>
        <w:t xml:space="preserve">、</w:t>
      </w:r>
      <w:r>
        <w:rPr>
          <w:rStyle w:val="VerbatimChar"/>
        </w:rPr>
        <w:t xml:space="preserve">scope_guard_executor.py</w:t>
      </w:r>
      <w:r>
        <w:t xml:space="preserve">、</w:t>
      </w:r>
      <w:r>
        <w:rPr>
          <w:rStyle w:val="VerbatimChar"/>
        </w:rPr>
        <w:t xml:space="preserve">patch_prune_suggester.py</w:t>
      </w:r>
      <w:r>
        <w:t xml:space="preserve">、</w:t>
      </w:r>
      <w:r>
        <w:rPr>
          <w:rStyle w:val="VerbatimChar"/>
        </w:rPr>
        <w:t xml:space="preserve">manual_guard.py</w:t>
      </w:r>
      <w:r>
        <w:t xml:space="preserve">。</w:t>
      </w:r>
    </w:p>
    <w:p>
      <w:pPr>
        <w:pStyle w:val="BodyText"/>
      </w:pPr>
      <w:r>
        <w:rPr>
          <w:b/>
        </w:rPr>
        <w:t xml:space="preserve">Output / Reporting</w:t>
      </w:r>
      <w:r>
        <w:t xml:space="preserve">：</w:t>
      </w:r>
      <w:r>
        <w:rPr>
          <w:rStyle w:val="VerbatimChar"/>
        </w:rPr>
        <w:t xml:space="preserve">context_packet_builder.py</w:t>
      </w:r>
      <w:r>
        <w:t xml:space="preserve">、</w:t>
      </w:r>
      <w:r>
        <w:rPr>
          <w:rStyle w:val="VerbatimChar"/>
        </w:rPr>
        <w:t xml:space="preserve">report.py</w:t>
      </w:r>
      <w:r>
        <w:t xml:space="preserve">、</w:t>
      </w:r>
      <w:r>
        <w:rPr>
          <w:rStyle w:val="VerbatimChar"/>
        </w:rPr>
        <w:t xml:space="preserve">cli.py</w:t>
      </w:r>
      <w:r>
        <w:t xml:space="preserve">、</w:t>
      </w:r>
      <w:r>
        <w:rPr>
          <w:rStyle w:val="VerbatimChar"/>
        </w:rPr>
        <w:t xml:space="preserve">seed_regression.py</w:t>
      </w:r>
      <w:r>
        <w:t xml:space="preserve">。</w:t>
      </w:r>
    </w:p>
    <w:p>
      <w:pPr>
        <w:pStyle w:val="BodyText"/>
      </w:pPr>
      <w:r>
        <w:rPr>
          <w:b/>
        </w:rPr>
        <w:t xml:space="preserve">Tools（</w:t>
      </w:r>
      <w:r>
        <w:rPr>
          <w:rStyle w:val="VerbatimChar"/>
          <w:b/>
        </w:rPr>
        <w:t xml:space="preserve">condiag/tools/</w:t>
      </w:r>
      <w:r>
        <w:rPr>
          <w:b/>
        </w:rPr>
        <w:t xml:space="preserve"> </w:t>
      </w:r>
      <w:r>
        <w:rPr>
          <w:b/>
        </w:rPr>
        <w:t xml:space="preserve">下）</w:t>
      </w:r>
      <w:r>
        <w:t xml:space="preserve">：</w:t>
      </w:r>
      <w:r>
        <w:rPr>
          <w:rStyle w:val="VerbatimChar"/>
        </w:rPr>
        <w:t xml:space="preserve">build_case_bundle.py</w:t>
      </w:r>
      <w:r>
        <w:t xml:space="preserve">、</w:t>
      </w:r>
      <w:r>
        <w:rPr>
          <w:rStyle w:val="VerbatimChar"/>
        </w:rPr>
        <w:t xml:space="preserve">find_relocalize_candidates.py</w:t>
      </w:r>
      <w:r>
        <w:t xml:space="preserve">、</w:t>
      </w:r>
      <w:r>
        <w:rPr>
          <w:rStyle w:val="VerbatimChar"/>
        </w:rPr>
        <w:t xml:space="preserve">parsers/{base,common,miniswe}.py</w:t>
      </w:r>
      <w:r>
        <w:t xml:space="preserve">。</w:t>
      </w:r>
    </w:p>
    <w:p>
      <w:pPr>
        <w:pStyle w:val="Heading1"/>
      </w:pPr>
      <w:bookmarkStart w:id="51" w:name="附录-b5r-动作词汇表"/>
      <w:r>
        <w:t xml:space="preserve">附录 B：5R 动作词汇表</w:t>
      </w:r>
      <w:bookmarkEnd w:id="5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Relocalize</w:t>
      </w:r>
      <w:r>
        <w:t xml:space="preserve">：</w:t>
      </w:r>
      <w:r>
        <w:rPr>
          <w:rStyle w:val="VerbatimChar"/>
        </w:rPr>
        <w:t xml:space="preserve">TRACE_ERROR_ORIGIN</w:t>
      </w:r>
      <w:r>
        <w:t xml:space="preserve">、</w:t>
      </w:r>
      <w:r>
        <w:rPr>
          <w:rStyle w:val="VerbatimChar"/>
        </w:rPr>
        <w:t xml:space="preserve">FIND_SYMBOL_DEFINITION</w:t>
      </w:r>
      <w:r>
        <w:t xml:space="preserve">、</w:t>
      </w:r>
      <w:r>
        <w:rPr>
          <w:rStyle w:val="VerbatimChar"/>
        </w:rPr>
        <w:t xml:space="preserve">RERANK_LOCATIONS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Retrieve</w:t>
      </w:r>
      <w:r>
        <w:t xml:space="preserve">：</w:t>
      </w:r>
      <w:r>
        <w:rPr>
          <w:rStyle w:val="VerbatimChar"/>
        </w:rPr>
        <w:t xml:space="preserve">FIND_PARALLEL_IMPLEMENTATIONS</w:t>
      </w:r>
      <w:r>
        <w:t xml:space="preserve">、</w:t>
      </w:r>
      <w:r>
        <w:rPr>
          <w:rStyle w:val="VerbatimChar"/>
        </w:rPr>
        <w:t xml:space="preserve">FIND_NEIGHBOR_TESTS</w:t>
      </w:r>
      <w:r>
        <w:t xml:space="preserve">、</w:t>
      </w:r>
      <w:r>
        <w:rPr>
          <w:rStyle w:val="VerbatimChar"/>
        </w:rPr>
        <w:t xml:space="preserve">FIND_IMPORTS</w:t>
      </w:r>
      <w:r>
        <w:t xml:space="preserve">、</w:t>
      </w:r>
      <w:r>
        <w:rPr>
          <w:rStyle w:val="VerbatimChar"/>
        </w:rPr>
        <w:t xml:space="preserve">FIND_CALLERS</w:t>
      </w:r>
      <w:r>
        <w:t xml:space="preserve">、</w:t>
      </w:r>
      <w:r>
        <w:rPr>
          <w:rStyle w:val="VerbatimChar"/>
        </w:rPr>
        <w:t xml:space="preserve">READ_DEPENDENCY_NEIGHBORHOOD</w:t>
      </w:r>
      <w:r>
        <w:t xml:space="preserve">、</w:t>
      </w:r>
      <w:r>
        <w:rPr>
          <w:rStyle w:val="VerbatimChar"/>
        </w:rPr>
        <w:t xml:space="preserve">FIND_FAILED_TEST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Rehydrate</w:t>
      </w:r>
      <w:r>
        <w:t xml:space="preserve">：</w:t>
      </w:r>
      <w:r>
        <w:rPr>
          <w:rStyle w:val="VerbatimChar"/>
        </w:rPr>
        <w:t xml:space="preserve">REHYDRATE_SEEN_EVIDENCE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Restrain</w:t>
      </w:r>
      <w:r>
        <w:t xml:space="preserve">：</w:t>
      </w:r>
      <w:r>
        <w:rPr>
          <w:rStyle w:val="VerbatimChar"/>
        </w:rPr>
        <w:t xml:space="preserve">SCOPE_CONSTRAIN</w:t>
      </w:r>
      <w:r>
        <w:t xml:space="preserve">、</w:t>
      </w:r>
      <w:r>
        <w:rPr>
          <w:rStyle w:val="VerbatimChar"/>
        </w:rPr>
        <w:t xml:space="preserve">PATCH_PRUNE_CANDIDATES</w:t>
      </w:r>
      <w:r>
        <w:t xml:space="preserve">、</w:t>
      </w:r>
      <w:r>
        <w:rPr>
          <w:rStyle w:val="VerbatimChar"/>
        </w:rPr>
        <w:t xml:space="preserve">RUN_RUNTIME_VISIBLE_VALIDATION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Reconcile</w:t>
      </w:r>
      <w:r>
        <w:t xml:space="preserve">：</w:t>
      </w:r>
      <w:r>
        <w:rPr>
          <w:rStyle w:val="VerbatimChar"/>
        </w:rPr>
        <w:t xml:space="preserve">RECONCILE_TARGET_FIX_WITH_REGRESSION_CONSTRAINTS</w:t>
      </w:r>
      <w:r>
        <w:t xml:space="preserve">。</w:t>
      </w:r>
    </w:p>
    <w:p>
      <w:pPr>
        <w:pStyle w:val="Heading1"/>
      </w:pPr>
      <w:bookmarkStart w:id="52" w:name="附录-c参考文献"/>
      <w:r>
        <w:t xml:space="preserve">附录 C：参考文献</w:t>
      </w:r>
      <w:bookmarkEnd w:id="52"/>
    </w:p>
    <w:p>
      <w:pPr>
        <w:numPr>
          <w:ilvl w:val="0"/>
          <w:numId w:val="1014"/>
        </w:numPr>
        <w:pStyle w:val="Compact"/>
      </w:pPr>
      <w:r>
        <w:t xml:space="preserve">ContextBench: A Process-Level Benchmark for Context Engineering in Repository-Level Program Repair（2026）。</w:t>
      </w:r>
    </w:p>
    <w:p>
      <w:pPr>
        <w:numPr>
          <w:ilvl w:val="0"/>
          <w:numId w:val="1014"/>
        </w:numPr>
        <w:pStyle w:val="Compact"/>
      </w:pPr>
      <w:r>
        <w:t xml:space="preserve">SWE-Bench Verified（</w:t>
      </w:r>
      <w:r>
        <w:rPr>
          <w:rStyle w:val="VerbatimChar"/>
        </w:rPr>
        <w:t xml:space="preserve">princeton-nlp/SWE-Bench_Verified</w:t>
      </w:r>
      <w:r>
        <w:t xml:space="preserve">），500 实例 Lite split。</w:t>
      </w:r>
    </w:p>
    <w:p>
      <w:pPr>
        <w:numPr>
          <w:ilvl w:val="0"/>
          <w:numId w:val="1014"/>
        </w:numPr>
        <w:pStyle w:val="Compact"/>
      </w:pPr>
      <w:r>
        <w:t xml:space="preserve">Yang et al., SWE-agent: Agent Computer Interfaces Enable Software Engineering Language Models（2024）。</w:t>
      </w:r>
    </w:p>
    <w:p>
      <w:pPr>
        <w:numPr>
          <w:ilvl w:val="0"/>
          <w:numId w:val="1014"/>
        </w:numPr>
        <w:pStyle w:val="Compact"/>
      </w:pPr>
      <w:r>
        <w:t xml:space="preserve">Xia et al., Agentless: Demystifying LLM-based Software Engineering Agents（2024）。</w:t>
      </w:r>
    </w:p>
    <w:p>
      <w:pPr>
        <w:numPr>
          <w:ilvl w:val="0"/>
          <w:numId w:val="1014"/>
        </w:numPr>
        <w:pStyle w:val="Compact"/>
      </w:pPr>
      <w:r>
        <w:t xml:space="preserve">Zhang et al., AutoCodeRover: Autonomous Program Improvement（2024）。</w:t>
      </w:r>
    </w:p>
    <w:p>
      <w:pPr>
        <w:numPr>
          <w:ilvl w:val="0"/>
          <w:numId w:val="1014"/>
        </w:numPr>
        <w:pStyle w:val="Compact"/>
      </w:pPr>
      <w:r>
        <w:t xml:space="preserve">RAG-SWE retrieval-augmented SWE pipeline variants（various，2024-2025）。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ConDiag：面向 LLM 编码智能体的失败后上下文恢复中间件</dc:title>
  <dc:creator/>
  <dc:language>zh-CN</dc:language>
  <cp:keywords/>
  <dcterms:created xsi:type="dcterms:W3CDTF">2026-06-27T16:52:22Z</dcterms:created>
  <dcterms:modified xsi:type="dcterms:W3CDTF">2026-06-27T16:52:22Z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ubtitle">
    <vt:lpwstr>架构草稿 v0.1</vt:lpwstr>
  </property>
</Properties>
</file>