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8E8B644" w:rsidR="00C93CE9" w:rsidRDefault="00093FAC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647B01EB">
                <wp:simplePos x="0" y="0"/>
                <wp:positionH relativeFrom="column">
                  <wp:posOffset>391160</wp:posOffset>
                </wp:positionH>
                <wp:positionV relativeFrom="paragraph">
                  <wp:posOffset>5826760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58.8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2ECF5EF7">
                <wp:simplePos x="0" y="0"/>
                <wp:positionH relativeFrom="column">
                  <wp:posOffset>457200</wp:posOffset>
                </wp:positionH>
                <wp:positionV relativeFrom="paragraph">
                  <wp:posOffset>6114415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6134FBB4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04017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</w:t>
                            </w:r>
                            <w:r w:rsidR="004732E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正确答案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7" type="#_x0000_t202" style="position:absolute;margin-left:36pt;margin-top:481.4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6134FBB4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04017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</w:t>
                      </w:r>
                      <w:r w:rsidR="004732E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正确答案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2BEFD848">
                <wp:simplePos x="0" y="0"/>
                <wp:positionH relativeFrom="column">
                  <wp:posOffset>460375</wp:posOffset>
                </wp:positionH>
                <wp:positionV relativeFrom="paragraph">
                  <wp:posOffset>5843270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75017" id="组合 2" o:spid="_x0000_s1026" style="position:absolute;left:0;text-align:left;margin-left:36.25pt;margin-top:460.1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A02tNc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 w:rsidR="005840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45086DA">
                <wp:simplePos x="0" y="0"/>
                <wp:positionH relativeFrom="margin">
                  <wp:posOffset>472440</wp:posOffset>
                </wp:positionH>
                <wp:positionV relativeFrom="paragraph">
                  <wp:posOffset>3238500</wp:posOffset>
                </wp:positionV>
                <wp:extent cx="6786880" cy="25146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1D839FBE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1A0ED592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精通C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 w:rsidR="00D11A8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 w:rsidR="00D11A8E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hatGLM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</w:t>
                            </w:r>
                            <w:r w:rsidR="00D11A8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3CCDDCCC" w14:textId="377B2416" w:rsidR="005840E5" w:rsidRDefault="005840E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熟练掌握大模型的微调技术，如</w:t>
                            </w:r>
                            <w:r w:rsidR="00D30C0C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LORA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，Q</w:t>
                            </w:r>
                            <w:r w:rsidR="00D30C0C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LORA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</w:t>
                            </w:r>
                            <w:r w:rsidR="00B056F9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P</w:t>
                            </w:r>
                            <w:r w:rsidR="00B056F9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-tuning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并在项目中熟练使用。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4052B46F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 w:rsidR="0095310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95310E" w:rsidRPr="0095310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transformers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.2pt;margin-top:255pt;width:534.4pt;height:198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1D839FBE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1A0ED592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精通C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 w:rsidR="00D11A8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 w:rsidR="00D11A8E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hatGLM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</w:t>
                      </w:r>
                      <w:r w:rsidR="00D11A8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模型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3CCDDCCC" w14:textId="377B2416" w:rsidR="005840E5" w:rsidRDefault="005840E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熟练掌握大模型的微调技术，如</w:t>
                      </w:r>
                      <w:r w:rsidR="00D30C0C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LORA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，Q</w:t>
                      </w:r>
                      <w:r w:rsidR="00D30C0C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LORA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</w:t>
                      </w:r>
                      <w:r w:rsidR="00B056F9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P</w:t>
                      </w:r>
                      <w:r w:rsidR="00B056F9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-tuning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并在项目中熟练使用。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4052B46F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 w:rsidR="0095310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95310E" w:rsidRPr="0095310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transformers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24EEBAB9" w:rsidR="00C93CE9" w:rsidRDefault="000574E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2957BDB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6849745" cy="768858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688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22147ABA" w14:textId="7D46ECAF" w:rsidR="007421FA" w:rsidRDefault="007421FA" w:rsidP="007421FA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基于大模型微调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FC73DAD" w14:textId="3D205A6D" w:rsid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</w:pPr>
                            <w:r w:rsidRPr="005F021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25252"/>
                                <w:kern w:val="2"/>
                              </w:rPr>
                              <w:t>项目描述：</w:t>
                            </w:r>
                            <w:r w:rsidRPr="005F021F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使用上述数据集，对chatglm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-6b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大语言模型进行微调，实现对商品评价的实体位置和情感的预测，详细步骤已上传github：</w:t>
                            </w:r>
                            <w:r w:rsidR="007F33C1" w:rsidRPr="006A0AF8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https://github.com/zzzcccxx/goods_glm</w:t>
                            </w:r>
                          </w:p>
                          <w:p w14:paraId="4D097FB5" w14:textId="71910459" w:rsidR="007F33C1" w:rsidRDefault="007F33C1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主要技术：</w:t>
                            </w:r>
                            <w:r w:rsidR="00CB07D6" w:rsidRP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p</w:t>
                            </w:r>
                            <w:r w:rsidR="00CB07D6" w:rsidRP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ytorch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</w:rPr>
                              <w:t xml:space="preserve"> </w:t>
                            </w:r>
                            <w:r w:rsidR="00CB07D6" w:rsidRP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 xml:space="preserve">+ 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P</w:t>
                            </w:r>
                            <w:r w:rsidRPr="007F33C1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-tuningv2 +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 xml:space="preserve"> ChatGLM_6b + </w:t>
                            </w:r>
                            <w:r w:rsid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服务器训练</w:t>
                            </w:r>
                          </w:p>
                          <w:p w14:paraId="0FB1C4B3" w14:textId="10C24121" w:rsidR="00CB07D6" w:rsidRDefault="00CB07D6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责任描述：</w:t>
                            </w:r>
                            <w:r w:rsidRP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1、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对训练样本进行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预处理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，生成chatglm模型的输入形式，得到训练数据集和验证数据集。2、通过脚本找到微调训练数据中的输入最大值，更改原模型最大输入长度和输出长度，更改p</w:t>
                            </w:r>
                            <w:r w:rsidR="00F1770F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-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tuning词向量个数以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适配大模型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对下游任务的微调。3、对大模型进行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微调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，得到ptuning的表示，来得到新的模型权重。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4、由于任务特殊性，无法使用原模型的</w:t>
                            </w:r>
                            <w:r w:rsidR="00E605B0" w:rsidRP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bleu-4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和</w:t>
                            </w:r>
                            <w:r w:rsidR="00E605B0" w:rsidRP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rouge-1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/</w:t>
                            </w:r>
                            <w:r w:rsidR="00E605B0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2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作为评估指标，故</w:t>
                            </w:r>
                            <w:r w:rsidR="00E605B0" w:rsidRPr="000B46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自写评估脚本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，当模型输出与答案完全一致时为正确，否则为错误，来计算准确率。</w:t>
                            </w:r>
                          </w:p>
                          <w:p w14:paraId="373C8DC2" w14:textId="71DA038F" w:rsidR="00B169B2" w:rsidRPr="00CB07D6" w:rsidRDefault="00F1770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工作结果：</w:t>
                            </w:r>
                            <w:r w:rsidRP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使用，原模型ptuning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128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大小时，模型</w:t>
                            </w:r>
                            <w:r w:rsid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在测试集上准确率acc</w:t>
                            </w:r>
                            <w:r w:rsidR="009F4BAC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9F4BAC" w:rsidRP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0.777</w:t>
                            </w:r>
                            <w:r w:rsid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，相关性corr</w:t>
                            </w:r>
                            <w:r w:rsidR="009F4BAC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9F4BAC" w:rsidRP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0.858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。在使用ptuning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64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时，模型acc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FC31D1" w:rsidRP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0.766</w:t>
                            </w:r>
                            <w:r w:rsid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，corr</w:t>
                            </w:r>
                            <w:r w:rsidR="00FC31D1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FC31D1" w:rsidRP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0.851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，训练时间上ptuning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64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时训练时间3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分钟，当为1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28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训练时间3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3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。2、在模型训练时，若使用</w:t>
                            </w:r>
                            <w:r w:rsidR="00B169B2" w:rsidRP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quantization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来做量化，则训练时间由3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分钟增加为6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分钟，显存由1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4G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降为3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G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</w:t>
                            </w:r>
                            <w:r w:rsidR="000574E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3、在验证微调效果时，输入模型在微调中没见过的评价，依然可以得到正确的答案，甚至预测</w:t>
                            </w:r>
                            <w:r w:rsidR="003309D9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的</w:t>
                            </w:r>
                            <w:r w:rsidR="000574E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acc</w:t>
                            </w:r>
                            <w:r w:rsidR="00FC11E8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=</w:t>
                            </w:r>
                            <w:r w:rsidR="000574E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</w:t>
                            </w:r>
                            <w:r w:rsidR="000574E1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.85</w:t>
                            </w:r>
                            <w:r w:rsidR="000574E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，可见微调后的大模型依然有很好的泛化性。</w:t>
                            </w:r>
                          </w:p>
                          <w:p w14:paraId="0661806A" w14:textId="77777777" w:rsidR="001A0816" w:rsidRPr="00B169B2" w:rsidRDefault="001A0816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</w:p>
                          <w:p w14:paraId="2BF3AC01" w14:textId="77777777" w:rsid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</w:p>
                          <w:p w14:paraId="4797A345" w14:textId="77777777" w:rsidR="005F021F" w:rsidRP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</w:p>
                          <w:p w14:paraId="37E37E20" w14:textId="77777777" w:rsidR="00AC0746" w:rsidRPr="007421FA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EDEBFC0" w14:textId="77777777" w:rsidR="007421FA" w:rsidRPr="00AC0746" w:rsidRDefault="007421FA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5" type="#_x0000_t202" style="position:absolute;margin-left:36pt;margin-top:15pt;width:539.35pt;height:605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" filled="f" stroked="f">
                <v:textbox>
                  <w:txbxContent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22147ABA" w14:textId="7D46ECAF" w:rsidR="007421FA" w:rsidRDefault="007421FA" w:rsidP="007421FA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基于大模型微调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FC73DAD" w14:textId="3D205A6D" w:rsid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</w:pPr>
                      <w:r w:rsidRPr="005F021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25252"/>
                          <w:kern w:val="2"/>
                        </w:rPr>
                        <w:t>项目描述：</w:t>
                      </w:r>
                      <w:r w:rsidRPr="005F021F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通过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使用上述数据集，对chatglm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-6b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大语言模型进行微调，实现对商品评价的实体位置和情感的预测，详细步骤已上传github：</w:t>
                      </w:r>
                      <w:r w:rsidR="007F33C1" w:rsidRPr="006A0AF8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https://github.com/zzzcccxx/goods_glm</w:t>
                      </w:r>
                    </w:p>
                    <w:p w14:paraId="4D097FB5" w14:textId="71910459" w:rsidR="007F33C1" w:rsidRDefault="007F33C1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主要技术：</w:t>
                      </w:r>
                      <w:r w:rsidR="00CB07D6" w:rsidRP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p</w:t>
                      </w:r>
                      <w:r w:rsidR="00CB07D6" w:rsidRPr="00CB07D6">
                        <w:rPr>
                          <w:rFonts w:ascii="微软雅黑" w:eastAsia="微软雅黑" w:hAnsi="微软雅黑"/>
                          <w:color w:val="525252"/>
                        </w:rPr>
                        <w:t>ytorch</w:t>
                      </w:r>
                      <w:r w:rsidR="00CB07D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</w:rPr>
                        <w:t xml:space="preserve"> </w:t>
                      </w:r>
                      <w:r w:rsidR="00CB07D6" w:rsidRPr="00CB07D6">
                        <w:rPr>
                          <w:rFonts w:ascii="微软雅黑" w:eastAsia="微软雅黑" w:hAnsi="微软雅黑"/>
                          <w:color w:val="525252"/>
                        </w:rPr>
                        <w:t xml:space="preserve">+ </w:t>
                      </w:r>
                      <w:r w:rsidR="00CB07D6">
                        <w:rPr>
                          <w:rFonts w:ascii="微软雅黑" w:eastAsia="微软雅黑" w:hAnsi="微软雅黑"/>
                          <w:color w:val="525252"/>
                        </w:rPr>
                        <w:t>P</w:t>
                      </w:r>
                      <w:r w:rsidRPr="007F33C1">
                        <w:rPr>
                          <w:rFonts w:ascii="微软雅黑" w:eastAsia="微软雅黑" w:hAnsi="微软雅黑"/>
                          <w:color w:val="525252"/>
                        </w:rPr>
                        <w:t>-tuningv2 +</w:t>
                      </w:r>
                      <w:r w:rsidR="00CB07D6">
                        <w:rPr>
                          <w:rFonts w:ascii="微软雅黑" w:eastAsia="微软雅黑" w:hAnsi="微软雅黑"/>
                          <w:color w:val="525252"/>
                        </w:rPr>
                        <w:t xml:space="preserve"> ChatGLM_6b + </w:t>
                      </w:r>
                      <w:r w:rsid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服务器训练</w:t>
                      </w:r>
                    </w:p>
                    <w:p w14:paraId="0FB1C4B3" w14:textId="10C24121" w:rsidR="00CB07D6" w:rsidRDefault="00CB07D6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责任描述：</w:t>
                      </w:r>
                      <w:r w:rsidRP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1、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对训练样本进行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预处理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，生成chatglm模型的输入形式，得到训练数据集和验证数据集。2、通过脚本找到微调训练数据中的输入最大值，更改原模型最大输入长度和输出长度，更改p</w:t>
                      </w:r>
                      <w:r w:rsidR="00F1770F">
                        <w:rPr>
                          <w:rFonts w:ascii="微软雅黑" w:eastAsia="微软雅黑" w:hAnsi="微软雅黑"/>
                          <w:color w:val="525252"/>
                        </w:rPr>
                        <w:t>-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tuning词向量个数以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适配大模型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对下游任务的微调。3、对大模型进行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微调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，得到ptuning的表示，来得到新的模型权重。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4、由于任务特殊性，无法使用原模型的</w:t>
                      </w:r>
                      <w:r w:rsidR="00E605B0" w:rsidRP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bleu-4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和</w:t>
                      </w:r>
                      <w:r w:rsidR="00E605B0" w:rsidRP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rouge-1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/</w:t>
                      </w:r>
                      <w:r w:rsidR="00E605B0">
                        <w:rPr>
                          <w:rFonts w:ascii="微软雅黑" w:eastAsia="微软雅黑" w:hAnsi="微软雅黑"/>
                          <w:color w:val="525252"/>
                        </w:rPr>
                        <w:t>2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作为评估指标，故</w:t>
                      </w:r>
                      <w:r w:rsidR="00E605B0" w:rsidRPr="000B461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自写评估脚本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，当模型输出与答案完全一致时为正确，否则为错误，来计算准确率。</w:t>
                      </w:r>
                    </w:p>
                    <w:p w14:paraId="373C8DC2" w14:textId="71DA038F" w:rsidR="00B169B2" w:rsidRPr="00CB07D6" w:rsidRDefault="00F1770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工作结果：</w:t>
                      </w:r>
                      <w:r w:rsidRP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1、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使用，原模型ptuning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</w:rPr>
                        <w:t>128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大小时，模型</w:t>
                      </w:r>
                      <w:r w:rsid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在测试集上准确率acc</w:t>
                      </w:r>
                      <w:r w:rsidR="009F4BAC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9F4BAC" w:rsidRP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0.777</w:t>
                      </w:r>
                      <w:r w:rsid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，相关性corr</w:t>
                      </w:r>
                      <w:r w:rsidR="009F4BAC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9F4BAC" w:rsidRP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0.858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。在使用ptuning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64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时，模型acc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FC31D1" w:rsidRP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0.766</w:t>
                      </w:r>
                      <w:r w:rsid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，corr</w:t>
                      </w:r>
                      <w:r w:rsidR="00FC31D1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FC31D1" w:rsidRP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0.851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，训练时间上ptuning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64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时训练时间3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分钟，当为1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28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训练时间3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3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。2、在模型训练时，若使用</w:t>
                      </w:r>
                      <w:r w:rsidR="00B169B2" w:rsidRP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quantization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来做量化，则训练时间由3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分钟增加为6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分钟，显存由1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4G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降为3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G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</w:t>
                      </w:r>
                      <w:r w:rsidR="000574E1">
                        <w:rPr>
                          <w:rFonts w:ascii="微软雅黑" w:eastAsia="微软雅黑" w:hAnsi="微软雅黑" w:hint="eastAsia"/>
                          <w:color w:val="525252"/>
                        </w:rPr>
                        <w:t>3、在验证微调效果时，输入模型在微调中没见过的评价，依然可以得到正确的答案，甚至预测</w:t>
                      </w:r>
                      <w:r w:rsidR="003309D9">
                        <w:rPr>
                          <w:rFonts w:ascii="微软雅黑" w:eastAsia="微软雅黑" w:hAnsi="微软雅黑" w:hint="eastAsia"/>
                          <w:color w:val="525252"/>
                        </w:rPr>
                        <w:t>的</w:t>
                      </w:r>
                      <w:r w:rsidR="000574E1">
                        <w:rPr>
                          <w:rFonts w:ascii="微软雅黑" w:eastAsia="微软雅黑" w:hAnsi="微软雅黑" w:hint="eastAsia"/>
                          <w:color w:val="525252"/>
                        </w:rPr>
                        <w:t>acc</w:t>
                      </w:r>
                      <w:r w:rsidR="00FC11E8">
                        <w:rPr>
                          <w:rFonts w:ascii="微软雅黑" w:eastAsia="微软雅黑" w:hAnsi="微软雅黑" w:hint="eastAsia"/>
                          <w:color w:val="525252"/>
                        </w:rPr>
                        <w:t>=</w:t>
                      </w:r>
                      <w:r w:rsidR="000574E1">
                        <w:rPr>
                          <w:rFonts w:ascii="微软雅黑" w:eastAsia="微软雅黑" w:hAnsi="微软雅黑" w:hint="eastAsia"/>
                          <w:color w:val="525252"/>
                        </w:rPr>
                        <w:t>0</w:t>
                      </w:r>
                      <w:r w:rsidR="000574E1">
                        <w:rPr>
                          <w:rFonts w:ascii="微软雅黑" w:eastAsia="微软雅黑" w:hAnsi="微软雅黑"/>
                          <w:color w:val="525252"/>
                        </w:rPr>
                        <w:t>.85</w:t>
                      </w:r>
                      <w:r w:rsidR="000574E1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，可见微调后的大模型依然有很好的泛化性。</w:t>
                      </w:r>
                    </w:p>
                    <w:p w14:paraId="0661806A" w14:textId="77777777" w:rsidR="001A0816" w:rsidRPr="00B169B2" w:rsidRDefault="001A0816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</w:p>
                    <w:p w14:paraId="2BF3AC01" w14:textId="77777777" w:rsid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</w:p>
                    <w:p w14:paraId="4797A345" w14:textId="77777777" w:rsidR="005F021F" w:rsidRP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</w:p>
                    <w:p w14:paraId="37E37E20" w14:textId="77777777" w:rsidR="00AC0746" w:rsidRPr="007421FA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EDEBFC0" w14:textId="77777777" w:rsidR="007421FA" w:rsidRPr="00AC0746" w:rsidRDefault="007421FA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3494B26">
                <wp:simplePos x="0" y="0"/>
                <wp:positionH relativeFrom="margin">
                  <wp:posOffset>475615</wp:posOffset>
                </wp:positionH>
                <wp:positionV relativeFrom="paragraph">
                  <wp:posOffset>7855585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8EC6D" id="组合 2" o:spid="_x0000_s1026" style="position:absolute;left:0;text-align:left;margin-left:37.45pt;margin-top:618.55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AAEgdq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42034A61">
                <wp:simplePos x="0" y="0"/>
                <wp:positionH relativeFrom="margin">
                  <wp:posOffset>381000</wp:posOffset>
                </wp:positionH>
                <wp:positionV relativeFrom="paragraph">
                  <wp:posOffset>7839710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617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EIyovHgAAAADQEAAA8AAABkcnMvZG93bnJl&#10;di54bWxMj81OwzAQhO9IvIO1SNyo3TZYIcSpEIgriPIjcXPjbRIRr6PYbcLbsz3R2+7saPabcjP7&#10;XhxxjF0gA8uFAoFUB9dRY+Dj/fkmBxGTJWf7QGjgFyNsqsuL0hYuTPSGx21qBIdQLKyBNqWhkDLW&#10;LXobF2FA4ts+jN4mXsdGutFOHO57uVJKS2874g+tHfCxxfpne/AGPl/231+Zem2e/O0whVlJ8nfS&#10;mOur+eEeRMI5/ZvhhM/oUDHTLhzIRdEb0IqrJNZX60yDODmWWc7ajqe1zjXIqpTnLao/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EIyovH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496BA770">
                <wp:simplePos x="0" y="0"/>
                <wp:positionH relativeFrom="margin">
                  <wp:posOffset>475615</wp:posOffset>
                </wp:positionH>
                <wp:positionV relativeFrom="paragraph">
                  <wp:posOffset>8676005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ED984" id="组合 2" o:spid="_x0000_s1026" style="position:absolute;left:0;text-align:left;margin-left:37.45pt;margin-top:683.15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QC7xuMAAAANAQAADwAAAGRycy9kb3ducmV2Lnht&#10;bEyPy07DMBBF90j8gzVI7KhjEtIS4lRVBayqSrRIqLtpPE2ixnYUu0n697gr2M3j6M6ZfDnplg3U&#10;u8YaCWIWASNTWtWYSsL3/uNpAcx5NApba0jClRwsi/u7HDNlR/NFw85XLIQYl6GE2vsu49yVNWl0&#10;M9uRCbuT7TX60PYVVz2OIVy3/DmKUq6xMeFCjR2tayrPu4uW8DniuIrF+7A5n9bXw/5l+7MRJOXj&#10;w7R6A+Zp8n8w3PSDOhTB6WgvRjnWSpgnr4EM8zhNY2A3QiTxHNgxVIkQEfAi5/+/KH4B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QC7xu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26C67277">
                <wp:simplePos x="0" y="0"/>
                <wp:positionH relativeFrom="margin">
                  <wp:posOffset>381000</wp:posOffset>
                </wp:positionH>
                <wp:positionV relativeFrom="paragraph">
                  <wp:posOffset>8658860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7" type="#_x0000_t202" style="position:absolute;margin-left:30pt;margin-top:681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C93">
        <w:rPr>
          <w:rFonts w:hint="eastAsia"/>
        </w:rPr>
        <w:t>·</w: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77FF" w14:textId="77777777" w:rsidR="00F60E5A" w:rsidRDefault="00F60E5A" w:rsidP="004536B5">
      <w:pPr>
        <w:rPr>
          <w:rFonts w:hint="eastAsia"/>
        </w:rPr>
      </w:pPr>
      <w:r>
        <w:separator/>
      </w:r>
    </w:p>
  </w:endnote>
  <w:endnote w:type="continuationSeparator" w:id="0">
    <w:p w14:paraId="795BA8E1" w14:textId="77777777" w:rsidR="00F60E5A" w:rsidRDefault="00F60E5A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580CBDD1-AE54-46E2-B6B2-BC7067138447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C9538079-FC36-40A7-A613-7EC28FBCA4B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0E67CB2B-013F-4675-BDC9-FCF8E3D51491}"/>
    <w:embedBold r:id="rId4" w:subsetted="1" w:fontKey="{DC319510-4C31-4485-B02C-83315EFF5A0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9EE2B749-6579-408D-AEB3-B900E26D7E48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F122" w14:textId="77777777" w:rsidR="00F60E5A" w:rsidRDefault="00F60E5A" w:rsidP="004536B5">
      <w:pPr>
        <w:rPr>
          <w:rFonts w:hint="eastAsia"/>
        </w:rPr>
      </w:pPr>
      <w:r>
        <w:separator/>
      </w:r>
    </w:p>
  </w:footnote>
  <w:footnote w:type="continuationSeparator" w:id="0">
    <w:p w14:paraId="429BD121" w14:textId="77777777" w:rsidR="00F60E5A" w:rsidRDefault="00F60E5A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0175"/>
    <w:rsid w:val="00041875"/>
    <w:rsid w:val="000574E1"/>
    <w:rsid w:val="00093FAC"/>
    <w:rsid w:val="00094D84"/>
    <w:rsid w:val="000A38E8"/>
    <w:rsid w:val="000B4616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A0816"/>
    <w:rsid w:val="001D3478"/>
    <w:rsid w:val="001D6F94"/>
    <w:rsid w:val="001E444E"/>
    <w:rsid w:val="00216334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09D9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732ED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840E5"/>
    <w:rsid w:val="005A5B72"/>
    <w:rsid w:val="005A7D8D"/>
    <w:rsid w:val="005D0173"/>
    <w:rsid w:val="005E70B6"/>
    <w:rsid w:val="005E7BA9"/>
    <w:rsid w:val="005E7E16"/>
    <w:rsid w:val="005F021F"/>
    <w:rsid w:val="00612285"/>
    <w:rsid w:val="00621B13"/>
    <w:rsid w:val="00631173"/>
    <w:rsid w:val="006333E4"/>
    <w:rsid w:val="00646C93"/>
    <w:rsid w:val="00663C59"/>
    <w:rsid w:val="006733FD"/>
    <w:rsid w:val="006A0AF8"/>
    <w:rsid w:val="006A0FBD"/>
    <w:rsid w:val="006B701D"/>
    <w:rsid w:val="006C0442"/>
    <w:rsid w:val="006C156E"/>
    <w:rsid w:val="006C25F5"/>
    <w:rsid w:val="006C6813"/>
    <w:rsid w:val="006E4FD5"/>
    <w:rsid w:val="006F5CD7"/>
    <w:rsid w:val="00735C23"/>
    <w:rsid w:val="007421FA"/>
    <w:rsid w:val="00754A0D"/>
    <w:rsid w:val="00782A59"/>
    <w:rsid w:val="007C1B59"/>
    <w:rsid w:val="007C1CD6"/>
    <w:rsid w:val="007F33C1"/>
    <w:rsid w:val="007F7BE4"/>
    <w:rsid w:val="007F7C0E"/>
    <w:rsid w:val="00801DFF"/>
    <w:rsid w:val="0083751E"/>
    <w:rsid w:val="00844CF9"/>
    <w:rsid w:val="00875870"/>
    <w:rsid w:val="008A007A"/>
    <w:rsid w:val="008B5774"/>
    <w:rsid w:val="008C2E70"/>
    <w:rsid w:val="008D7B16"/>
    <w:rsid w:val="008E6299"/>
    <w:rsid w:val="008E6A54"/>
    <w:rsid w:val="00901B40"/>
    <w:rsid w:val="00911FF8"/>
    <w:rsid w:val="009213D9"/>
    <w:rsid w:val="00922001"/>
    <w:rsid w:val="00926B0E"/>
    <w:rsid w:val="0093402B"/>
    <w:rsid w:val="0095310E"/>
    <w:rsid w:val="0097151D"/>
    <w:rsid w:val="009718D5"/>
    <w:rsid w:val="00980BC4"/>
    <w:rsid w:val="0099390A"/>
    <w:rsid w:val="009B6FEA"/>
    <w:rsid w:val="009D540E"/>
    <w:rsid w:val="009F4BAC"/>
    <w:rsid w:val="00A14AB7"/>
    <w:rsid w:val="00A371BF"/>
    <w:rsid w:val="00A65A9C"/>
    <w:rsid w:val="00A82C6A"/>
    <w:rsid w:val="00AA5AD9"/>
    <w:rsid w:val="00AA6AA4"/>
    <w:rsid w:val="00AC0746"/>
    <w:rsid w:val="00AC2E33"/>
    <w:rsid w:val="00AD7615"/>
    <w:rsid w:val="00AE2FDA"/>
    <w:rsid w:val="00AF6274"/>
    <w:rsid w:val="00B0303F"/>
    <w:rsid w:val="00B056F9"/>
    <w:rsid w:val="00B06749"/>
    <w:rsid w:val="00B169B2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A22EF"/>
    <w:rsid w:val="00CB07D6"/>
    <w:rsid w:val="00CC3758"/>
    <w:rsid w:val="00CD7D54"/>
    <w:rsid w:val="00CE5737"/>
    <w:rsid w:val="00D00830"/>
    <w:rsid w:val="00D11A8E"/>
    <w:rsid w:val="00D30C0C"/>
    <w:rsid w:val="00D45948"/>
    <w:rsid w:val="00D46F8C"/>
    <w:rsid w:val="00D503FA"/>
    <w:rsid w:val="00D81C6A"/>
    <w:rsid w:val="00D91023"/>
    <w:rsid w:val="00DB2021"/>
    <w:rsid w:val="00DD0433"/>
    <w:rsid w:val="00DD0CF6"/>
    <w:rsid w:val="00DE0CBB"/>
    <w:rsid w:val="00DF606E"/>
    <w:rsid w:val="00DF6364"/>
    <w:rsid w:val="00E030C2"/>
    <w:rsid w:val="00E14BEE"/>
    <w:rsid w:val="00E605B0"/>
    <w:rsid w:val="00E6491C"/>
    <w:rsid w:val="00E65C6A"/>
    <w:rsid w:val="00E84D2C"/>
    <w:rsid w:val="00EB0608"/>
    <w:rsid w:val="00EB3A2B"/>
    <w:rsid w:val="00EC226E"/>
    <w:rsid w:val="00EC22F2"/>
    <w:rsid w:val="00EF260F"/>
    <w:rsid w:val="00EF4702"/>
    <w:rsid w:val="00F00708"/>
    <w:rsid w:val="00F03BAC"/>
    <w:rsid w:val="00F1770F"/>
    <w:rsid w:val="00F40A30"/>
    <w:rsid w:val="00F52BC9"/>
    <w:rsid w:val="00F60E5A"/>
    <w:rsid w:val="00F73922"/>
    <w:rsid w:val="00F757C4"/>
    <w:rsid w:val="00F87696"/>
    <w:rsid w:val="00FB351A"/>
    <w:rsid w:val="00FC11E8"/>
    <w:rsid w:val="00FC31D1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143</cp:revision>
  <cp:lastPrinted>2023-09-08T11:04:00Z</cp:lastPrinted>
  <dcterms:created xsi:type="dcterms:W3CDTF">2023-07-03T10:37:00Z</dcterms:created>
  <dcterms:modified xsi:type="dcterms:W3CDTF">2023-09-08T11:05:00Z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