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904910081"/>
        <w:docPartObj>
          <w:docPartGallery w:val="autotext"/>
        </w:docPartObj>
      </w:sdtPr>
      <w:sdtContent>
        <w:p>
          <w:pPr>
            <w:jc w:val="center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t>用户手册</w:t>
          </w:r>
        </w:p>
        <w:p>
          <w:pPr>
            <w:jc w:val="center"/>
            <w:rPr>
              <w:b/>
              <w:bCs/>
              <w:sz w:val="52"/>
              <w:szCs w:val="52"/>
            </w:rPr>
          </w:pPr>
        </w:p>
        <w:p>
          <w:pPr>
            <w:jc w:val="center"/>
            <w:rPr>
              <w:b/>
              <w:bCs/>
              <w:sz w:val="52"/>
              <w:szCs w:val="52"/>
            </w:rPr>
          </w:pPr>
        </w:p>
        <w:p>
          <w:pPr>
            <w:jc w:val="center"/>
            <w:rPr>
              <w:b/>
              <w:bCs/>
              <w:sz w:val="52"/>
              <w:szCs w:val="52"/>
            </w:rPr>
          </w:pPr>
        </w:p>
        <w:p>
          <w:pPr>
            <w:jc w:val="center"/>
            <w:rPr>
              <w:b/>
              <w:bCs/>
              <w:sz w:val="52"/>
              <w:szCs w:val="52"/>
            </w:rPr>
          </w:pPr>
        </w:p>
        <w:p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rFonts w:hint="eastAsia"/>
              <w:b/>
              <w:bCs/>
              <w:sz w:val="44"/>
              <w:szCs w:val="44"/>
            </w:rPr>
            <w:t>文档修改记录</w:t>
          </w:r>
        </w:p>
        <w:tbl>
          <w:tblPr>
            <w:tblStyle w:val="13"/>
            <w:tblW w:w="8516" w:type="dxa"/>
            <w:tblInd w:w="0" w:type="dxa"/>
            <w:tbl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  <w:insideH w:val="single" w:color="999999" w:themeColor="text1" w:themeTint="66" w:sz="4" w:space="0"/>
              <w:insideV w:val="single" w:color="999999" w:themeColor="text1" w:themeTint="66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29"/>
            <w:gridCol w:w="1843"/>
            <w:gridCol w:w="1418"/>
            <w:gridCol w:w="1701"/>
            <w:gridCol w:w="2425"/>
          </w:tblGrid>
          <w:tr>
            <w:tblPrEx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90" w:hRule="atLeast"/>
            </w:trPr>
            <w:tc>
              <w:tcPr>
                <w:tcW w:w="1129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666666" w:themeColor="text1" w:themeTint="99" w:sz="12" w:space="0"/>
                  <w:right w:val="single" w:color="999999" w:themeColor="text1" w:themeTint="66" w:sz="4" w:space="0"/>
                  <w:insideH w:val="single" w:sz="12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843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666666" w:themeColor="text1" w:themeTint="99" w:sz="12" w:space="0"/>
                  <w:right w:val="single" w:color="999999" w:themeColor="text1" w:themeTint="66" w:sz="4" w:space="0"/>
                  <w:insideH w:val="single" w:sz="12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</w:rPr>
                  <w:t>版本描述</w:t>
                </w:r>
              </w:p>
            </w:tc>
            <w:tc>
              <w:tcPr>
                <w:tcW w:w="1418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666666" w:themeColor="text1" w:themeTint="99" w:sz="12" w:space="0"/>
                  <w:right w:val="single" w:color="999999" w:themeColor="text1" w:themeTint="66" w:sz="4" w:space="0"/>
                  <w:insideH w:val="single" w:sz="12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</w:rPr>
                  <w:t>责任人</w:t>
                </w:r>
              </w:p>
            </w:tc>
            <w:tc>
              <w:tcPr>
                <w:tcW w:w="1701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666666" w:themeColor="text1" w:themeTint="99" w:sz="12" w:space="0"/>
                  <w:right w:val="single" w:color="999999" w:themeColor="text1" w:themeTint="66" w:sz="4" w:space="0"/>
                  <w:insideH w:val="single" w:sz="12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</w:rPr>
                  <w:t>日期</w:t>
                </w:r>
              </w:p>
            </w:tc>
            <w:tc>
              <w:tcPr>
                <w:tcW w:w="2425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666666" w:themeColor="text1" w:themeTint="99" w:sz="12" w:space="0"/>
                  <w:right w:val="single" w:color="999999" w:themeColor="text1" w:themeTint="66" w:sz="4" w:space="0"/>
                  <w:insideH w:val="single" w:sz="12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</w:rPr>
                  <w:t>备注</w:t>
                </w:r>
              </w:p>
            </w:tc>
          </w:tr>
          <w:tr>
            <w:tblPrEx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9" w:hRule="atLeast"/>
            </w:trPr>
            <w:tc>
              <w:tcPr>
                <w:tcW w:w="1129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宋体" w:hAnsi="宋体" w:eastAsia="宋体"/>
                    <w:b/>
                    <w:bCs/>
                    <w:sz w:val="24"/>
                    <w:szCs w:val="24"/>
                  </w:rPr>
                  <w:t>V1.0</w:t>
                </w:r>
              </w:p>
            </w:tc>
            <w:tc>
              <w:tcPr>
                <w:tcW w:w="1843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hint="eastAsia" w:ascii="宋体" w:hAnsi="宋体" w:eastAsia="宋体"/>
                    <w:sz w:val="24"/>
                    <w:szCs w:val="24"/>
                    <w:lang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</w:rPr>
                  <w:t>初始</w:t>
                </w: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用户手册</w:t>
                </w:r>
              </w:p>
            </w:tc>
            <w:tc>
              <w:tcPr>
                <w:tcW w:w="1418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胡港</w:t>
                </w:r>
              </w:p>
            </w:tc>
            <w:tc>
              <w:tcPr>
                <w:tcW w:w="1701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</w:pPr>
                <w:r>
                  <w:rPr>
                    <w:rFonts w:hint="eastAsia" w:ascii="宋体" w:hAnsi="宋体" w:eastAsia="宋体"/>
                    <w:sz w:val="24"/>
                    <w:szCs w:val="24"/>
                  </w:rPr>
                  <w:t>2020.9.1</w:t>
                </w:r>
                <w:r>
                  <w:rPr>
                    <w:rFonts w:hint="eastAsia" w:ascii="宋体" w:hAnsi="宋体" w:eastAsia="宋体"/>
                    <w:sz w:val="24"/>
                    <w:szCs w:val="24"/>
                    <w:lang w:val="en-US" w:eastAsia="zh-CN"/>
                  </w:rPr>
                  <w:t>9</w:t>
                </w:r>
              </w:p>
            </w:tc>
            <w:tc>
              <w:tcPr>
                <w:tcW w:w="2425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18" w:hRule="atLeast"/>
            </w:trPr>
            <w:tc>
              <w:tcPr>
                <w:tcW w:w="1129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9" w:hRule="atLeast"/>
            </w:trPr>
            <w:tc>
              <w:tcPr>
                <w:tcW w:w="1129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hint="eastAsia"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hint="eastAsia"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9" w:hRule="atLeast"/>
            </w:trPr>
            <w:tc>
              <w:tcPr>
                <w:tcW w:w="1129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  <w:tr>
            <w:tblPrEx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39" w:hRule="atLeast"/>
            </w:trPr>
            <w:tc>
              <w:tcPr>
                <w:tcW w:w="1129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  <w:tc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</w:tcBorders>
              </w:tcPr>
              <w:p>
                <w:pPr>
                  <w:jc w:val="center"/>
                  <w:rPr>
                    <w:rFonts w:ascii="宋体" w:hAnsi="宋体" w:eastAsia="宋体"/>
                    <w:sz w:val="24"/>
                    <w:szCs w:val="24"/>
                  </w:rPr>
                </w:pPr>
              </w:p>
            </w:tc>
          </w:tr>
        </w:tbl>
        <w:p/>
        <w:p/>
        <w:p/>
        <w:p/>
        <w:p/>
        <w:p/>
        <w:p/>
        <w:p/>
        <w:p/>
        <w:tbl>
          <w:tblPr>
            <w:tblStyle w:val="10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678"/>
            <w:gridCol w:w="1678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87" w:hRule="atLeast"/>
            </w:trPr>
            <w:tc>
              <w:tcPr>
                <w:tcW w:w="167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</w:rPr>
                  <w:t>审核人</w:t>
                </w:r>
              </w:p>
            </w:tc>
            <w:tc>
              <w:tcPr>
                <w:tcW w:w="167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/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676" w:hRule="atLeast"/>
            </w:trPr>
            <w:tc>
              <w:tcPr>
                <w:tcW w:w="167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>
                <w:pPr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/>
                    <w:b/>
                    <w:bCs/>
                    <w:sz w:val="24"/>
                    <w:szCs w:val="24"/>
                  </w:rPr>
                  <w:t>审核日期</w:t>
                </w:r>
              </w:p>
            </w:tc>
            <w:tc>
              <w:tcPr>
                <w:tcW w:w="1678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/>
            </w:tc>
          </w:tr>
        </w:tbl>
        <w:p>
          <w:pPr>
            <w:rPr>
              <w:b/>
              <w:bCs/>
              <w:sz w:val="52"/>
              <w:szCs w:val="52"/>
            </w:rPr>
          </w:pPr>
        </w:p>
      </w:sdtContent>
    </w:sdt>
    <w:sdt>
      <w:sdtPr>
        <w:id w:val="1240059425"/>
        <w:docPartObj>
          <w:docPartGallery w:val="autotext"/>
        </w:docPartObj>
      </w:sdtPr>
      <w:sdtEndPr>
        <w:rPr>
          <w:b/>
          <w:bCs/>
          <w:sz w:val="48"/>
          <w:szCs w:val="48"/>
        </w:rPr>
      </w:sdtEndPr>
      <w:sdtContent>
        <w:p>
          <w:pPr>
            <w:widowControl/>
            <w:jc w:val="left"/>
            <w:rPr>
              <w:b/>
              <w:bCs/>
              <w:sz w:val="48"/>
              <w:szCs w:val="48"/>
            </w:rPr>
          </w:pPr>
        </w:p>
      </w:sdtContent>
    </w:sdt>
    <w:sdt>
      <w:sdtPr>
        <w:rPr>
          <w:lang w:val="zh-CN"/>
        </w:rPr>
        <w:id w:val="-18163342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6"/>
            <w:jc w:val="center"/>
            <w:rPr>
              <w:rFonts w:ascii="黑体" w:hAnsi="黑体" w:eastAsia="黑体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黑体" w:hAnsi="黑体" w:eastAsia="黑体"/>
              <w:b/>
              <w:bCs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"_Toc51492860"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1 引言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_Toc51492860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2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"_Toc51492861"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1.1编写目的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_Toc51492861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2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"_Toc51492862"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1.2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项目</w:t>
          </w:r>
          <w:r>
            <w:rPr>
              <w:rStyle w:val="12"/>
              <w:rFonts w:ascii="黑体" w:hAnsi="黑体" w:eastAsia="黑体"/>
              <w:sz w:val="24"/>
            </w:rPr>
            <w:t>背景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_Toc51492862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2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"_Toc51492863"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1.3定义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_Toc51492863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2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"_Toc51492864"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1.4参考资料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_Toc51492864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2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"_Toc51492865"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2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系统概述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_Toc51492865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3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"_Toc51492866"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 xml:space="preserve">2.1 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目标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_Toc51492866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3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"_Toc51492869"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2.2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功能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_Toc51492869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5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2.3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性能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_Toc51492870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5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2.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3.1支持5000以上节点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_Toc51492871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5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"_Toc51492872"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2.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3.2支持变速显示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_Toc51492872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5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firstLine="420" w:firstLineChars="200"/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"_Toc51492871"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2.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3.3</w:t>
          </w:r>
          <w:bookmarkStart w:id="16" w:name="_GoBack"/>
          <w:bookmarkEnd w:id="16"/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支持攻击图可视化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_Toc51492871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5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"_Toc51492873"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 xml:space="preserve">3 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运行环境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_Toc51492873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"_Toc51492874"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3.1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硬件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_Toc51492874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"_Toc51492875"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3.2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软件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_Toc51492875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"_Toc51492877"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 xml:space="preserve">4 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使用说明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_Toc51492877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default" w:eastAsiaTheme="minorEastAsia"/>
              <w:sz w:val="24"/>
              <w:lang w:val="en-US" w:eastAsia="zh-CN"/>
            </w:rPr>
          </w:pPr>
          <w:r>
            <w:fldChar w:fldCharType="begin"/>
          </w:r>
          <w:r>
            <w:instrText xml:space="preserve"> HYPERLINK \l "_Toc51492878"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 xml:space="preserve">4.1 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登陆系统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_Toc51492878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"_Toc51492879"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 xml:space="preserve">4.2 </w:t>
          </w:r>
          <w:r>
            <w:rPr>
              <w:rStyle w:val="12"/>
              <w:rFonts w:hint="eastAsia" w:ascii="黑体" w:hAnsi="黑体" w:eastAsia="黑体"/>
              <w:sz w:val="24"/>
              <w:lang w:val="en-US" w:eastAsia="zh-CN"/>
            </w:rPr>
            <w:t>数据导入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_Toc51492879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fldChar w:fldCharType="begin"/>
          </w:r>
          <w:r>
            <w:instrText xml:space="preserve"> HYPERLINK \l "_Toc51492880" </w:instrText>
          </w:r>
          <w:r>
            <w:fldChar w:fldCharType="separate"/>
          </w:r>
          <w:r>
            <w:rPr>
              <w:rStyle w:val="12"/>
              <w:rFonts w:ascii="黑体" w:hAnsi="黑体" w:eastAsia="黑体"/>
              <w:sz w:val="24"/>
            </w:rPr>
            <w:t>4.3 运行</w:t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_Toc51492880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hint="eastAsia" w:ascii="黑体" w:hAnsi="黑体" w:eastAsia="黑体"/>
              <w:sz w:val="24"/>
              <w:lang w:val="en-US" w:eastAsia="zh-CN"/>
            </w:rPr>
          </w:pPr>
          <w:r>
            <w:rPr>
              <w:rFonts w:hint="eastAsia" w:ascii="黑体" w:hAnsi="黑体" w:eastAsia="黑体"/>
              <w:sz w:val="24"/>
              <w:lang w:val="en-US" w:eastAsia="zh-CN"/>
            </w:rPr>
            <w:t>4.4 加速</w:t>
          </w:r>
          <w:r>
            <w:fldChar w:fldCharType="begin"/>
          </w:r>
          <w:r>
            <w:instrText xml:space="preserve"> HYPERLINK \l "_Toc51492880" </w:instrText>
          </w:r>
          <w:r>
            <w:fldChar w:fldCharType="separate"/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_Toc51492880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  <w:r>
            <w:rPr>
              <w:rFonts w:hint="eastAsia" w:ascii="黑体" w:hAnsi="黑体" w:eastAsia="黑体"/>
              <w:sz w:val="24"/>
              <w:lang w:val="en-US" w:eastAsia="zh-CN"/>
            </w:rPr>
            <w:t>4.5 减速</w:t>
          </w:r>
          <w:r>
            <w:fldChar w:fldCharType="begin"/>
          </w:r>
          <w:r>
            <w:instrText xml:space="preserve"> HYPERLINK \l "_Toc51492880" </w:instrText>
          </w:r>
          <w:r>
            <w:fldChar w:fldCharType="separate"/>
          </w:r>
          <w:r>
            <w:rPr>
              <w:rFonts w:ascii="黑体" w:hAnsi="黑体" w:eastAsia="黑体"/>
              <w:sz w:val="24"/>
            </w:rPr>
            <w:tab/>
          </w:r>
          <w:r>
            <w:rPr>
              <w:rFonts w:ascii="黑体" w:hAnsi="黑体" w:eastAsia="黑体"/>
              <w:sz w:val="24"/>
            </w:rPr>
            <w:fldChar w:fldCharType="begin"/>
          </w:r>
          <w:r>
            <w:rPr>
              <w:rFonts w:ascii="黑体" w:hAnsi="黑体" w:eastAsia="黑体"/>
              <w:sz w:val="24"/>
            </w:rPr>
            <w:instrText xml:space="preserve"> PAGEREF _Toc51492880 \h </w:instrText>
          </w:r>
          <w:r>
            <w:rPr>
              <w:rFonts w:ascii="黑体" w:hAnsi="黑体" w:eastAsia="黑体"/>
              <w:sz w:val="24"/>
            </w:rPr>
            <w:fldChar w:fldCharType="separate"/>
          </w:r>
          <w:r>
            <w:rPr>
              <w:rFonts w:ascii="黑体" w:hAnsi="黑体" w:eastAsia="黑体"/>
              <w:sz w:val="24"/>
            </w:rPr>
            <w:t>6</w:t>
          </w:r>
          <w:r>
            <w:rPr>
              <w:rFonts w:ascii="黑体" w:hAnsi="黑体" w:eastAsia="黑体"/>
              <w:sz w:val="24"/>
            </w:rPr>
            <w:fldChar w:fldCharType="end"/>
          </w:r>
          <w:r>
            <w:rPr>
              <w:rFonts w:ascii="黑体" w:hAnsi="黑体" w:eastAsia="黑体"/>
              <w:sz w:val="24"/>
            </w:rPr>
            <w:fldChar w:fldCharType="end"/>
          </w:r>
        </w:p>
        <w:p>
          <w:pPr>
            <w:rPr>
              <w:rFonts w:hint="default" w:ascii="黑体" w:hAnsi="黑体" w:eastAsia="黑体"/>
              <w:sz w:val="24"/>
              <w:lang w:val="en-US" w:eastAsia="zh-CN"/>
            </w:rPr>
          </w:pPr>
        </w:p>
        <w:p>
          <w:pPr>
            <w:pStyle w:val="8"/>
            <w:tabs>
              <w:tab w:val="right" w:leader="dot" w:pos="8296"/>
            </w:tabs>
            <w:rPr>
              <w:rFonts w:ascii="黑体" w:hAnsi="黑体" w:eastAsia="黑体"/>
              <w:sz w:val="24"/>
            </w:rPr>
          </w:pP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/>
      </w:sdtContent>
    </w:sdt>
    <w:p>
      <w:pPr>
        <w:pStyle w:val="2"/>
        <w:rPr>
          <w:rFonts w:hint="eastAsia" w:ascii="黑体" w:hAnsi="黑体" w:eastAsia="黑体"/>
          <w:b w:val="0"/>
          <w:bCs w:val="0"/>
        </w:rPr>
      </w:pPr>
      <w:bookmarkStart w:id="0" w:name="_Toc51492860"/>
      <w:r>
        <w:rPr>
          <w:rFonts w:ascii="黑体" w:hAnsi="黑体" w:eastAsia="黑体"/>
        </w:rPr>
        <w:t>1 引言</w:t>
      </w:r>
      <w:bookmarkEnd w:id="0"/>
    </w:p>
    <w:p>
      <w:pPr>
        <w:pStyle w:val="3"/>
        <w:rPr>
          <w:rFonts w:ascii="黑体" w:hAnsi="黑体" w:eastAsia="黑体"/>
        </w:rPr>
      </w:pPr>
      <w:bookmarkStart w:id="1" w:name="_Toc51492861"/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t>.1</w:t>
      </w:r>
      <w:r>
        <w:rPr>
          <w:rFonts w:ascii="黑体" w:hAnsi="黑体" w:eastAsia="黑体"/>
        </w:rPr>
        <w:t>编写目的</w:t>
      </w:r>
      <w:bookmarkEnd w:id="1"/>
    </w:p>
    <w:p>
      <w:pPr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 xml:space="preserve">   </w:t>
      </w:r>
      <w:r>
        <w:rPr>
          <w:rFonts w:hint="eastAsia" w:ascii="等线" w:hAnsi="等线" w:eastAsia="等线"/>
          <w:sz w:val="24"/>
          <w:lang w:val="en-US" w:eastAsia="zh-CN"/>
        </w:rPr>
        <w:t>本文档是</w:t>
      </w:r>
      <w:r>
        <w:rPr>
          <w:rFonts w:hint="eastAsia" w:ascii="等线" w:hAnsi="等线" w:eastAsia="等线"/>
          <w:sz w:val="24"/>
        </w:rPr>
        <w:t>网络攻击图系统</w:t>
      </w:r>
      <w:r>
        <w:rPr>
          <w:rFonts w:hint="eastAsia" w:ascii="等线" w:hAnsi="等线" w:eastAsia="等线"/>
          <w:sz w:val="24"/>
          <w:lang w:val="en-US" w:eastAsia="zh-CN"/>
        </w:rPr>
        <w:t>针对用户所编写的使用说明手册。在本文档中通过对系统的简述以及对用户的一些操作进行了描述。通过本文档读者可以了解系统的所有功能以及用户的具体权限。</w:t>
      </w:r>
      <w:r>
        <w:rPr>
          <w:rFonts w:hint="eastAsia" w:ascii="等线" w:hAnsi="等线" w:eastAsia="等线"/>
          <w:sz w:val="24"/>
        </w:rPr>
        <w:t xml:space="preserve">  </w:t>
      </w:r>
    </w:p>
    <w:p>
      <w:pPr>
        <w:pStyle w:val="3"/>
        <w:rPr>
          <w:rFonts w:ascii="黑体" w:hAnsi="黑体" w:eastAsia="黑体"/>
        </w:rPr>
      </w:pPr>
      <w:bookmarkStart w:id="2" w:name="_Toc51492862"/>
      <w:r>
        <w:rPr>
          <w:rFonts w:ascii="黑体" w:hAnsi="黑体" w:eastAsia="黑体"/>
        </w:rPr>
        <w:t>1</w:t>
      </w:r>
      <w:r>
        <w:rPr>
          <w:rFonts w:hint="eastAsia" w:ascii="黑体" w:hAnsi="黑体" w:eastAsia="黑体"/>
        </w:rPr>
        <w:t>.2</w:t>
      </w:r>
      <w:r>
        <w:rPr>
          <w:rFonts w:hint="eastAsia" w:ascii="黑体" w:hAnsi="黑体" w:eastAsia="黑体"/>
          <w:lang w:val="en-US" w:eastAsia="zh-CN"/>
        </w:rPr>
        <w:t>项目</w:t>
      </w:r>
      <w:r>
        <w:rPr>
          <w:rFonts w:ascii="黑体" w:hAnsi="黑体" w:eastAsia="黑体"/>
        </w:rPr>
        <w:t>背景</w:t>
      </w:r>
      <w:bookmarkEnd w:id="2"/>
    </w:p>
    <w:p>
      <w:p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待开发系统名称：网络攻击图系统</w:t>
      </w:r>
    </w:p>
    <w:p>
      <w:p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项目提出者：赵小林老师</w:t>
      </w:r>
    </w:p>
    <w:p>
      <w:pPr>
        <w:rPr>
          <w:rFonts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项目开发者：汪一帆、冯蒙博、申志宇、主文浩、张明熙、张雅彬、胡港</w:t>
      </w:r>
    </w:p>
    <w:p>
      <w:pPr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用户：网络安全分析人员</w:t>
      </w:r>
    </w:p>
    <w:p>
      <w:pPr>
        <w:pStyle w:val="2"/>
        <w:rPr>
          <w:rFonts w:hint="default" w:ascii="黑体" w:hAnsi="黑体" w:eastAsia="黑体"/>
          <w:lang w:val="en-US" w:eastAsia="zh-CN"/>
        </w:rPr>
      </w:pPr>
      <w:bookmarkStart w:id="3" w:name="_Toc51492865"/>
      <w:r>
        <w:rPr>
          <w:rFonts w:ascii="黑体" w:hAnsi="黑体" w:eastAsia="黑体"/>
        </w:rPr>
        <w:t>2</w:t>
      </w:r>
      <w:bookmarkEnd w:id="3"/>
      <w:r>
        <w:rPr>
          <w:rFonts w:hint="eastAsia" w:eastAsia="黑体"/>
          <w:lang w:val="en-US" w:eastAsia="zh-CN"/>
        </w:rPr>
        <w:t>系统概述</w:t>
      </w:r>
    </w:p>
    <w:p>
      <w:pPr>
        <w:pStyle w:val="3"/>
        <w:rPr>
          <w:rFonts w:hint="eastAsia" w:ascii="黑体" w:hAnsi="黑体" w:eastAsia="黑体"/>
          <w:lang w:eastAsia="zh-CN"/>
        </w:rPr>
      </w:pPr>
      <w:bookmarkStart w:id="4" w:name="_Toc51492866"/>
      <w:r>
        <w:rPr>
          <w:rFonts w:ascii="黑体" w:hAnsi="黑体" w:eastAsia="黑体"/>
        </w:rPr>
        <w:t>2</w:t>
      </w:r>
      <w:r>
        <w:rPr>
          <w:rFonts w:hint="eastAsia" w:ascii="黑体" w:hAnsi="黑体" w:eastAsia="黑体"/>
        </w:rPr>
        <w:t>.</w:t>
      </w:r>
      <w:r>
        <w:rPr>
          <w:rFonts w:ascii="黑体" w:hAnsi="黑体" w:eastAsia="黑体"/>
        </w:rPr>
        <w:t xml:space="preserve">1 </w:t>
      </w:r>
      <w:bookmarkEnd w:id="4"/>
      <w:r>
        <w:rPr>
          <w:rFonts w:hint="eastAsia" w:ascii="黑体" w:hAnsi="黑体" w:eastAsia="黑体"/>
          <w:lang w:val="en-US" w:eastAsia="zh-CN"/>
        </w:rPr>
        <w:t>目标</w:t>
      </w:r>
    </w:p>
    <w:p>
      <w:pPr>
        <w:rPr>
          <w:rFonts w:hint="default" w:ascii="等线" w:hAnsi="等线" w:eastAsia="等线"/>
          <w:sz w:val="24"/>
          <w:lang w:val="en-US" w:eastAsia="zh-CN"/>
        </w:rPr>
      </w:pPr>
      <w:r>
        <w:rPr>
          <w:rFonts w:hint="eastAsia" w:ascii="等线" w:hAnsi="等线" w:eastAsia="等线"/>
          <w:sz w:val="24"/>
        </w:rPr>
        <w:t xml:space="preserve">    </w:t>
      </w:r>
      <w:r>
        <w:rPr>
          <w:rFonts w:hint="eastAsia" w:ascii="等线" w:hAnsi="等线" w:eastAsia="等线"/>
          <w:sz w:val="24"/>
          <w:lang w:val="en-US" w:eastAsia="zh-CN"/>
        </w:rPr>
        <w:t>使用户能够轻松掌握本系统的使用。</w:t>
      </w:r>
    </w:p>
    <w:p>
      <w:pPr>
        <w:pStyle w:val="3"/>
        <w:rPr>
          <w:rFonts w:hint="default" w:ascii="黑体" w:hAnsi="黑体" w:eastAsia="黑体"/>
          <w:lang w:val="en-US" w:eastAsia="zh-CN"/>
        </w:rPr>
      </w:pPr>
      <w:bookmarkStart w:id="5" w:name="_Toc51492869"/>
      <w:r>
        <w:rPr>
          <w:rFonts w:ascii="黑体" w:hAnsi="黑体" w:eastAsia="黑体"/>
        </w:rPr>
        <w:t>2</w:t>
      </w:r>
      <w:r>
        <w:rPr>
          <w:rFonts w:hint="eastAsia" w:ascii="黑体" w:hAnsi="黑体" w:eastAsia="黑体"/>
        </w:rPr>
        <w:t>.2</w:t>
      </w:r>
      <w:bookmarkEnd w:id="5"/>
      <w:r>
        <w:rPr>
          <w:rFonts w:hint="eastAsia" w:ascii="黑体" w:hAnsi="黑体" w:eastAsia="黑体"/>
          <w:lang w:val="en-US" w:eastAsia="zh-CN"/>
        </w:rPr>
        <w:t>功能概述</w:t>
      </w:r>
    </w:p>
    <w:p>
      <w:pPr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  <w:lang w:val="en-US" w:eastAsia="zh-CN"/>
        </w:rPr>
        <w:t>用户：</w:t>
      </w:r>
      <w:r>
        <w:rPr>
          <w:rFonts w:hint="eastAsia" w:ascii="等线" w:hAnsi="等线" w:eastAsia="等线"/>
          <w:sz w:val="24"/>
        </w:rPr>
        <w:t xml:space="preserve">   </w:t>
      </w:r>
    </w:p>
    <w:p>
      <w:pPr>
        <w:ind w:firstLine="240" w:firstLineChars="100"/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读入PCAP包或EXCEL大数据</w:t>
      </w:r>
    </w:p>
    <w:p>
      <w:pPr>
        <w:ind w:firstLine="240" w:firstLineChars="100"/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分析网络监控数据</w:t>
      </w:r>
    </w:p>
    <w:p>
      <w:pPr>
        <w:ind w:firstLine="240" w:firstLineChars="100"/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输入被攻击节点的漏洞情况，根据流量和CVE 生成攻击图显示攻击图过程</w:t>
      </w:r>
    </w:p>
    <w:p>
      <w:pPr>
        <w:ind w:firstLine="240" w:firstLineChars="100"/>
        <w:rPr>
          <w:rFonts w:hint="eastAsia" w:ascii="等线" w:hAnsi="等线" w:eastAsia="等线"/>
          <w:sz w:val="24"/>
          <w:lang w:val="en-US" w:eastAsia="zh-CN"/>
        </w:rPr>
      </w:pPr>
      <w:r>
        <w:rPr>
          <w:rFonts w:hint="eastAsia" w:ascii="等线" w:hAnsi="等线" w:eastAsia="等线"/>
          <w:sz w:val="24"/>
        </w:rPr>
        <w:t>显示攻击图过程</w:t>
      </w:r>
      <w:r>
        <w:rPr>
          <w:rFonts w:hint="eastAsia" w:ascii="等线" w:hAnsi="等线" w:eastAsia="等线"/>
          <w:sz w:val="24"/>
          <w:lang w:val="en-US" w:eastAsia="zh-CN"/>
        </w:rPr>
        <w:t>.</w:t>
      </w:r>
    </w:p>
    <w:p>
      <w:pPr>
        <w:ind w:firstLine="240" w:firstLineChars="100"/>
        <w:rPr>
          <w:rFonts w:hint="eastAsia" w:ascii="等线" w:hAnsi="等线" w:eastAsia="等线"/>
          <w:sz w:val="24"/>
        </w:rPr>
      </w:pPr>
      <w:r>
        <w:rPr>
          <w:rFonts w:hint="eastAsia" w:ascii="等线" w:hAnsi="等线" w:eastAsia="等线"/>
          <w:sz w:val="24"/>
        </w:rPr>
        <w:t>建立弱点关联数据库</w:t>
      </w:r>
    </w:p>
    <w:p>
      <w:pPr>
        <w:pStyle w:val="3"/>
        <w:rPr>
          <w:rFonts w:hint="eastAsia" w:ascii="黑体" w:hAnsi="黑体" w:eastAsia="黑体"/>
          <w:lang w:val="en-US" w:eastAsia="zh-CN"/>
        </w:rPr>
      </w:pPr>
      <w:bookmarkStart w:id="6" w:name="_Toc51492870"/>
      <w:r>
        <w:rPr>
          <w:rFonts w:ascii="黑体" w:hAnsi="黑体" w:eastAsia="黑体"/>
        </w:rPr>
        <w:t>2</w:t>
      </w:r>
      <w:r>
        <w:rPr>
          <w:rFonts w:hint="eastAsia" w:ascii="黑体" w:hAnsi="黑体" w:eastAsia="黑体"/>
        </w:rPr>
        <w:t>.3</w:t>
      </w:r>
      <w:bookmarkEnd w:id="6"/>
      <w:r>
        <w:rPr>
          <w:rFonts w:hint="eastAsia" w:ascii="黑体" w:hAnsi="黑体" w:eastAsia="黑体"/>
          <w:lang w:val="en-US" w:eastAsia="zh-CN"/>
        </w:rPr>
        <w:t>性能概述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支持5000以上结点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支持变速显示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支持攻击图可视化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</w:t>
      </w:r>
    </w:p>
    <w:p>
      <w:pPr>
        <w:pStyle w:val="2"/>
        <w:rPr>
          <w:rFonts w:hint="eastAsia" w:ascii="黑体" w:hAnsi="黑体" w:eastAsia="黑体"/>
          <w:lang w:eastAsia="zh-CN"/>
        </w:rPr>
      </w:pPr>
      <w:bookmarkStart w:id="7" w:name="_Toc51492873"/>
      <w:r>
        <w:rPr>
          <w:rFonts w:ascii="黑体" w:hAnsi="黑体" w:eastAsia="黑体"/>
        </w:rPr>
        <w:t xml:space="preserve">3 </w:t>
      </w:r>
      <w:bookmarkEnd w:id="7"/>
      <w:r>
        <w:rPr>
          <w:rFonts w:hint="eastAsia" w:ascii="黑体" w:hAnsi="黑体" w:eastAsia="黑体"/>
          <w:lang w:val="en-US" w:eastAsia="zh-CN"/>
        </w:rPr>
        <w:t>运行环境</w:t>
      </w:r>
    </w:p>
    <w:p>
      <w:pPr>
        <w:pStyle w:val="3"/>
        <w:rPr>
          <w:rFonts w:hint="eastAsia" w:ascii="黑体" w:hAnsi="黑体" w:eastAsia="黑体"/>
          <w:lang w:eastAsia="zh-CN"/>
        </w:rPr>
      </w:pPr>
      <w:bookmarkStart w:id="8" w:name="_Toc51492874"/>
      <w:r>
        <w:rPr>
          <w:rFonts w:ascii="黑体" w:hAnsi="黑体" w:eastAsia="黑体"/>
        </w:rPr>
        <w:t>3</w:t>
      </w:r>
      <w:r>
        <w:rPr>
          <w:rFonts w:hint="eastAsia" w:ascii="黑体" w:hAnsi="黑体" w:eastAsia="黑体"/>
        </w:rPr>
        <w:t>.1</w:t>
      </w:r>
      <w:bookmarkEnd w:id="8"/>
      <w:r>
        <w:rPr>
          <w:rFonts w:hint="eastAsia" w:eastAsia="黑体"/>
          <w:lang w:val="en-US" w:eastAsia="zh-CN"/>
        </w:rPr>
        <w:t>硬件</w:t>
      </w:r>
    </w:p>
    <w:p>
      <w:pPr>
        <w:rPr>
          <w:rFonts w:hint="default"/>
          <w:lang w:val="en-US" w:eastAsia="zh-CN"/>
        </w:rPr>
      </w:pPr>
      <w:bookmarkStart w:id="9" w:name="_Toc51492875"/>
      <w:r>
        <w:rPr>
          <w:rFonts w:hint="default"/>
          <w:lang w:val="en-US" w:eastAsia="zh-CN"/>
        </w:rPr>
        <w:t>Windows 10 x64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处理器：INTEL 酷睿 I7-8550U  1.8GHz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内存：双通道8GB 2400MHz LPDDR4</w:t>
      </w:r>
    </w:p>
    <w:p>
      <w:pPr>
        <w:pStyle w:val="3"/>
        <w:rPr>
          <w:rFonts w:hint="eastAsia" w:ascii="黑体" w:hAnsi="黑体" w:eastAsia="黑体"/>
          <w:lang w:eastAsia="zh-CN"/>
        </w:rPr>
      </w:pPr>
      <w:r>
        <w:rPr>
          <w:rFonts w:ascii="黑体" w:hAnsi="黑体" w:eastAsia="黑体"/>
        </w:rPr>
        <w:t>3</w:t>
      </w:r>
      <w:r>
        <w:rPr>
          <w:rFonts w:hint="eastAsia" w:ascii="黑体" w:hAnsi="黑体" w:eastAsia="黑体"/>
        </w:rPr>
        <w:t>.2</w:t>
      </w:r>
      <w:bookmarkEnd w:id="9"/>
      <w:r>
        <w:rPr>
          <w:rFonts w:hint="eastAsia" w:ascii="黑体" w:hAnsi="黑体" w:eastAsia="黑体"/>
          <w:lang w:val="en-US" w:eastAsia="zh-CN"/>
        </w:rPr>
        <w:t>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等线" w:hAnsi="等线" w:eastAsia="等线"/>
          <w:sz w:val="24"/>
          <w:lang w:val="en-US" w:eastAsia="zh-CN"/>
        </w:rPr>
        <w:t>支持IE8到IE10版本的浏览器</w:t>
      </w:r>
    </w:p>
    <w:p>
      <w:pPr>
        <w:pStyle w:val="2"/>
        <w:rPr>
          <w:rFonts w:hint="eastAsia" w:ascii="黑体" w:hAnsi="黑体" w:eastAsia="黑体"/>
          <w:lang w:eastAsia="zh-CN"/>
        </w:rPr>
      </w:pPr>
      <w:bookmarkStart w:id="10" w:name="_Toc51492877"/>
      <w:r>
        <w:rPr>
          <w:rFonts w:ascii="黑体" w:hAnsi="黑体" w:eastAsia="黑体"/>
        </w:rPr>
        <w:t xml:space="preserve">4 </w:t>
      </w:r>
      <w:bookmarkEnd w:id="10"/>
      <w:r>
        <w:rPr>
          <w:rFonts w:hint="eastAsia" w:ascii="黑体" w:hAnsi="黑体" w:eastAsia="黑体"/>
          <w:lang w:val="en-US" w:eastAsia="zh-CN"/>
        </w:rPr>
        <w:t>使用说明</w:t>
      </w:r>
    </w:p>
    <w:p>
      <w:pPr>
        <w:pStyle w:val="3"/>
        <w:rPr>
          <w:rFonts w:hint="eastAsia" w:ascii="黑体" w:hAnsi="黑体" w:eastAsia="黑体"/>
          <w:lang w:eastAsia="zh-CN"/>
        </w:rPr>
      </w:pPr>
      <w:bookmarkStart w:id="11" w:name="_Toc51492878"/>
      <w:r>
        <w:rPr>
          <w:rFonts w:hint="eastAsia" w:ascii="黑体" w:hAnsi="黑体" w:eastAsia="黑体"/>
        </w:rPr>
        <w:t>4.</w:t>
      </w:r>
      <w:r>
        <w:rPr>
          <w:rFonts w:ascii="黑体" w:hAnsi="黑体" w:eastAsia="黑体"/>
        </w:rPr>
        <w:t xml:space="preserve">1 </w:t>
      </w:r>
      <w:bookmarkEnd w:id="11"/>
      <w:r>
        <w:rPr>
          <w:rFonts w:hint="eastAsia" w:ascii="黑体" w:hAnsi="黑体" w:eastAsia="黑体"/>
          <w:lang w:val="en-US" w:eastAsia="zh-CN"/>
        </w:rPr>
        <w:t>登陆系统</w:t>
      </w:r>
    </w:p>
    <w:p>
      <w:pPr>
        <w:rPr>
          <w:rFonts w:hint="eastAsia" w:ascii="等线" w:hAnsi="等线" w:eastAsia="等线"/>
          <w:sz w:val="24"/>
          <w:lang w:val="en-US" w:eastAsia="zh-CN"/>
        </w:rPr>
      </w:pPr>
      <w:r>
        <w:rPr>
          <w:rFonts w:hint="eastAsia" w:ascii="等线" w:hAnsi="等线" w:eastAsia="等线"/>
          <w:sz w:val="24"/>
        </w:rPr>
        <w:t xml:space="preserve">  </w:t>
      </w:r>
      <w:r>
        <w:rPr>
          <w:rFonts w:hint="eastAsia" w:ascii="等线" w:hAnsi="等线" w:eastAsia="等线"/>
          <w:sz w:val="24"/>
          <w:lang w:val="en-US" w:eastAsia="zh-CN"/>
        </w:rPr>
        <w:t>打开浏览器，输入系统地址，进入系统登陆界面，即可登陆系统</w:t>
      </w:r>
    </w:p>
    <w:p>
      <w:pPr>
        <w:rPr>
          <w:rFonts w:hint="default" w:ascii="等线" w:hAnsi="等线" w:eastAsia="等线"/>
          <w:sz w:val="24"/>
          <w:lang w:val="en-US" w:eastAsia="zh-CN"/>
        </w:rPr>
      </w:pPr>
      <w:r>
        <w:rPr>
          <w:rFonts w:hint="default" w:ascii="等线" w:hAnsi="等线" w:eastAsia="等线"/>
          <w:sz w:val="24"/>
          <w:lang w:val="en-US" w:eastAsia="zh-CN"/>
        </w:rPr>
        <w:drawing>
          <wp:inline distT="0" distB="0" distL="114300" distR="114300">
            <wp:extent cx="4206240" cy="2467610"/>
            <wp:effectExtent l="0" t="0" r="0" b="127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黑体" w:hAnsi="黑体" w:eastAsia="黑体"/>
          <w:lang w:val="en-US" w:eastAsia="zh-CN"/>
        </w:rPr>
      </w:pPr>
      <w:bookmarkStart w:id="12" w:name="_Toc51492879"/>
      <w:r>
        <w:rPr>
          <w:rFonts w:hint="eastAsia" w:ascii="黑体" w:hAnsi="黑体" w:eastAsia="黑体"/>
        </w:rPr>
        <w:t>4.</w:t>
      </w:r>
      <w:r>
        <w:rPr>
          <w:rFonts w:ascii="黑体" w:hAnsi="黑体" w:eastAsia="黑体"/>
        </w:rPr>
        <w:t xml:space="preserve">2 </w:t>
      </w:r>
      <w:bookmarkEnd w:id="12"/>
      <w:r>
        <w:rPr>
          <w:rFonts w:hint="eastAsia" w:ascii="黑体" w:hAnsi="黑体" w:eastAsia="黑体"/>
          <w:lang w:val="en-US" w:eastAsia="zh-CN"/>
        </w:rPr>
        <w:t>数据导入</w:t>
      </w:r>
    </w:p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点击数据导入，即可将表中数据导入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2245" cy="3096895"/>
            <wp:effectExtent l="0" t="0" r="10795" b="12065"/>
            <wp:docPr id="2" name="图片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7325" cy="1109345"/>
            <wp:effectExtent l="0" t="0" r="5715" b="3175"/>
            <wp:docPr id="4" name="图片 4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eastAsiaTheme="minorEastAsia"/>
          <w:lang w:eastAsia="zh-CN"/>
        </w:rPr>
      </w:pPr>
      <w:bookmarkStart w:id="13" w:name="_Toc51492880"/>
      <w:r>
        <w:rPr>
          <w:rFonts w:ascii="黑体" w:hAnsi="黑体" w:eastAsia="黑体"/>
        </w:rPr>
        <w:t>3 运行</w:t>
      </w:r>
      <w:bookmarkEnd w:id="13"/>
    </w:p>
    <w:p>
      <w:pPr>
        <w:pStyle w:val="3"/>
        <w:numPr>
          <w:ilvl w:val="0"/>
          <w:numId w:val="0"/>
        </w:num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点击运行，我们可以看到节点之间出现了连线，即运行成功</w:t>
      </w:r>
    </w:p>
    <w:p>
      <w:pPr>
        <w:pStyle w:val="3"/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4975" cy="2507615"/>
            <wp:effectExtent l="0" t="0" r="6985" b="6985"/>
            <wp:docPr id="5" name="图片 5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黑体" w:hAnsi="黑体" w:eastAsia="黑体"/>
          <w:lang w:val="en-US" w:eastAsia="zh-CN"/>
        </w:rPr>
      </w:pPr>
      <w:bookmarkStart w:id="14" w:name="_Toc51492883"/>
      <w:r>
        <w:rPr>
          <w:rFonts w:hint="eastAsia" w:ascii="黑体" w:hAnsi="黑体" w:eastAsia="黑体"/>
          <w:lang w:val="en-US" w:eastAsia="zh-CN"/>
        </w:rPr>
        <w:t>4</w:t>
      </w:r>
      <w:r>
        <w:rPr>
          <w:rFonts w:ascii="黑体" w:hAnsi="黑体" w:eastAsia="黑体"/>
        </w:rPr>
        <w:t>.</w:t>
      </w:r>
      <w:r>
        <w:rPr>
          <w:rFonts w:hint="eastAsia" w:ascii="黑体" w:hAnsi="黑体" w:eastAsia="黑体"/>
          <w:lang w:val="en-US" w:eastAsia="zh-CN"/>
        </w:rPr>
        <w:t>4</w:t>
      </w:r>
      <w:r>
        <w:rPr>
          <w:rFonts w:ascii="黑体" w:hAnsi="黑体" w:eastAsia="黑体"/>
        </w:rPr>
        <w:t xml:space="preserve"> </w:t>
      </w:r>
      <w:bookmarkEnd w:id="14"/>
      <w:r>
        <w:rPr>
          <w:rFonts w:hint="eastAsia" w:ascii="黑体" w:hAnsi="黑体" w:eastAsia="黑体"/>
          <w:lang w:val="en-US" w:eastAsia="zh-CN"/>
        </w:rPr>
        <w:t>加速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点击加速即可加速</w:t>
      </w:r>
    </w:p>
    <w:p>
      <w:pPr>
        <w:pStyle w:val="3"/>
        <w:numPr>
          <w:ilvl w:val="0"/>
          <w:numId w:val="0"/>
        </w:numPr>
        <w:ind w:leftChars="0"/>
        <w:rPr>
          <w:rFonts w:hint="eastAsia" w:ascii="黑体" w:hAnsi="黑体" w:eastAsia="黑体"/>
          <w:lang w:val="en-US" w:eastAsia="zh-CN"/>
        </w:rPr>
      </w:pPr>
      <w:bookmarkStart w:id="15" w:name="_Toc51492884"/>
      <w:r>
        <w:rPr>
          <w:rFonts w:hint="eastAsia" w:ascii="黑体" w:hAnsi="黑体" w:eastAsia="黑体"/>
          <w:lang w:val="en-US" w:eastAsia="zh-CN"/>
        </w:rPr>
        <w:t>4.5</w:t>
      </w:r>
      <w:r>
        <w:rPr>
          <w:rFonts w:ascii="黑体" w:hAnsi="黑体" w:eastAsia="黑体"/>
        </w:rPr>
        <w:t xml:space="preserve"> </w:t>
      </w:r>
      <w:bookmarkEnd w:id="15"/>
      <w:r>
        <w:rPr>
          <w:rFonts w:hint="eastAsia" w:ascii="黑体" w:hAnsi="黑体" w:eastAsia="黑体"/>
          <w:lang w:val="en-US" w:eastAsia="zh-CN"/>
        </w:rPr>
        <w:t>减速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点击减速，即可减速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宋体p萀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52894843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702DC"/>
    <w:multiLevelType w:val="singleLevel"/>
    <w:tmpl w:val="68F702D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3FCC"/>
    <w:rsid w:val="1F83201D"/>
    <w:rsid w:val="584F0BD2"/>
    <w:rsid w:val="7A07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table" w:customStyle="1" w:styleId="13">
    <w:name w:val="Grid Table 1 Light"/>
    <w:basedOn w:val="9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p萀" w:eastAsia="宋体p萀" w:cs="宋体p萀" w:hAnsiTheme="minorHAnsi"/>
      <w:color w:val="000000"/>
      <w:kern w:val="0"/>
      <w:sz w:val="24"/>
      <w:szCs w:val="24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2020-09-20T15:08:00Z</dcterms:created>
  <dc:creator>Hasee</dc:creator>
  <cp:lastModifiedBy>大冒险家</cp:lastModifiedBy>
  <dcterms:modified xsi:type="dcterms:W3CDTF">2020-09-20T17:33:17Z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