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40" w:after="0"/>
        <w:rPr>
          <w:rFonts w:ascii="Simplon Mono" w:hAnsi="Simplon Mono"/>
          <w:b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 1 – Metas de Interface - Individual</w:t>
      </w:r>
    </w:p>
    <w:p>
      <w:pPr>
        <w:pStyle w:val="Header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tbl>
      <w:tblPr>
        <w:tblStyle w:val="TabeladeGrade1Clara-nfase1"/>
        <w:tblW w:w="82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7"/>
        <w:gridCol w:w="2229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NOME COMPLETO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b/>
                <w:bCs/>
                <w:sz w:val="22"/>
                <w:szCs w:val="22"/>
                <w:lang w:val="pt-BR" w:bidi="ar-SA"/>
              </w:rPr>
              <w:t>Michael Henrique Teixeira Silva</w:t>
            </w:r>
          </w:p>
        </w:tc>
        <w:tc>
          <w:tcPr>
            <w:tcW w:w="2229" w:type="dxa"/>
            <w:tcBorders/>
          </w:tcPr>
          <w:p>
            <w:pPr>
              <w:pStyle w:val="Normal"/>
              <w:widowControl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sz w:val="22"/>
                <w:szCs w:val="22"/>
                <w:lang w:val="pt-BR" w:bidi="ar-SA"/>
              </w:rPr>
              <w:t>01231186</w:t>
            </w:r>
          </w:p>
        </w:tc>
      </w:tr>
    </w:tbl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Heading1"/>
        <w:rPr>
          <w:rFonts w:ascii="Simplon Mono" w:hAnsi="Simplon Mono"/>
          <w:b/>
          <w:b/>
          <w:bCs/>
        </w:rPr>
      </w:pPr>
      <w:r>
        <w:rPr>
          <w:rFonts w:ascii="Simplon Mono" w:hAnsi="Simplon Mono"/>
          <w:b/>
          <w:bCs/>
        </w:rPr>
        <w:t>Exercício para ser realizado em sala de aula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Exercício baseado no conteúdo da Aula 1 – Introdução a UX.</w:t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 xml:space="preserve">As justificativas e soluções propostas precisam ter entre 1 e 3 linhas. 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Heading2"/>
        <w:rPr>
          <w:rFonts w:ascii="Simplon Mono" w:hAnsi="Simplon Mono"/>
        </w:rPr>
      </w:pPr>
      <w:r>
        <w:rPr>
          <w:rFonts w:ascii="Simplon Mono" w:hAnsi="Simplon Mono"/>
        </w:rPr>
        <w:t>Escolha uma das opções abaixo para analisar: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2">
        <w:r>
          <w:rPr>
            <w:rStyle w:val="InternetLink"/>
            <w:rFonts w:ascii="Simplon Mono" w:hAnsi="Simplon Mono"/>
          </w:rPr>
          <w:t>https://www.magazineluiza.com.br/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3">
        <w:r>
          <w:rPr>
            <w:rStyle w:val="InternetLink"/>
            <w:rFonts w:ascii="Simplon Mono" w:hAnsi="Simplon Mono"/>
          </w:rPr>
          <w:t>https://www.amazon.com.br/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4">
        <w:r>
          <w:rPr>
            <w:rStyle w:val="InternetLink"/>
            <w:rFonts w:ascii="Simplon Mono" w:hAnsi="Simplon Mono"/>
          </w:rPr>
          <w:t>https://www.kitkatchocolatory.com.br/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5">
        <w:r>
          <w:rPr>
            <w:rStyle w:val="InternetLink"/>
            <w:rFonts w:ascii="Simplon Mono" w:hAnsi="Simplon Mono"/>
          </w:rPr>
          <w:t>https://www.estadao.com.br</w:t>
        </w:r>
      </w:hyperlink>
      <w:hyperlink r:id="rId6">
        <w:r>
          <w:rPr>
            <w:rStyle w:val="InternetLink"/>
            <w:rFonts w:ascii="Simplon Mono" w:hAnsi="Simplon Mono"/>
          </w:rPr>
          <w:t>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7">
        <w:r>
          <w:rPr>
            <w:rStyle w:val="InternetLink"/>
            <w:rFonts w:ascii="Simplon Mono" w:hAnsi="Simplon Mono"/>
          </w:rPr>
          <w:t>https://www.habibs.com.br/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8">
        <w:r>
          <w:rPr>
            <w:rStyle w:val="InternetLink"/>
            <w:rFonts w:ascii="Simplon Mono" w:hAnsi="Simplon Mono"/>
          </w:rPr>
          <w:t>https://www.twitch.tv/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9">
        <w:r>
          <w:rPr>
            <w:rStyle w:val="InternetLink"/>
            <w:rFonts w:ascii="Simplon Mono" w:hAnsi="Simplon Mono"/>
          </w:rPr>
          <w:t>https://www.benandjerry.com.br</w:t>
        </w:r>
      </w:hyperlink>
      <w:hyperlink r:id="rId10">
        <w:r>
          <w:rPr>
            <w:rStyle w:val="InternetLink"/>
            <w:rFonts w:ascii="Simplon Mono" w:hAnsi="Simplon Mono"/>
          </w:rPr>
          <w:t>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11">
        <w:r>
          <w:rPr>
            <w:rStyle w:val="InternetLink"/>
            <w:rFonts w:ascii="Simplon Mono" w:hAnsi="Simplon Mono"/>
          </w:rPr>
          <w:t>https://www.apple.com/br/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12">
        <w:r>
          <w:rPr>
            <w:rStyle w:val="InternetLink"/>
            <w:rFonts w:ascii="Simplon Mono" w:hAnsi="Simplon Mono"/>
          </w:rPr>
          <w:t>https://simplychocolate.dk/</w:t>
        </w:r>
      </w:hyperlink>
    </w:p>
    <w:p>
      <w:pPr>
        <w:pStyle w:val="Normal"/>
        <w:numPr>
          <w:ilvl w:val="0"/>
          <w:numId w:val="1"/>
        </w:numPr>
        <w:tabs>
          <w:tab w:val="clear" w:pos="708"/>
        </w:tabs>
        <w:ind w:left="426" w:hanging="207"/>
        <w:rPr>
          <w:rFonts w:ascii="Simplon Mono" w:hAnsi="Simplon Mono"/>
        </w:rPr>
      </w:pPr>
      <w:hyperlink r:id="rId13">
        <w:r>
          <w:rPr>
            <w:rStyle w:val="InternetLink"/>
            <w:rFonts w:ascii="Simplon Mono" w:hAnsi="Simplon Mono"/>
          </w:rPr>
          <w:t>https://mubi.com/pt</w:t>
        </w:r>
      </w:hyperlink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Heading2"/>
        <w:rPr>
          <w:rFonts w:ascii="Simplon Mono" w:hAnsi="Simplon Mono"/>
        </w:rPr>
      </w:pPr>
      <w:r>
        <w:rPr/>
      </w:r>
      <w:r>
        <w:br w:type="page"/>
      </w:r>
    </w:p>
    <w:p>
      <w:pPr>
        <w:pStyle w:val="Heading2"/>
        <w:rPr>
          <w:rFonts w:ascii="Simplon Mono" w:hAnsi="Simplon Mono"/>
        </w:rPr>
      </w:pPr>
      <w:r>
        <w:rPr>
          <w:rFonts w:ascii="Simplon Mono" w:hAnsi="Simplon Mono"/>
        </w:rPr>
        <w:t>Questão 1: Metas de Interface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rPr>
          <w:rFonts w:ascii="Simplon Mono" w:hAnsi="Simplon Mono"/>
          <w:b/>
          <w:b/>
          <w:bCs/>
          <w:sz w:val="24"/>
          <w:szCs w:val="24"/>
        </w:rPr>
      </w:pPr>
      <w:r>
        <w:rPr>
          <w:rFonts w:ascii="Simplon Mono" w:hAnsi="Simplon Mono"/>
          <w:b/>
          <w:bCs/>
          <w:sz w:val="24"/>
          <w:szCs w:val="24"/>
        </w:rPr>
        <w:t>Analise o site com base nas metas boas (desejáveis) e ruins (indesejáveis):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/>
        <w:drawing>
          <wp:inline distT="0" distB="0" distL="0" distR="0">
            <wp:extent cx="6312535" cy="30467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  <w:b/>
          <w:b/>
          <w:bCs/>
          <w:sz w:val="24"/>
          <w:szCs w:val="24"/>
        </w:rPr>
      </w:pPr>
      <w:r>
        <w:rPr>
          <w:rFonts w:ascii="Simplon Mono" w:hAnsi="Simplon Mono"/>
          <w:b/>
          <w:bCs/>
          <w:sz w:val="24"/>
          <w:szCs w:val="24"/>
        </w:rPr>
        <w:t>Escolha 3 itens (metas boas) + 3 itens (metas ruins), descreva abaixo e justifique o porquê a meta é desejável ou indesejável, ou seja, a experiência do grupo.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1 - </w:t>
      </w:r>
      <w:r>
        <w:rPr>
          <w:rFonts w:ascii="Simplon Mono" w:hAnsi="Simplon Mono"/>
          <w:bCs/>
        </w:rPr>
        <w:t>Atraente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>Meta 1 - é atraente devido ao design elegante e intuitivo, que reflete a estética característica da marca.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2 - </w:t>
      </w:r>
      <w:r>
        <w:rPr>
          <w:rFonts w:ascii="Simplon Mono" w:hAnsi="Simplon Mono"/>
          <w:bCs/>
        </w:rPr>
        <w:t>Interessante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2 – </w:t>
      </w:r>
      <w:r>
        <w:rPr>
          <w:rFonts w:ascii="Simplon Mono" w:hAnsi="Simplon Mono"/>
          <w:bCs/>
        </w:rPr>
        <w:t>interessante pois consegue fazer uma ótima combinação entre o design elegante, conteúdo informativo e experiencia do usuário, tudo de forma que e feita para envolver o cliente que esta acessando o site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3 - </w:t>
      </w:r>
      <w:r>
        <w:rPr>
          <w:rFonts w:ascii="Simplon Mono" w:hAnsi="Simplon Mono"/>
          <w:bCs/>
        </w:rPr>
        <w:t>Emocionante/Excitante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3 – </w:t>
      </w:r>
      <w:r>
        <w:rPr>
          <w:rFonts w:ascii="Simplon Mono" w:hAnsi="Simplon Mono"/>
          <w:bCs/>
        </w:rPr>
        <w:t>o site e emocionante/excitante pois consegue destacar muito bem as suas inovações tecnológicas como únicas e excepcionais no mercado, através de apresentações concisas e envolventes,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4 - </w:t>
      </w:r>
      <w:r>
        <w:rPr>
          <w:rFonts w:ascii="Simplon Mono" w:hAnsi="Simplon Mono"/>
          <w:bCs/>
        </w:rPr>
        <w:t>Artificial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4 – </w:t>
      </w:r>
      <w:r>
        <w:rPr>
          <w:rFonts w:ascii="Simplon Mono" w:hAnsi="Simplon Mono"/>
          <w:bCs/>
        </w:rPr>
        <w:t>e considerado artificial pelo seu design que por mais que seja elegante e intuitivo e muito estilizado e cuidadosamente planejado para a apresentação dos produtos da marca.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5 - </w:t>
      </w:r>
      <w:r>
        <w:rPr>
          <w:rFonts w:ascii="Simplon Mono" w:hAnsi="Simplon Mono"/>
          <w:bCs/>
        </w:rPr>
        <w:t>Paternalizar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5 – </w:t>
      </w:r>
      <w:r>
        <w:rPr>
          <w:rFonts w:ascii="Simplon Mono" w:hAnsi="Simplon Mono"/>
          <w:bCs/>
        </w:rPr>
        <w:t>e percebido como paternalista, pois são dadas instruções ao decorrer do site como se tivesse explicando para uma criança como fazer algo referente ao site, entretanto sendo bem guiado a explicação e o passo a passo.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</w:t>
      </w:r>
      <w:r>
        <w:rPr>
          <w:rFonts w:ascii="Simplon Mono" w:hAnsi="Simplon Mono"/>
          <w:bCs/>
        </w:rPr>
        <w:t>6</w:t>
      </w:r>
      <w:r>
        <w:rPr>
          <w:rFonts w:ascii="Simplon Mono" w:hAnsi="Simplon Mono"/>
          <w:bCs/>
        </w:rPr>
        <w:t xml:space="preserve"> – </w:t>
      </w:r>
      <w:r>
        <w:rPr>
          <w:rFonts w:ascii="Simplon Mono" w:hAnsi="Simplon Mono"/>
          <w:bCs/>
        </w:rPr>
        <w:t>Faz se sentir culpado</w:t>
      </w:r>
      <w:r>
        <w:rPr>
          <w:rFonts w:ascii="Simplon Mono" w:hAnsi="Simplon Mono"/>
          <w:bCs/>
        </w:rPr>
        <w:t>: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</w:t>
      </w:r>
      <w:r>
        <w:rPr>
          <w:rFonts w:ascii="Simplon Mono" w:hAnsi="Simplon Mono"/>
          <w:bCs/>
        </w:rPr>
        <w:t>6</w:t>
      </w:r>
      <w:r>
        <w:rPr>
          <w:rFonts w:ascii="Simplon Mono" w:hAnsi="Simplon Mono"/>
          <w:bCs/>
        </w:rPr>
        <w:t xml:space="preserve"> – </w:t>
      </w:r>
      <w:r>
        <w:rPr>
          <w:rFonts w:ascii="Simplon Mono" w:hAnsi="Simplon Mono"/>
          <w:bCs/>
        </w:rPr>
        <w:t>O site da marca faz você se sentir de forma culpada pois, seu design e a forma que certos produtos são destacados, faz com que as pessoas se sintam seduzidas a comprar algo da marca, ai quando compram acabam se arrependendo pelo dinheiro gasto.</w:t>
      </w:r>
    </w:p>
    <w:p>
      <w:pPr>
        <w:pStyle w:val="Heading2"/>
        <w:rPr>
          <w:rFonts w:ascii="Simplon Mono" w:hAnsi="Simplon Mono"/>
        </w:rPr>
      </w:pPr>
      <w:r>
        <w:rPr/>
      </w:r>
      <w:r>
        <w:br w:type="page"/>
      </w:r>
    </w:p>
    <w:p>
      <w:pPr>
        <w:pStyle w:val="Heading2"/>
        <w:rPr>
          <w:rFonts w:ascii="Simplon Mono" w:hAnsi="Simplon Mono"/>
        </w:rPr>
      </w:pPr>
      <w:r>
        <w:rPr>
          <w:rFonts w:ascii="Simplon Mono" w:hAnsi="Simplon Mono"/>
        </w:rPr>
        <w:t>Questão 2: Plano de Ação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  <w:t>Bom, agora proponham soluções para resolver os itens que consideraram indesejáveis (metas ruins), considerando os princípios abaixo: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/>
        <w:drawing>
          <wp:inline distT="0" distB="0" distL="0" distR="0">
            <wp:extent cx="3992880" cy="1733550"/>
            <wp:effectExtent l="0" t="0" r="0" b="0"/>
            <wp:docPr id="2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2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4 - </w:t>
      </w:r>
      <w:r>
        <w:rPr>
          <w:rFonts w:ascii="Simplon Mono" w:hAnsi="Simplon Mono"/>
          <w:bCs/>
        </w:rPr>
        <w:t>Artificial</w:t>
      </w:r>
      <w:r>
        <w:rPr>
          <w:rFonts w:ascii="Simplon Mono" w:hAnsi="Simplon Mono"/>
          <w:bCs/>
        </w:rPr>
        <w:t xml:space="preserve">: 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4 – </w:t>
      </w:r>
      <w:r>
        <w:rPr>
          <w:rFonts w:ascii="Simplon Mono" w:hAnsi="Simplon Mono"/>
          <w:bCs/>
        </w:rPr>
        <w:t>para podermos deixar o site menos artificial, poderíamos colocar uma área de feedback dos produtos, como são feitas em lojas de varejistas, pois isso tornaria a experiencia dentro do site muito mais humana.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5 - </w:t>
      </w:r>
      <w:r>
        <w:rPr>
          <w:rFonts w:ascii="Simplon Mono" w:hAnsi="Simplon Mono"/>
          <w:bCs/>
        </w:rPr>
        <w:t>Paternalizar</w:t>
      </w:r>
      <w:r>
        <w:rPr>
          <w:rFonts w:ascii="Simplon Mono" w:hAnsi="Simplon Mono"/>
          <w:bCs/>
        </w:rPr>
        <w:t xml:space="preserve">: 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5 – </w:t>
      </w:r>
      <w:r>
        <w:rPr>
          <w:rFonts w:ascii="Simplon Mono" w:hAnsi="Simplon Mono"/>
          <w:bCs/>
        </w:rPr>
        <w:t>uma solução poderia deixar os usuários conseguirem customizar muito mais do que só escolher cor e armazenamento do produto que esta comprando, assim como deixar o fazer algum outro tipo de alteração.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5 - </w:t>
      </w:r>
      <w:r>
        <w:rPr>
          <w:rFonts w:ascii="Simplon Mono" w:hAnsi="Simplon Mono"/>
          <w:bCs/>
        </w:rPr>
        <w:t>Faz se sentir culpado</w:t>
      </w:r>
      <w:r>
        <w:rPr>
          <w:rFonts w:ascii="Simplon Mono" w:hAnsi="Simplon Mono"/>
          <w:bCs/>
        </w:rPr>
        <w:t xml:space="preserve">: 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5 – </w:t>
      </w:r>
      <w:r>
        <w:rPr>
          <w:rFonts w:ascii="Simplon Mono" w:hAnsi="Simplon Mono"/>
          <w:bCs/>
        </w:rPr>
        <w:t>para reduzir essa sensação de culpa poderia ser implementado uma abordagem de marketing mais consciente para os cliente, informando sobre o tudo em si no produto e não só as coisas que são inovação naquele modelo.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Heading2"/>
        <w:rPr>
          <w:rFonts w:ascii="Simplon Mono" w:hAnsi="Simplon Mono"/>
        </w:rPr>
      </w:pPr>
      <w:r>
        <w:rPr/>
      </w:r>
      <w:r>
        <w:br w:type="page"/>
      </w:r>
    </w:p>
    <w:p>
      <w:pPr>
        <w:pStyle w:val="Heading2"/>
        <w:rPr>
          <w:rFonts w:ascii="Simplon Mono" w:hAnsi="Simplon Mono"/>
        </w:rPr>
      </w:pPr>
      <w:r>
        <w:rPr>
          <w:rFonts w:ascii="Simplon Mono" w:hAnsi="Simplon Mono"/>
        </w:rPr>
        <w:t>Questão 3: Engenharia de Software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</w:r>
    </w:p>
    <w:p>
      <w:pPr>
        <w:pStyle w:val="Normal"/>
        <w:jc w:val="both"/>
        <w:rPr>
          <w:rFonts w:ascii="Simplon Mono" w:hAnsi="Simplon Mono"/>
          <w:b/>
          <w:b/>
          <w:sz w:val="24"/>
          <w:szCs w:val="24"/>
        </w:rPr>
      </w:pPr>
      <w:r>
        <w:rPr>
          <w:rFonts w:ascii="Simplon Mono" w:hAnsi="Simplon Mono"/>
          <w:b/>
          <w:sz w:val="24"/>
          <w:szCs w:val="24"/>
        </w:rPr>
        <w:t>Como você acha que a Engenharia de Software ajudaria no seu projeto de PI do semestre passado ou na empresa em que você trabalha?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>No meu projeto de PI do semestre passado, poderia ter ajudado em ter deixado o site mais humano, com um visual de mais fácil entendimento, mais limpo, com informações melhores encaixadas no contexto do site, assim facilitando ao usuário o mais fácil entendimento do site.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>E atualmente não estou alocado em nenhuma vaga de emprego.</w:t>
      </w:r>
    </w:p>
    <w:p>
      <w:pPr>
        <w:pStyle w:val="Normal"/>
        <w:spacing w:before="40" w:after="40"/>
        <w:rPr>
          <w:rFonts w:ascii="Simplon Mono" w:hAnsi="Simplon Mono"/>
        </w:rPr>
      </w:pPr>
      <w:r>
        <w:rPr/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plon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4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5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2aac"/>
    <w:pPr>
      <w:widowControl/>
      <w:bidi w:val="0"/>
      <w:spacing w:lineRule="auto" w:line="240" w:before="40" w:after="40"/>
      <w:jc w:val="left"/>
    </w:pPr>
    <w:rPr>
      <w:rFonts w:ascii="Verdana" w:hAnsi="Verdana" w:eastAsia="Calibri" w:cs=""/>
      <w:color w:val="595959" w:themeColor="text1" w:themeTint="a6"/>
      <w:kern w:val="2"/>
      <w:sz w:val="20"/>
      <w:szCs w:val="20"/>
      <w:lang w:eastAsia="pt-BR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d2a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cd2a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b4283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b4283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c103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Footer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gazineluiza.com.br/" TargetMode="External"/><Relationship Id="rId3" Type="http://schemas.openxmlformats.org/officeDocument/2006/relationships/hyperlink" Target="https://www.amazon.com.br/" TargetMode="External"/><Relationship Id="rId4" Type="http://schemas.openxmlformats.org/officeDocument/2006/relationships/hyperlink" Target="https://www.kitkatchocolatory.com.br/" TargetMode="External"/><Relationship Id="rId5" Type="http://schemas.openxmlformats.org/officeDocument/2006/relationships/hyperlink" Target="https://www.estadao.com.br/" TargetMode="External"/><Relationship Id="rId6" Type="http://schemas.openxmlformats.org/officeDocument/2006/relationships/hyperlink" Target="https://www.estadao.com.br/" TargetMode="External"/><Relationship Id="rId7" Type="http://schemas.openxmlformats.org/officeDocument/2006/relationships/hyperlink" Target="https://www.habibs.com.br/" TargetMode="External"/><Relationship Id="rId8" Type="http://schemas.openxmlformats.org/officeDocument/2006/relationships/hyperlink" Target="https://www.twitch.tv/" TargetMode="External"/><Relationship Id="rId9" Type="http://schemas.openxmlformats.org/officeDocument/2006/relationships/hyperlink" Target="https://www.benandjerry.com.br/" TargetMode="External"/><Relationship Id="rId10" Type="http://schemas.openxmlformats.org/officeDocument/2006/relationships/hyperlink" Target="https://www.benandjerry.com.br/" TargetMode="External"/><Relationship Id="rId11" Type="http://schemas.openxmlformats.org/officeDocument/2006/relationships/hyperlink" Target="https://www.apple.com/br/" TargetMode="External"/><Relationship Id="rId12" Type="http://schemas.openxmlformats.org/officeDocument/2006/relationships/hyperlink" Target="https://simplychocolate.dk/" TargetMode="External"/><Relationship Id="rId13" Type="http://schemas.openxmlformats.org/officeDocument/2006/relationships/hyperlink" Target="https://mubi.com/pt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jpe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5</Pages>
  <Words>566</Words>
  <Characters>3044</Characters>
  <CharactersWithSpaces>3568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2022-02-03T13:53:00Z</dcterms:created>
  <dc:creator>Erik Luiz dos Santos</dc:creator>
  <dc:description/>
  <dc:language>pt-BR</dc:language>
  <cp:lastModifiedBy/>
  <cp:lastPrinted>2021-11-24T22:39:00Z</cp:lastPrinted>
  <dcterms:modified xsi:type="dcterms:W3CDTF">2024-02-20T10:07:19Z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