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3D3" w:rsidRPr="003E6144" w:rsidRDefault="005933D3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</w:rPr>
      </w:pPr>
    </w:p>
    <w:p w:rsidR="00547F18" w:rsidRPr="009C0D3A" w:rsidRDefault="00547F18" w:rsidP="00DA097A">
      <w:pPr>
        <w:pStyle w:val="Encabezado"/>
        <w:tabs>
          <w:tab w:val="clear" w:pos="4252"/>
          <w:tab w:val="clear" w:pos="8504"/>
        </w:tabs>
        <w:jc w:val="center"/>
        <w:rPr>
          <w:rFonts w:cs="Arial"/>
        </w:rPr>
      </w:pPr>
    </w:p>
    <w:p w:rsidR="00377901" w:rsidRPr="00E63F04" w:rsidRDefault="00723CC0" w:rsidP="00DA097A">
      <w:pPr>
        <w:pStyle w:val="Encabezado"/>
        <w:tabs>
          <w:tab w:val="clear" w:pos="4252"/>
          <w:tab w:val="clear" w:pos="8504"/>
        </w:tabs>
        <w:jc w:val="center"/>
        <w:rPr>
          <w:rFonts w:cs="Arial"/>
          <w:b/>
          <w:color w:val="333333"/>
          <w:sz w:val="36"/>
          <w:szCs w:val="36"/>
        </w:rPr>
      </w:pPr>
      <w:r>
        <w:rPr>
          <w:rFonts w:cs="Arial"/>
          <w:b/>
          <w:sz w:val="36"/>
          <w:szCs w:val="36"/>
        </w:rPr>
        <w:t>Prueba</w:t>
      </w:r>
      <w:r w:rsidR="009C0D3A" w:rsidRPr="00DA097A">
        <w:rPr>
          <w:rFonts w:cs="Arial"/>
          <w:b/>
          <w:sz w:val="36"/>
          <w:szCs w:val="36"/>
        </w:rPr>
        <w:t xml:space="preserve"> </w:t>
      </w:r>
      <w:r w:rsidR="00A57EF5">
        <w:rPr>
          <w:rFonts w:cs="Arial"/>
          <w:b/>
          <w:sz w:val="36"/>
          <w:szCs w:val="36"/>
        </w:rPr>
        <w:t xml:space="preserve">Nº </w:t>
      </w:r>
      <w:r w:rsidR="00921699">
        <w:rPr>
          <w:rFonts w:cs="Arial"/>
          <w:b/>
          <w:sz w:val="36"/>
          <w:szCs w:val="36"/>
        </w:rPr>
        <w:t>3</w:t>
      </w:r>
      <w:r w:rsidR="00C47777">
        <w:rPr>
          <w:rFonts w:cs="Arial"/>
          <w:b/>
          <w:sz w:val="36"/>
          <w:szCs w:val="36"/>
        </w:rPr>
        <w:t xml:space="preserve"> - PRÁCTICA</w:t>
      </w:r>
    </w:p>
    <w:p w:rsidR="006B1E49" w:rsidRPr="00DA097A" w:rsidRDefault="006B1E49" w:rsidP="00E63F04">
      <w:pPr>
        <w:pStyle w:val="Encabezado"/>
        <w:pBdr>
          <w:top w:val="single" w:sz="4" w:space="1" w:color="999999"/>
        </w:pBdr>
        <w:tabs>
          <w:tab w:val="clear" w:pos="4252"/>
          <w:tab w:val="clear" w:pos="8504"/>
        </w:tabs>
        <w:jc w:val="center"/>
        <w:rPr>
          <w:rFonts w:cs="Arial"/>
          <w:b/>
          <w:sz w:val="36"/>
          <w:szCs w:val="36"/>
        </w:rPr>
      </w:pPr>
    </w:p>
    <w:tbl>
      <w:tblPr>
        <w:tblW w:w="9600" w:type="dxa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FFFFFF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0"/>
        <w:gridCol w:w="2880"/>
        <w:gridCol w:w="1560"/>
        <w:gridCol w:w="3240"/>
      </w:tblGrid>
      <w:tr w:rsidR="00BD0240" w:rsidRPr="00935442">
        <w:trPr>
          <w:trHeight w:val="283"/>
        </w:trPr>
        <w:tc>
          <w:tcPr>
            <w:tcW w:w="9600" w:type="dxa"/>
            <w:gridSpan w:val="4"/>
            <w:shd w:val="clear" w:color="auto" w:fill="FFFFFF"/>
          </w:tcPr>
          <w:p w:rsidR="00BD0240" w:rsidRDefault="00BD0240" w:rsidP="00A80BBF">
            <w:pPr>
              <w:pStyle w:val="Subttulo"/>
              <w:ind w:left="-70"/>
              <w:rPr>
                <w:rFonts w:cs="Arial"/>
              </w:rPr>
            </w:pPr>
            <w:r>
              <w:rPr>
                <w:rFonts w:cs="Arial"/>
              </w:rPr>
              <w:t>NOMBRE y APELLIDOS:</w:t>
            </w:r>
          </w:p>
          <w:p w:rsidR="00540029" w:rsidRDefault="00540029" w:rsidP="00A80BBF">
            <w:pPr>
              <w:pStyle w:val="Subttulo"/>
              <w:ind w:left="-70"/>
              <w:rPr>
                <w:rFonts w:cs="Arial"/>
              </w:rPr>
            </w:pPr>
          </w:p>
          <w:p w:rsidR="00BD0240" w:rsidRPr="00292F28" w:rsidRDefault="00BD0240" w:rsidP="00A80BBF">
            <w:pPr>
              <w:pStyle w:val="Subttulo"/>
              <w:ind w:left="-70"/>
              <w:rPr>
                <w:rFonts w:cs="Arial"/>
              </w:rPr>
            </w:pPr>
          </w:p>
        </w:tc>
      </w:tr>
      <w:tr w:rsidR="00BD0240" w:rsidRPr="00935442">
        <w:trPr>
          <w:trHeight w:val="432"/>
        </w:trPr>
        <w:tc>
          <w:tcPr>
            <w:tcW w:w="6360" w:type="dxa"/>
            <w:gridSpan w:val="3"/>
            <w:shd w:val="clear" w:color="auto" w:fill="FFFFFF"/>
          </w:tcPr>
          <w:p w:rsidR="00BD0240" w:rsidRPr="00292F28" w:rsidRDefault="00BD0240" w:rsidP="00A80BBF">
            <w:pPr>
              <w:pStyle w:val="Subttulo"/>
              <w:ind w:left="-70"/>
              <w:rPr>
                <w:rFonts w:cs="Arial"/>
              </w:rPr>
            </w:pPr>
            <w:r>
              <w:rPr>
                <w:rFonts w:cs="Arial"/>
              </w:rPr>
              <w:t>RUT:</w:t>
            </w:r>
          </w:p>
        </w:tc>
        <w:tc>
          <w:tcPr>
            <w:tcW w:w="3240" w:type="dxa"/>
            <w:shd w:val="clear" w:color="auto" w:fill="FFFFFF"/>
          </w:tcPr>
          <w:p w:rsidR="00540029" w:rsidRDefault="00BD0240" w:rsidP="00A80BBF">
            <w:pPr>
              <w:pStyle w:val="Subttulo"/>
              <w:ind w:left="-70"/>
              <w:rPr>
                <w:rFonts w:cs="Arial"/>
              </w:rPr>
            </w:pPr>
            <w:r>
              <w:rPr>
                <w:rFonts w:cs="Arial"/>
              </w:rPr>
              <w:t xml:space="preserve"> FECHA:</w:t>
            </w:r>
            <w:r w:rsidR="009A1F54">
              <w:rPr>
                <w:rFonts w:cs="Arial"/>
              </w:rPr>
              <w:t xml:space="preserve">  </w:t>
            </w:r>
          </w:p>
          <w:p w:rsidR="00BD0240" w:rsidRPr="00292F28" w:rsidRDefault="009A1F54" w:rsidP="00A80BBF">
            <w:pPr>
              <w:pStyle w:val="Subttulo"/>
              <w:ind w:left="-70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</w:tr>
      <w:tr w:rsidR="002B0F1F" w:rsidRPr="00935442">
        <w:trPr>
          <w:trHeight w:val="511"/>
        </w:trPr>
        <w:tc>
          <w:tcPr>
            <w:tcW w:w="1920" w:type="dxa"/>
            <w:shd w:val="clear" w:color="auto" w:fill="FFFFFF"/>
            <w:vAlign w:val="center"/>
          </w:tcPr>
          <w:p w:rsidR="002B0F1F" w:rsidRDefault="002B0F1F" w:rsidP="00A80BBF">
            <w:pPr>
              <w:pStyle w:val="Subttulo"/>
              <w:jc w:val="both"/>
              <w:rPr>
                <w:rFonts w:cs="Arial"/>
              </w:rPr>
            </w:pPr>
            <w:r>
              <w:rPr>
                <w:rFonts w:cs="Arial"/>
              </w:rPr>
              <w:t>CARRERA</w:t>
            </w:r>
            <w:r w:rsidRPr="00E63F04">
              <w:rPr>
                <w:rFonts w:cs="Arial"/>
              </w:rPr>
              <w:t>:</w:t>
            </w:r>
            <w:r w:rsidRPr="00E63F04">
              <w:rPr>
                <w:rFonts w:cs="Arial"/>
                <w:highlight w:val="yellow"/>
              </w:rPr>
              <w:t xml:space="preserve"> </w:t>
            </w:r>
          </w:p>
          <w:p w:rsidR="00540029" w:rsidRPr="00935442" w:rsidRDefault="00540029" w:rsidP="00A80BBF">
            <w:pPr>
              <w:pStyle w:val="Subttulo"/>
              <w:jc w:val="both"/>
              <w:rPr>
                <w:rFonts w:cs="Arial"/>
              </w:rPr>
            </w:pPr>
          </w:p>
        </w:tc>
        <w:tc>
          <w:tcPr>
            <w:tcW w:w="2880" w:type="dxa"/>
            <w:shd w:val="clear" w:color="auto" w:fill="FFFFFF"/>
            <w:vAlign w:val="center"/>
          </w:tcPr>
          <w:p w:rsidR="002B0F1F" w:rsidRPr="00935442" w:rsidRDefault="002B0F1F" w:rsidP="00A80BBF">
            <w:pPr>
              <w:pStyle w:val="Subttulo"/>
              <w:jc w:val="both"/>
              <w:rPr>
                <w:rFonts w:cs="Arial"/>
              </w:rPr>
            </w:pPr>
            <w:r>
              <w:rPr>
                <w:rFonts w:cs="Arial"/>
              </w:rPr>
              <w:t>ASIGNATURA:</w:t>
            </w:r>
            <w:r w:rsidR="004B64D7">
              <w:rPr>
                <w:rFonts w:cs="Arial"/>
              </w:rPr>
              <w:t xml:space="preserve"> PBD3301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2B0F1F" w:rsidRDefault="002B0F1F" w:rsidP="00A80BBF">
            <w:pPr>
              <w:pStyle w:val="Subttulo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SECCIÓN: </w:t>
            </w:r>
          </w:p>
          <w:p w:rsidR="00540029" w:rsidRPr="00935442" w:rsidRDefault="00540029" w:rsidP="00A80BBF">
            <w:pPr>
              <w:pStyle w:val="Subttulo"/>
              <w:jc w:val="both"/>
              <w:rPr>
                <w:rFonts w:cs="Arial"/>
              </w:rPr>
            </w:pPr>
          </w:p>
        </w:tc>
        <w:tc>
          <w:tcPr>
            <w:tcW w:w="3240" w:type="dxa"/>
            <w:shd w:val="clear" w:color="auto" w:fill="FFFFFF"/>
            <w:vAlign w:val="center"/>
          </w:tcPr>
          <w:p w:rsidR="00E63F04" w:rsidRPr="00E63F04" w:rsidRDefault="002B0F1F" w:rsidP="00BD0240">
            <w:pPr>
              <w:pStyle w:val="Subttulo"/>
              <w:jc w:val="both"/>
              <w:rPr>
                <w:rFonts w:cs="Arial"/>
                <w:szCs w:val="24"/>
              </w:rPr>
            </w:pPr>
            <w:r w:rsidRPr="00E63F04">
              <w:rPr>
                <w:rFonts w:cs="Arial"/>
                <w:szCs w:val="24"/>
              </w:rPr>
              <w:t>PROFESOR:</w:t>
            </w:r>
          </w:p>
          <w:p w:rsidR="002B0F1F" w:rsidRPr="00E63F04" w:rsidRDefault="002B0F1F" w:rsidP="00BD0240">
            <w:pPr>
              <w:pStyle w:val="Subttulo"/>
              <w:jc w:val="both"/>
              <w:rPr>
                <w:rFonts w:cs="Arial"/>
                <w:szCs w:val="24"/>
              </w:rPr>
            </w:pPr>
          </w:p>
        </w:tc>
      </w:tr>
    </w:tbl>
    <w:p w:rsidR="00DA097A" w:rsidRDefault="00DA097A" w:rsidP="00B85CB7">
      <w:pPr>
        <w:pStyle w:val="Textoindependiente"/>
        <w:rPr>
          <w:rFonts w:cs="Arial"/>
          <w:sz w:val="24"/>
        </w:rPr>
      </w:pPr>
    </w:p>
    <w:tbl>
      <w:tblPr>
        <w:tblW w:w="960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280"/>
        <w:gridCol w:w="2520"/>
        <w:gridCol w:w="4800"/>
      </w:tblGrid>
      <w:tr w:rsidR="00A57EF5" w:rsidRPr="00860C89" w:rsidTr="00860C89">
        <w:tc>
          <w:tcPr>
            <w:tcW w:w="2280" w:type="dxa"/>
          </w:tcPr>
          <w:p w:rsidR="00A57EF5" w:rsidRPr="00860C89" w:rsidRDefault="00A57EF5" w:rsidP="00B85CB7">
            <w:pPr>
              <w:pStyle w:val="Textoindependiente"/>
              <w:rPr>
                <w:rFonts w:cs="Arial"/>
                <w:b/>
                <w:sz w:val="24"/>
              </w:rPr>
            </w:pPr>
            <w:r w:rsidRPr="00860C89">
              <w:rPr>
                <w:rFonts w:cs="Arial"/>
                <w:b/>
                <w:sz w:val="24"/>
              </w:rPr>
              <w:t>Tiempo Duración:</w:t>
            </w:r>
          </w:p>
        </w:tc>
        <w:tc>
          <w:tcPr>
            <w:tcW w:w="2520" w:type="dxa"/>
          </w:tcPr>
          <w:p w:rsidR="00A57EF5" w:rsidRPr="00860C89" w:rsidRDefault="00A7749F" w:rsidP="00B85CB7">
            <w:pPr>
              <w:pStyle w:val="Textoindependiente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90</w:t>
            </w:r>
            <w:r w:rsidR="00A57EF5" w:rsidRPr="00860C89">
              <w:rPr>
                <w:rFonts w:cs="Arial"/>
                <w:sz w:val="24"/>
              </w:rPr>
              <w:t xml:space="preserve"> min.</w:t>
            </w:r>
          </w:p>
        </w:tc>
        <w:tc>
          <w:tcPr>
            <w:tcW w:w="4800" w:type="dxa"/>
          </w:tcPr>
          <w:p w:rsidR="00A57EF5" w:rsidRPr="00860C89" w:rsidRDefault="00A57EF5" w:rsidP="00B85CB7">
            <w:pPr>
              <w:pStyle w:val="Textoindependiente"/>
              <w:rPr>
                <w:rFonts w:cs="Arial"/>
                <w:sz w:val="24"/>
              </w:rPr>
            </w:pPr>
          </w:p>
        </w:tc>
      </w:tr>
      <w:tr w:rsidR="00A57EF5" w:rsidRPr="00860C89" w:rsidTr="00860C89">
        <w:tc>
          <w:tcPr>
            <w:tcW w:w="2280" w:type="dxa"/>
          </w:tcPr>
          <w:p w:rsidR="00A57EF5" w:rsidRPr="00860C89" w:rsidRDefault="00A57EF5" w:rsidP="00B85CB7">
            <w:pPr>
              <w:pStyle w:val="Textoindependiente"/>
              <w:rPr>
                <w:rFonts w:cs="Arial"/>
                <w:b/>
                <w:sz w:val="24"/>
              </w:rPr>
            </w:pPr>
            <w:r w:rsidRPr="00860C89">
              <w:rPr>
                <w:rFonts w:cs="Arial"/>
                <w:b/>
                <w:sz w:val="24"/>
              </w:rPr>
              <w:t>Puntaje Total</w:t>
            </w:r>
            <w:r w:rsidR="00466760" w:rsidRPr="00860C89">
              <w:rPr>
                <w:rFonts w:cs="Arial"/>
                <w:b/>
                <w:sz w:val="24"/>
              </w:rPr>
              <w:t>:</w:t>
            </w:r>
          </w:p>
        </w:tc>
        <w:tc>
          <w:tcPr>
            <w:tcW w:w="2520" w:type="dxa"/>
          </w:tcPr>
          <w:p w:rsidR="00A57EF5" w:rsidRPr="00860C89" w:rsidRDefault="00540029" w:rsidP="00B85CB7">
            <w:pPr>
              <w:pStyle w:val="Textoindependiente"/>
              <w:rPr>
                <w:rFonts w:cs="Arial"/>
                <w:sz w:val="24"/>
              </w:rPr>
            </w:pPr>
            <w:r w:rsidRPr="00860C89">
              <w:rPr>
                <w:rFonts w:cs="Arial"/>
                <w:sz w:val="24"/>
              </w:rPr>
              <w:t>100</w:t>
            </w:r>
            <w:r w:rsidR="00A57EF5" w:rsidRPr="00860C89">
              <w:rPr>
                <w:rFonts w:cs="Arial"/>
                <w:sz w:val="24"/>
              </w:rPr>
              <w:t xml:space="preserve"> </w:t>
            </w:r>
            <w:proofErr w:type="spellStart"/>
            <w:r w:rsidR="00A57EF5" w:rsidRPr="00860C89">
              <w:rPr>
                <w:rFonts w:cs="Arial"/>
                <w:sz w:val="24"/>
              </w:rPr>
              <w:t>ptos</w:t>
            </w:r>
            <w:proofErr w:type="spellEnd"/>
            <w:r w:rsidR="00A57EF5" w:rsidRPr="00860C89">
              <w:rPr>
                <w:rFonts w:cs="Arial"/>
                <w:sz w:val="24"/>
              </w:rPr>
              <w:t>.</w:t>
            </w:r>
          </w:p>
        </w:tc>
        <w:tc>
          <w:tcPr>
            <w:tcW w:w="4800" w:type="dxa"/>
          </w:tcPr>
          <w:p w:rsidR="00A57EF5" w:rsidRPr="00860C89" w:rsidRDefault="00A57EF5" w:rsidP="00B85CB7">
            <w:pPr>
              <w:pStyle w:val="Textoindependiente"/>
              <w:rPr>
                <w:rFonts w:cs="Arial"/>
                <w:b/>
                <w:sz w:val="24"/>
              </w:rPr>
            </w:pPr>
            <w:r w:rsidRPr="00860C89">
              <w:rPr>
                <w:rFonts w:cs="Arial"/>
                <w:b/>
                <w:sz w:val="24"/>
              </w:rPr>
              <w:t>Nota: 7.0</w:t>
            </w:r>
          </w:p>
        </w:tc>
      </w:tr>
      <w:tr w:rsidR="00A57EF5" w:rsidRPr="00860C89" w:rsidTr="00860C89">
        <w:trPr>
          <w:trHeight w:val="299"/>
        </w:trPr>
        <w:tc>
          <w:tcPr>
            <w:tcW w:w="2280" w:type="dxa"/>
          </w:tcPr>
          <w:p w:rsidR="00A57EF5" w:rsidRPr="00860C89" w:rsidRDefault="00A57EF5" w:rsidP="00B85CB7">
            <w:pPr>
              <w:pStyle w:val="Textoindependiente"/>
              <w:rPr>
                <w:rFonts w:cs="Arial"/>
                <w:b/>
                <w:sz w:val="24"/>
              </w:rPr>
            </w:pPr>
            <w:r w:rsidRPr="00860C89">
              <w:rPr>
                <w:rFonts w:cs="Arial"/>
                <w:b/>
                <w:sz w:val="24"/>
              </w:rPr>
              <w:t>Puntaje:</w:t>
            </w:r>
          </w:p>
        </w:tc>
        <w:tc>
          <w:tcPr>
            <w:tcW w:w="2520" w:type="dxa"/>
          </w:tcPr>
          <w:p w:rsidR="00A57EF5" w:rsidRPr="00860C89" w:rsidRDefault="00540029" w:rsidP="00B85CB7">
            <w:pPr>
              <w:pStyle w:val="Textoindependiente"/>
              <w:rPr>
                <w:rFonts w:cs="Arial"/>
                <w:sz w:val="24"/>
              </w:rPr>
            </w:pPr>
            <w:r w:rsidRPr="00860C89">
              <w:rPr>
                <w:rFonts w:cs="Arial"/>
                <w:sz w:val="24"/>
              </w:rPr>
              <w:t>60</w:t>
            </w:r>
            <w:r w:rsidR="00A57EF5" w:rsidRPr="00860C89">
              <w:rPr>
                <w:rFonts w:cs="Arial"/>
                <w:sz w:val="24"/>
              </w:rPr>
              <w:t xml:space="preserve"> </w:t>
            </w:r>
            <w:proofErr w:type="spellStart"/>
            <w:r w:rsidR="00A57EF5" w:rsidRPr="00860C89">
              <w:rPr>
                <w:rFonts w:cs="Arial"/>
                <w:sz w:val="24"/>
              </w:rPr>
              <w:t>ptos</w:t>
            </w:r>
            <w:proofErr w:type="spellEnd"/>
            <w:r w:rsidR="00A57EF5" w:rsidRPr="00860C89">
              <w:rPr>
                <w:rFonts w:cs="Arial"/>
                <w:sz w:val="24"/>
              </w:rPr>
              <w:t>.</w:t>
            </w:r>
          </w:p>
        </w:tc>
        <w:tc>
          <w:tcPr>
            <w:tcW w:w="4800" w:type="dxa"/>
          </w:tcPr>
          <w:p w:rsidR="00A57EF5" w:rsidRPr="00860C89" w:rsidRDefault="00A57EF5" w:rsidP="00B85CB7">
            <w:pPr>
              <w:pStyle w:val="Textoindependiente"/>
              <w:rPr>
                <w:rFonts w:cs="Arial"/>
                <w:b/>
                <w:sz w:val="24"/>
              </w:rPr>
            </w:pPr>
            <w:r w:rsidRPr="00860C89">
              <w:rPr>
                <w:rFonts w:cs="Arial"/>
                <w:b/>
                <w:sz w:val="24"/>
              </w:rPr>
              <w:t>Nota: 4.0</w:t>
            </w:r>
          </w:p>
        </w:tc>
      </w:tr>
    </w:tbl>
    <w:p w:rsidR="00DA097A" w:rsidRDefault="00DA097A" w:rsidP="00BD0240">
      <w:pPr>
        <w:pStyle w:val="Textoindependiente"/>
        <w:rPr>
          <w:rFonts w:cs="Arial"/>
          <w:sz w:val="24"/>
        </w:rPr>
      </w:pPr>
    </w:p>
    <w:tbl>
      <w:tblPr>
        <w:tblW w:w="960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665"/>
        <w:gridCol w:w="4935"/>
      </w:tblGrid>
      <w:tr w:rsidR="00BD0240" w:rsidRPr="00860C89" w:rsidTr="00860C89">
        <w:trPr>
          <w:trHeight w:val="970"/>
        </w:trPr>
        <w:tc>
          <w:tcPr>
            <w:tcW w:w="4665" w:type="dxa"/>
            <w:vAlign w:val="center"/>
          </w:tcPr>
          <w:p w:rsidR="00BD0240" w:rsidRPr="00860C89" w:rsidRDefault="00BD0240" w:rsidP="00860C89">
            <w:pPr>
              <w:pStyle w:val="Subttulo"/>
              <w:jc w:val="both"/>
              <w:rPr>
                <w:rFonts w:cs="Arial"/>
              </w:rPr>
            </w:pPr>
            <w:r w:rsidRPr="00860C89">
              <w:rPr>
                <w:rFonts w:cs="Arial"/>
              </w:rPr>
              <w:t>Puntaje obtenido:</w:t>
            </w:r>
          </w:p>
        </w:tc>
        <w:tc>
          <w:tcPr>
            <w:tcW w:w="4935" w:type="dxa"/>
            <w:vAlign w:val="center"/>
          </w:tcPr>
          <w:p w:rsidR="00BD0240" w:rsidRPr="00860C89" w:rsidRDefault="00BD0240" w:rsidP="00860C89">
            <w:pPr>
              <w:pStyle w:val="Subttulo"/>
              <w:jc w:val="both"/>
              <w:rPr>
                <w:rFonts w:cs="Arial"/>
              </w:rPr>
            </w:pPr>
            <w:r w:rsidRPr="00860C89">
              <w:rPr>
                <w:rFonts w:cs="Arial"/>
              </w:rPr>
              <w:t>NOTA:</w:t>
            </w:r>
          </w:p>
        </w:tc>
      </w:tr>
    </w:tbl>
    <w:p w:rsidR="00A57EF5" w:rsidRDefault="00A57EF5" w:rsidP="009A1F54">
      <w:pPr>
        <w:pStyle w:val="Textoindependiente"/>
        <w:rPr>
          <w:rFonts w:cs="Arial"/>
          <w:sz w:val="24"/>
        </w:rPr>
      </w:pPr>
    </w:p>
    <w:p w:rsidR="002B0F1F" w:rsidRDefault="002B0F1F" w:rsidP="009A1F54">
      <w:pPr>
        <w:pStyle w:val="Textoindependiente"/>
        <w:rPr>
          <w:rFonts w:cs="Arial"/>
          <w:sz w:val="24"/>
        </w:rPr>
      </w:pPr>
    </w:p>
    <w:p w:rsidR="006B1E49" w:rsidRDefault="006B1E49" w:rsidP="009A1F54">
      <w:pPr>
        <w:pStyle w:val="Textoindependiente"/>
        <w:rPr>
          <w:rFonts w:cs="Arial"/>
          <w:b/>
          <w:sz w:val="24"/>
        </w:rPr>
      </w:pPr>
      <w:r>
        <w:rPr>
          <w:rFonts w:cs="Arial"/>
          <w:b/>
          <w:sz w:val="24"/>
        </w:rPr>
        <w:t>INSTRUCCIONES GENERALES</w:t>
      </w:r>
    </w:p>
    <w:tbl>
      <w:tblPr>
        <w:tblW w:w="97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9708"/>
      </w:tblGrid>
      <w:tr w:rsidR="006B1E49" w:rsidRPr="00860C89" w:rsidTr="00860C89">
        <w:tc>
          <w:tcPr>
            <w:tcW w:w="9708" w:type="dxa"/>
          </w:tcPr>
          <w:p w:rsidR="00540029" w:rsidRDefault="00C47777" w:rsidP="00860C89">
            <w:pPr>
              <w:numPr>
                <w:ilvl w:val="0"/>
                <w:numId w:val="6"/>
              </w:numPr>
              <w:tabs>
                <w:tab w:val="clear" w:pos="1200"/>
                <w:tab w:val="left" w:pos="360"/>
                <w:tab w:val="left" w:pos="480"/>
              </w:tabs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Según el modelo entregado, deberá obtener las sentencias SQL que den respuesta a lo solicitado en cada ítem.</w:t>
            </w:r>
          </w:p>
          <w:p w:rsidR="00C47777" w:rsidRPr="00860C89" w:rsidRDefault="00C47777" w:rsidP="00860C89">
            <w:pPr>
              <w:numPr>
                <w:ilvl w:val="0"/>
                <w:numId w:val="6"/>
              </w:numPr>
              <w:tabs>
                <w:tab w:val="clear" w:pos="1200"/>
                <w:tab w:val="left" w:pos="360"/>
                <w:tab w:val="left" w:pos="480"/>
              </w:tabs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script con la generación del modelo será entregado por el profesor</w:t>
            </w:r>
          </w:p>
          <w:p w:rsidR="00540029" w:rsidRPr="00860C89" w:rsidRDefault="00C47777" w:rsidP="00860C89">
            <w:pPr>
              <w:numPr>
                <w:ilvl w:val="0"/>
                <w:numId w:val="6"/>
              </w:numPr>
              <w:tabs>
                <w:tab w:val="clear" w:pos="1200"/>
                <w:tab w:val="left" w:pos="360"/>
                <w:tab w:val="left" w:pos="480"/>
              </w:tabs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Las respuestas deberán ser entregadas al profesor en un archivo de texto plano. En dicho archivo deberá </w:t>
            </w:r>
            <w:r w:rsidR="00E9128A">
              <w:rPr>
                <w:sz w:val="22"/>
                <w:szCs w:val="22"/>
              </w:rPr>
              <w:t>indicar</w:t>
            </w:r>
            <w:r>
              <w:rPr>
                <w:sz w:val="22"/>
                <w:szCs w:val="22"/>
              </w:rPr>
              <w:t xml:space="preserve"> claramente a que ejercicio está dando respuesta</w:t>
            </w:r>
            <w:r w:rsidR="00540029" w:rsidRPr="00860C89">
              <w:rPr>
                <w:sz w:val="22"/>
                <w:szCs w:val="22"/>
              </w:rPr>
              <w:t>.</w:t>
            </w:r>
          </w:p>
          <w:p w:rsidR="0038591E" w:rsidRPr="00860C89" w:rsidRDefault="002B0F1F" w:rsidP="00860C89">
            <w:pPr>
              <w:numPr>
                <w:ilvl w:val="0"/>
                <w:numId w:val="6"/>
              </w:numPr>
              <w:tabs>
                <w:tab w:val="clear" w:pos="1200"/>
                <w:tab w:val="num" w:pos="360"/>
              </w:tabs>
              <w:ind w:left="360"/>
              <w:jc w:val="both"/>
              <w:rPr>
                <w:sz w:val="22"/>
                <w:szCs w:val="22"/>
              </w:rPr>
            </w:pPr>
            <w:r w:rsidRPr="00860C89">
              <w:rPr>
                <w:sz w:val="22"/>
                <w:szCs w:val="22"/>
              </w:rPr>
              <w:t xml:space="preserve">Esta prueba será evaluada con una escala de </w:t>
            </w:r>
            <w:smartTag w:uri="urn:schemas-microsoft-com:office:smarttags" w:element="metricconverter">
              <w:smartTagPr>
                <w:attr w:name="ProductID" w:val="1 a"/>
              </w:smartTagPr>
              <w:r w:rsidRPr="00860C89">
                <w:rPr>
                  <w:sz w:val="22"/>
                  <w:szCs w:val="22"/>
                </w:rPr>
                <w:t>1 a</w:t>
              </w:r>
            </w:smartTag>
            <w:r w:rsidRPr="00860C89">
              <w:rPr>
                <w:sz w:val="22"/>
                <w:szCs w:val="22"/>
              </w:rPr>
              <w:t xml:space="preserve"> 7. La nota mínima de aprobación (4.0) se obtiene con </w:t>
            </w:r>
            <w:r w:rsidR="00540029" w:rsidRPr="00860C89">
              <w:rPr>
                <w:sz w:val="22"/>
                <w:szCs w:val="22"/>
              </w:rPr>
              <w:t>60</w:t>
            </w:r>
            <w:r w:rsidRPr="00860C89">
              <w:rPr>
                <w:sz w:val="22"/>
                <w:szCs w:val="22"/>
              </w:rPr>
              <w:t xml:space="preserve"> puntos y la nota máxima (7.0) con </w:t>
            </w:r>
            <w:r w:rsidR="00540029" w:rsidRPr="00860C89">
              <w:rPr>
                <w:sz w:val="22"/>
                <w:szCs w:val="22"/>
              </w:rPr>
              <w:t>100</w:t>
            </w:r>
            <w:r w:rsidRPr="00860C89">
              <w:rPr>
                <w:sz w:val="22"/>
                <w:szCs w:val="22"/>
              </w:rPr>
              <w:t xml:space="preserve"> puntos.</w:t>
            </w:r>
          </w:p>
          <w:p w:rsidR="006B1E49" w:rsidRPr="00860C89" w:rsidRDefault="002B0F1F" w:rsidP="00860C89">
            <w:pPr>
              <w:numPr>
                <w:ilvl w:val="0"/>
                <w:numId w:val="6"/>
              </w:numPr>
              <w:tabs>
                <w:tab w:val="clear" w:pos="1200"/>
                <w:tab w:val="num" w:pos="360"/>
              </w:tabs>
              <w:ind w:left="360"/>
              <w:jc w:val="both"/>
              <w:rPr>
                <w:sz w:val="22"/>
                <w:szCs w:val="22"/>
              </w:rPr>
            </w:pPr>
            <w:r w:rsidRPr="00860C89">
              <w:rPr>
                <w:sz w:val="22"/>
                <w:szCs w:val="22"/>
              </w:rPr>
              <w:t xml:space="preserve">El tiempo máximo disponible para responder las preguntas es de </w:t>
            </w:r>
            <w:r w:rsidR="00A7749F">
              <w:rPr>
                <w:sz w:val="22"/>
                <w:szCs w:val="22"/>
              </w:rPr>
              <w:t>90</w:t>
            </w:r>
            <w:r w:rsidRPr="00860C89">
              <w:rPr>
                <w:sz w:val="22"/>
                <w:szCs w:val="22"/>
              </w:rPr>
              <w:t xml:space="preserve"> minutos. </w:t>
            </w:r>
            <w:r w:rsidR="005D4280" w:rsidRPr="00860C89">
              <w:rPr>
                <w:sz w:val="22"/>
                <w:szCs w:val="22"/>
              </w:rPr>
              <w:t>S</w:t>
            </w:r>
            <w:r w:rsidRPr="00860C89">
              <w:rPr>
                <w:sz w:val="22"/>
                <w:szCs w:val="22"/>
              </w:rPr>
              <w:t>e prohíbe el uso de teléfonos celulares</w:t>
            </w:r>
            <w:r w:rsidR="005D4280" w:rsidRPr="00860C89">
              <w:rPr>
                <w:sz w:val="22"/>
                <w:szCs w:val="22"/>
              </w:rPr>
              <w:t xml:space="preserve">, </w:t>
            </w:r>
            <w:proofErr w:type="spellStart"/>
            <w:r w:rsidR="005D4280" w:rsidRPr="00860C89">
              <w:rPr>
                <w:sz w:val="22"/>
                <w:szCs w:val="22"/>
              </w:rPr>
              <w:t>pendrives</w:t>
            </w:r>
            <w:proofErr w:type="spellEnd"/>
            <w:r w:rsidR="005D4280" w:rsidRPr="00860C89">
              <w:rPr>
                <w:sz w:val="22"/>
                <w:szCs w:val="22"/>
              </w:rPr>
              <w:t>, reproductores mp3 o mp4</w:t>
            </w:r>
            <w:r w:rsidRPr="00860C89">
              <w:rPr>
                <w:sz w:val="22"/>
                <w:szCs w:val="22"/>
              </w:rPr>
              <w:t>.</w:t>
            </w:r>
            <w:r w:rsidR="00723CC0" w:rsidRPr="00860C89">
              <w:rPr>
                <w:sz w:val="22"/>
                <w:szCs w:val="22"/>
              </w:rPr>
              <w:t xml:space="preserve"> </w:t>
            </w:r>
          </w:p>
          <w:p w:rsidR="004C49FA" w:rsidRPr="00DA52F3" w:rsidRDefault="004C49FA" w:rsidP="00DA52F3">
            <w:pPr>
              <w:numPr>
                <w:ilvl w:val="0"/>
                <w:numId w:val="6"/>
              </w:numPr>
              <w:tabs>
                <w:tab w:val="clear" w:pos="1200"/>
                <w:tab w:val="num" w:pos="360"/>
              </w:tabs>
              <w:ind w:left="360"/>
              <w:jc w:val="both"/>
            </w:pPr>
            <w:r w:rsidRPr="00860C89">
              <w:rPr>
                <w:sz w:val="22"/>
                <w:szCs w:val="22"/>
              </w:rPr>
              <w:t>Para los scripts que se deben desarrollar, se considerarán para su evaluación, l</w:t>
            </w:r>
            <w:r w:rsidR="00590510">
              <w:rPr>
                <w:sz w:val="22"/>
                <w:szCs w:val="22"/>
              </w:rPr>
              <w:t xml:space="preserve">a digitación exacta del comando, </w:t>
            </w:r>
            <w:r w:rsidRPr="00860C89">
              <w:rPr>
                <w:sz w:val="22"/>
                <w:szCs w:val="22"/>
              </w:rPr>
              <w:t>su sintaxis</w:t>
            </w:r>
            <w:r w:rsidR="00590510">
              <w:rPr>
                <w:sz w:val="22"/>
                <w:szCs w:val="22"/>
              </w:rPr>
              <w:t xml:space="preserve"> seg</w:t>
            </w:r>
            <w:r w:rsidR="00DA52F3">
              <w:rPr>
                <w:sz w:val="22"/>
                <w:szCs w:val="22"/>
              </w:rPr>
              <w:t>ún la pauta de evaluación descrita más adelante</w:t>
            </w:r>
            <w:r w:rsidRPr="00860C89">
              <w:rPr>
                <w:sz w:val="22"/>
                <w:szCs w:val="22"/>
              </w:rPr>
              <w:t>.</w:t>
            </w:r>
          </w:p>
          <w:p w:rsidR="00DA52F3" w:rsidRPr="0038591E" w:rsidRDefault="00DA52F3" w:rsidP="00DA52F3">
            <w:pPr>
              <w:numPr>
                <w:ilvl w:val="0"/>
                <w:numId w:val="6"/>
              </w:numPr>
              <w:tabs>
                <w:tab w:val="clear" w:pos="1200"/>
                <w:tab w:val="num" w:pos="360"/>
              </w:tabs>
              <w:ind w:left="360"/>
              <w:jc w:val="both"/>
            </w:pPr>
            <w:r>
              <w:rPr>
                <w:sz w:val="22"/>
                <w:szCs w:val="22"/>
              </w:rPr>
              <w:t>Se recomienda que el código que genere lo guarde en el disco D: de su computador</w:t>
            </w:r>
          </w:p>
        </w:tc>
      </w:tr>
    </w:tbl>
    <w:p w:rsidR="006B1E49" w:rsidRDefault="006B1E49" w:rsidP="002B0F1F">
      <w:pPr>
        <w:pStyle w:val="Textoindependiente"/>
        <w:rPr>
          <w:rFonts w:cs="Arial"/>
          <w:sz w:val="24"/>
        </w:rPr>
      </w:pPr>
    </w:p>
    <w:p w:rsidR="006B1E49" w:rsidRDefault="006B1E49" w:rsidP="002B0F1F">
      <w:pPr>
        <w:pStyle w:val="Textoindependiente"/>
        <w:rPr>
          <w:rFonts w:cs="Arial"/>
          <w:sz w:val="24"/>
        </w:rPr>
      </w:pPr>
    </w:p>
    <w:p w:rsidR="00D729F8" w:rsidRDefault="00D729F8" w:rsidP="00EA213E">
      <w:pPr>
        <w:pStyle w:val="Textoindependiente"/>
        <w:tabs>
          <w:tab w:val="left" w:pos="-3240"/>
          <w:tab w:val="left" w:pos="600"/>
          <w:tab w:val="left" w:pos="5040"/>
          <w:tab w:val="left" w:pos="5640"/>
        </w:tabs>
        <w:rPr>
          <w:rFonts w:cs="Arial"/>
          <w:sz w:val="24"/>
        </w:rPr>
      </w:pPr>
    </w:p>
    <w:p w:rsidR="00ED2364" w:rsidRDefault="00ED2364" w:rsidP="00EA213E">
      <w:pPr>
        <w:pStyle w:val="Textoindependiente"/>
        <w:tabs>
          <w:tab w:val="left" w:pos="-3240"/>
          <w:tab w:val="left" w:pos="600"/>
          <w:tab w:val="left" w:pos="5040"/>
          <w:tab w:val="left" w:pos="5640"/>
        </w:tabs>
        <w:rPr>
          <w:rFonts w:cs="Arial"/>
          <w:sz w:val="24"/>
        </w:rPr>
      </w:pPr>
    </w:p>
    <w:p w:rsidR="00ED2364" w:rsidRDefault="00ED2364" w:rsidP="00EA213E">
      <w:pPr>
        <w:pStyle w:val="Textoindependiente"/>
        <w:tabs>
          <w:tab w:val="left" w:pos="-3240"/>
          <w:tab w:val="left" w:pos="600"/>
          <w:tab w:val="left" w:pos="5040"/>
          <w:tab w:val="left" w:pos="5640"/>
        </w:tabs>
        <w:rPr>
          <w:rFonts w:cs="Arial"/>
          <w:sz w:val="24"/>
        </w:rPr>
      </w:pPr>
    </w:p>
    <w:p w:rsidR="00ED2364" w:rsidRDefault="00ED2364" w:rsidP="00EA213E">
      <w:pPr>
        <w:pStyle w:val="Textoindependiente"/>
        <w:tabs>
          <w:tab w:val="left" w:pos="-3240"/>
          <w:tab w:val="left" w:pos="600"/>
          <w:tab w:val="left" w:pos="5040"/>
          <w:tab w:val="left" w:pos="5640"/>
        </w:tabs>
        <w:rPr>
          <w:rFonts w:cs="Arial"/>
          <w:sz w:val="24"/>
        </w:rPr>
      </w:pPr>
    </w:p>
    <w:p w:rsidR="00ED2364" w:rsidRDefault="00ED2364" w:rsidP="00EA213E">
      <w:pPr>
        <w:pStyle w:val="Textoindependiente"/>
        <w:tabs>
          <w:tab w:val="left" w:pos="-3240"/>
          <w:tab w:val="left" w:pos="600"/>
          <w:tab w:val="left" w:pos="5040"/>
          <w:tab w:val="left" w:pos="5640"/>
        </w:tabs>
        <w:rPr>
          <w:rFonts w:cs="Arial"/>
          <w:sz w:val="24"/>
        </w:rPr>
      </w:pPr>
    </w:p>
    <w:p w:rsidR="00ED2364" w:rsidRDefault="00ED2364" w:rsidP="00EA213E">
      <w:pPr>
        <w:pStyle w:val="Textoindependiente"/>
        <w:tabs>
          <w:tab w:val="left" w:pos="-3240"/>
          <w:tab w:val="left" w:pos="600"/>
          <w:tab w:val="left" w:pos="5040"/>
          <w:tab w:val="left" w:pos="5640"/>
        </w:tabs>
        <w:rPr>
          <w:rFonts w:cs="Arial"/>
          <w:sz w:val="24"/>
        </w:rPr>
      </w:pPr>
    </w:p>
    <w:p w:rsidR="00ED2364" w:rsidRDefault="00ED2364" w:rsidP="00EA213E">
      <w:pPr>
        <w:pStyle w:val="Textoindependiente"/>
        <w:tabs>
          <w:tab w:val="left" w:pos="-3240"/>
          <w:tab w:val="left" w:pos="600"/>
          <w:tab w:val="left" w:pos="5040"/>
          <w:tab w:val="left" w:pos="5640"/>
        </w:tabs>
        <w:rPr>
          <w:rFonts w:cs="Arial"/>
          <w:sz w:val="24"/>
        </w:rPr>
      </w:pPr>
    </w:p>
    <w:p w:rsidR="00ED2364" w:rsidRPr="009C0D3A" w:rsidRDefault="00ED2364" w:rsidP="00EA213E">
      <w:pPr>
        <w:pStyle w:val="Textoindependiente"/>
        <w:tabs>
          <w:tab w:val="left" w:pos="-3240"/>
          <w:tab w:val="left" w:pos="600"/>
          <w:tab w:val="left" w:pos="5040"/>
          <w:tab w:val="left" w:pos="5640"/>
        </w:tabs>
        <w:rPr>
          <w:rFonts w:cs="Arial"/>
          <w:sz w:val="24"/>
        </w:rPr>
      </w:pPr>
    </w:p>
    <w:p w:rsidR="00F25243" w:rsidRDefault="00F25243" w:rsidP="005B4A27">
      <w:pPr>
        <w:rPr>
          <w:b/>
          <w:sz w:val="32"/>
          <w:szCs w:val="32"/>
          <w:lang w:val="es-ES_tradnl"/>
        </w:rPr>
      </w:pPr>
    </w:p>
    <w:p w:rsidR="00997A7E" w:rsidRDefault="00997A7E" w:rsidP="00FC2E15">
      <w:pPr>
        <w:spacing w:line="360" w:lineRule="auto"/>
        <w:jc w:val="both"/>
        <w:rPr>
          <w:rFonts w:cs="Arial"/>
          <w:noProof/>
          <w:lang w:val="es-CL" w:eastAsia="es-CL"/>
        </w:rPr>
      </w:pPr>
    </w:p>
    <w:p w:rsidR="00997A7E" w:rsidRDefault="00997A7E" w:rsidP="00FC2E15">
      <w:pPr>
        <w:spacing w:line="360" w:lineRule="auto"/>
        <w:jc w:val="both"/>
        <w:rPr>
          <w:rFonts w:cs="Arial"/>
          <w:noProof/>
          <w:lang w:val="es-CL" w:eastAsia="es-CL"/>
        </w:rPr>
      </w:pPr>
    </w:p>
    <w:p w:rsidR="00A4099C" w:rsidRDefault="00A4099C" w:rsidP="00A16767">
      <w:pPr>
        <w:spacing w:line="360" w:lineRule="auto"/>
        <w:jc w:val="both"/>
        <w:rPr>
          <w:rFonts w:cs="Arial"/>
          <w:noProof/>
          <w:lang w:val="es-CL" w:eastAsia="es-CL"/>
        </w:rPr>
      </w:pPr>
    </w:p>
    <w:p w:rsidR="0025254B" w:rsidRPr="00A16767" w:rsidRDefault="00FC2E15" w:rsidP="00A16767">
      <w:pPr>
        <w:spacing w:line="360" w:lineRule="auto"/>
        <w:jc w:val="both"/>
        <w:rPr>
          <w:rFonts w:cs="Arial"/>
          <w:noProof/>
          <w:lang w:val="es-CL" w:eastAsia="es-CL"/>
        </w:rPr>
      </w:pPr>
      <w:r w:rsidRPr="00057E53">
        <w:rPr>
          <w:rFonts w:cs="Arial"/>
          <w:noProof/>
          <w:lang w:val="es-CL" w:eastAsia="es-CL"/>
        </w:rPr>
        <w:t xml:space="preserve">La empresa internacional </w:t>
      </w:r>
      <w:r w:rsidRPr="00BE52E9">
        <w:rPr>
          <w:rFonts w:cs="Arial"/>
          <w:b/>
          <w:noProof/>
          <w:lang w:val="es-CL" w:eastAsia="es-CL"/>
        </w:rPr>
        <w:t>“</w:t>
      </w:r>
      <w:r w:rsidR="00BE3DA7">
        <w:rPr>
          <w:rFonts w:cs="Arial"/>
          <w:b/>
          <w:noProof/>
          <w:lang w:val="es-CL" w:eastAsia="es-CL"/>
        </w:rPr>
        <w:t>Elevad</w:t>
      </w:r>
      <w:r w:rsidR="003D2F69">
        <w:rPr>
          <w:rFonts w:cs="Arial"/>
          <w:b/>
          <w:noProof/>
          <w:lang w:val="es-CL" w:eastAsia="es-CL"/>
        </w:rPr>
        <w:t>or</w:t>
      </w:r>
      <w:r w:rsidR="00BB66A8">
        <w:rPr>
          <w:rFonts w:cs="Arial"/>
          <w:b/>
          <w:noProof/>
          <w:lang w:val="es-CL" w:eastAsia="es-CL"/>
        </w:rPr>
        <w:t xml:space="preserve"> S.A</w:t>
      </w:r>
      <w:r w:rsidRPr="00BE52E9">
        <w:rPr>
          <w:rFonts w:cs="Arial"/>
          <w:b/>
          <w:noProof/>
          <w:lang w:val="es-CL" w:eastAsia="es-CL"/>
        </w:rPr>
        <w:t>”</w:t>
      </w:r>
      <w:r w:rsidRPr="00057E53">
        <w:rPr>
          <w:rFonts w:cs="Arial"/>
          <w:noProof/>
          <w:lang w:val="es-CL" w:eastAsia="es-CL"/>
        </w:rPr>
        <w:t xml:space="preserve"> dedicada a vender ascensores, esta desarrollando un area de negocios dedicado a ofrecer un servicio integral en mantencion de sus ascensores, por lo que le ofrece a usted formar parte de su equipo en el departamento de informatica. Dado el alto volumen de solicitudes que se han </w:t>
      </w:r>
      <w:r>
        <w:rPr>
          <w:rFonts w:cs="Arial"/>
          <w:noProof/>
          <w:lang w:val="es-CL" w:eastAsia="es-CL"/>
        </w:rPr>
        <w:t xml:space="preserve">recepcionado, se decidio automatizar sus procesos, y </w:t>
      </w:r>
      <w:r w:rsidRPr="004B5879">
        <w:rPr>
          <w:rFonts w:cs="Arial"/>
          <w:noProof/>
          <w:lang w:val="es-CL" w:eastAsia="es-CL"/>
        </w:rPr>
        <w:t>lograr dar solución a diferentes requerimientos de información necesaria para su buena gestión. Para ello, primero ejecute scripts entregado a Ud. el que creará e insertará datos en las tablas del Modelo como se</w:t>
      </w:r>
      <w:r>
        <w:rPr>
          <w:rFonts w:cs="Arial"/>
          <w:noProof/>
          <w:lang w:val="es-CL" w:eastAsia="es-CL"/>
        </w:rPr>
        <w:t xml:space="preserve"> muestra en el ejemplo y dar solucion a los solicitado</w:t>
      </w:r>
      <w:r w:rsidR="0033797C">
        <w:rPr>
          <w:rFonts w:cs="Arial"/>
          <w:noProof/>
          <w:lang w:val="es-CL" w:eastAsia="es-CL"/>
        </w:rPr>
        <w:t xml:space="preserve"> </w:t>
      </w:r>
      <w:r>
        <w:rPr>
          <w:rFonts w:cs="Arial"/>
          <w:noProof/>
          <w:lang w:val="es-CL" w:eastAsia="es-CL"/>
        </w:rPr>
        <w:t>:</w:t>
      </w:r>
    </w:p>
    <w:p w:rsidR="00ED2364" w:rsidRDefault="00ED2364" w:rsidP="00ED2364">
      <w:pPr>
        <w:rPr>
          <w:b/>
          <w:lang w:val="es-ES_tradnl"/>
        </w:rPr>
      </w:pPr>
    </w:p>
    <w:p w:rsidR="00ED2364" w:rsidRDefault="00776BDD" w:rsidP="00ED2364">
      <w:r>
        <w:t>Tabla Comuna</w:t>
      </w:r>
    </w:p>
    <w:p w:rsidR="00776BDD" w:rsidRDefault="00776BDD" w:rsidP="00ED2364"/>
    <w:p w:rsidR="00ED2364" w:rsidRDefault="00C06392" w:rsidP="00ED2364">
      <w:r>
        <w:rPr>
          <w:noProof/>
          <w:lang w:val="es-CL" w:eastAsia="es-CL"/>
        </w:rPr>
        <w:drawing>
          <wp:inline distT="0" distB="0" distL="0" distR="0" wp14:anchorId="40B8471B" wp14:editId="45342693">
            <wp:extent cx="2000250" cy="1381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BA" w:rsidRDefault="00F223BA" w:rsidP="00ED2364"/>
    <w:p w:rsidR="006E504D" w:rsidRDefault="006E504D" w:rsidP="00ED2364"/>
    <w:p w:rsidR="00335B9E" w:rsidRDefault="00776BDD" w:rsidP="00335B9E">
      <w:pPr>
        <w:jc w:val="both"/>
        <w:rPr>
          <w:rFonts w:cs="Arial"/>
        </w:rPr>
      </w:pPr>
      <w:r>
        <w:rPr>
          <w:rFonts w:cs="Arial"/>
        </w:rPr>
        <w:t xml:space="preserve">Tabla </w:t>
      </w:r>
      <w:r w:rsidR="00BE0C19">
        <w:rPr>
          <w:rFonts w:cs="Arial"/>
        </w:rPr>
        <w:t>Empleado</w:t>
      </w:r>
    </w:p>
    <w:p w:rsidR="00915457" w:rsidRDefault="00915457" w:rsidP="00335B9E">
      <w:pPr>
        <w:jc w:val="both"/>
        <w:rPr>
          <w:rFonts w:cs="Arial"/>
        </w:rPr>
      </w:pPr>
    </w:p>
    <w:p w:rsidR="00915457" w:rsidRDefault="00BE0C19" w:rsidP="00335B9E">
      <w:pPr>
        <w:jc w:val="both"/>
        <w:rPr>
          <w:rFonts w:cs="Arial"/>
        </w:rPr>
      </w:pPr>
      <w:r>
        <w:rPr>
          <w:noProof/>
          <w:lang w:val="es-CL" w:eastAsia="es-CL"/>
        </w:rPr>
        <w:drawing>
          <wp:inline distT="0" distB="0" distL="0" distR="0" wp14:anchorId="067EDAC6" wp14:editId="365AC59E">
            <wp:extent cx="5972810" cy="166306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15" w:rsidRDefault="00FC2E15" w:rsidP="00335B9E">
      <w:pPr>
        <w:jc w:val="both"/>
        <w:rPr>
          <w:rFonts w:cs="Arial"/>
        </w:rPr>
      </w:pPr>
    </w:p>
    <w:p w:rsidR="00FB7C40" w:rsidRDefault="00FB7C40" w:rsidP="00335B9E">
      <w:pPr>
        <w:jc w:val="both"/>
        <w:rPr>
          <w:rFonts w:cs="Arial"/>
        </w:rPr>
      </w:pPr>
    </w:p>
    <w:p w:rsidR="00C64ABE" w:rsidRDefault="00C64ABE" w:rsidP="00335B9E">
      <w:pPr>
        <w:jc w:val="both"/>
        <w:rPr>
          <w:rFonts w:cs="Arial"/>
        </w:rPr>
      </w:pPr>
      <w:r>
        <w:rPr>
          <w:rFonts w:cs="Arial"/>
        </w:rPr>
        <w:t>Tabla Edificio</w:t>
      </w:r>
    </w:p>
    <w:p w:rsidR="00890960" w:rsidRDefault="00890960" w:rsidP="00335B9E">
      <w:pPr>
        <w:jc w:val="both"/>
        <w:rPr>
          <w:rFonts w:cs="Arial"/>
        </w:rPr>
      </w:pPr>
    </w:p>
    <w:p w:rsidR="00FB7C40" w:rsidRDefault="00FB7C40" w:rsidP="00335B9E">
      <w:pPr>
        <w:jc w:val="both"/>
        <w:rPr>
          <w:rFonts w:cs="Arial"/>
        </w:rPr>
      </w:pPr>
      <w:r>
        <w:rPr>
          <w:noProof/>
          <w:lang w:val="es-CL" w:eastAsia="es-CL"/>
        </w:rPr>
        <w:drawing>
          <wp:inline distT="0" distB="0" distL="0" distR="0" wp14:anchorId="2BF79359" wp14:editId="0835C614">
            <wp:extent cx="3629025" cy="13239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15" w:rsidRDefault="00FC2E15" w:rsidP="00335B9E">
      <w:pPr>
        <w:jc w:val="both"/>
        <w:rPr>
          <w:rFonts w:cs="Arial"/>
        </w:rPr>
      </w:pPr>
    </w:p>
    <w:p w:rsidR="00890960" w:rsidRDefault="00890960" w:rsidP="00335B9E">
      <w:pPr>
        <w:jc w:val="both"/>
        <w:rPr>
          <w:rFonts w:cs="Arial"/>
        </w:rPr>
      </w:pPr>
    </w:p>
    <w:p w:rsidR="00890960" w:rsidRDefault="00890960" w:rsidP="00335B9E">
      <w:pPr>
        <w:jc w:val="both"/>
        <w:rPr>
          <w:rFonts w:cs="Arial"/>
        </w:rPr>
      </w:pPr>
      <w:r>
        <w:rPr>
          <w:rFonts w:cs="Arial"/>
        </w:rPr>
        <w:t>Tabla Asignación</w:t>
      </w:r>
    </w:p>
    <w:p w:rsidR="00890960" w:rsidRDefault="00890960" w:rsidP="00335B9E">
      <w:pPr>
        <w:jc w:val="both"/>
        <w:rPr>
          <w:rFonts w:cs="Arial"/>
        </w:rPr>
      </w:pPr>
    </w:p>
    <w:p w:rsidR="00890960" w:rsidRDefault="00890960" w:rsidP="00335B9E">
      <w:pPr>
        <w:jc w:val="both"/>
        <w:rPr>
          <w:rFonts w:cs="Arial"/>
        </w:rPr>
      </w:pPr>
      <w:r>
        <w:rPr>
          <w:noProof/>
          <w:lang w:val="es-CL" w:eastAsia="es-CL"/>
        </w:rPr>
        <w:drawing>
          <wp:inline distT="0" distB="0" distL="0" distR="0" wp14:anchorId="23B1B975" wp14:editId="4D536BD9">
            <wp:extent cx="2924175" cy="21050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60" w:rsidRDefault="00890960" w:rsidP="00335B9E">
      <w:pPr>
        <w:jc w:val="both"/>
        <w:rPr>
          <w:rFonts w:cs="Arial"/>
        </w:rPr>
      </w:pPr>
    </w:p>
    <w:p w:rsidR="00890960" w:rsidRDefault="00890960" w:rsidP="00335B9E">
      <w:pPr>
        <w:jc w:val="both"/>
        <w:rPr>
          <w:rFonts w:cs="Arial"/>
        </w:rPr>
      </w:pPr>
    </w:p>
    <w:p w:rsidR="00840DF5" w:rsidRDefault="00840DF5" w:rsidP="00335B9E">
      <w:pPr>
        <w:jc w:val="both"/>
        <w:rPr>
          <w:rFonts w:cs="Arial"/>
        </w:rPr>
      </w:pPr>
    </w:p>
    <w:p w:rsidR="00335B9E" w:rsidRPr="00335B9E" w:rsidRDefault="00335B9E" w:rsidP="00335B9E">
      <w:pPr>
        <w:jc w:val="both"/>
        <w:rPr>
          <w:rFonts w:cs="Arial"/>
        </w:rPr>
      </w:pPr>
      <w:r w:rsidRPr="00335B9E">
        <w:rPr>
          <w:rFonts w:cs="Arial"/>
        </w:rPr>
        <w:t>Una vez creadas las tablas del Modelo en la Base de Datos, se requiere que Ud. dé solución a los siguientes requerimientos de información:</w:t>
      </w:r>
    </w:p>
    <w:p w:rsidR="00915457" w:rsidRDefault="00915457" w:rsidP="005B4A27">
      <w:pPr>
        <w:rPr>
          <w:lang w:val="es-ES_tradnl"/>
        </w:rPr>
      </w:pPr>
    </w:p>
    <w:p w:rsidR="00840DF5" w:rsidRDefault="00840DF5">
      <w:pPr>
        <w:rPr>
          <w:lang w:val="es-ES_tradnl"/>
        </w:rPr>
      </w:pPr>
      <w:r>
        <w:rPr>
          <w:lang w:val="es-ES_tradnl"/>
        </w:rPr>
        <w:br w:type="page"/>
      </w:r>
    </w:p>
    <w:p w:rsidR="00915457" w:rsidRDefault="00915457" w:rsidP="005B4A27">
      <w:pPr>
        <w:rPr>
          <w:lang w:val="es-ES_tradnl"/>
        </w:rPr>
      </w:pPr>
    </w:p>
    <w:p w:rsidR="007B7A6E" w:rsidRDefault="007B7A6E" w:rsidP="003D1F6C">
      <w:pPr>
        <w:spacing w:line="360" w:lineRule="auto"/>
        <w:jc w:val="both"/>
        <w:rPr>
          <w:rFonts w:cs="Arial"/>
          <w:noProof/>
          <w:lang w:val="es-CL" w:eastAsia="es-CL"/>
        </w:rPr>
      </w:pPr>
    </w:p>
    <w:p w:rsidR="007B7A6E" w:rsidRDefault="007B7A6E" w:rsidP="007B7A6E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El jefe de </w:t>
      </w:r>
      <w:r w:rsidR="00072638">
        <w:rPr>
          <w:rFonts w:cs="Arial"/>
          <w:color w:val="000000"/>
        </w:rPr>
        <w:t>área</w:t>
      </w:r>
      <w:r>
        <w:rPr>
          <w:rFonts w:cs="Arial"/>
          <w:color w:val="000000"/>
        </w:rPr>
        <w:t xml:space="preserve"> le ha pedido crear una </w:t>
      </w:r>
      <w:r w:rsidR="00437576">
        <w:rPr>
          <w:rFonts w:cs="Arial"/>
          <w:color w:val="000000"/>
        </w:rPr>
        <w:t>solución a estos requerimientos (30) puntos</w:t>
      </w:r>
      <w:r>
        <w:rPr>
          <w:rFonts w:cs="Arial"/>
          <w:color w:val="000000"/>
        </w:rPr>
        <w:t>:</w:t>
      </w:r>
    </w:p>
    <w:p w:rsidR="007B7A6E" w:rsidRDefault="0004199A" w:rsidP="007B7A6E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Cuando se </w:t>
      </w:r>
      <w:r w:rsidR="00072638">
        <w:rPr>
          <w:rFonts w:cs="Arial"/>
          <w:color w:val="000000"/>
        </w:rPr>
        <w:t>borr</w:t>
      </w:r>
      <w:r>
        <w:rPr>
          <w:rFonts w:cs="Arial"/>
          <w:color w:val="000000"/>
        </w:rPr>
        <w:t>e</w:t>
      </w:r>
      <w:r w:rsidR="007B7A6E">
        <w:rPr>
          <w:rFonts w:cs="Arial"/>
          <w:color w:val="000000"/>
        </w:rPr>
        <w:t xml:space="preserve"> </w:t>
      </w:r>
      <w:r w:rsidR="00072638">
        <w:rPr>
          <w:rFonts w:cs="Arial"/>
          <w:color w:val="000000"/>
        </w:rPr>
        <w:t>una fila de la tabla</w:t>
      </w:r>
      <w:r w:rsidR="007B7A6E">
        <w:rPr>
          <w:rFonts w:cs="Arial"/>
          <w:color w:val="000000"/>
        </w:rPr>
        <w:t xml:space="preserve"> </w:t>
      </w:r>
      <w:r w:rsidR="00072638">
        <w:rPr>
          <w:rFonts w:cs="Arial"/>
          <w:color w:val="000000"/>
        </w:rPr>
        <w:t xml:space="preserve"> empleado, borre la información de la tabla asignación que coincida con el número de empleado. </w:t>
      </w:r>
    </w:p>
    <w:p w:rsidR="00072638" w:rsidRDefault="00072638" w:rsidP="007B7A6E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  <w:sz w:val="22"/>
          <w:szCs w:val="22"/>
        </w:rPr>
        <w:t>Después de actualizar el número del empleado de la tabla empleado</w:t>
      </w:r>
      <w:r w:rsidR="00552ED6">
        <w:rPr>
          <w:rFonts w:cs="Arial"/>
          <w:color w:val="000000"/>
          <w:sz w:val="22"/>
          <w:szCs w:val="22"/>
        </w:rPr>
        <w:t xml:space="preserve">, </w:t>
      </w:r>
      <w:r>
        <w:rPr>
          <w:rFonts w:cs="Arial"/>
          <w:color w:val="000000"/>
          <w:sz w:val="22"/>
          <w:szCs w:val="22"/>
        </w:rPr>
        <w:t xml:space="preserve"> se actualice la información  de la tabla asignación</w:t>
      </w:r>
      <w:r w:rsidR="00552ED6">
        <w:rPr>
          <w:rFonts w:cs="Arial"/>
          <w:color w:val="000000"/>
          <w:sz w:val="22"/>
          <w:szCs w:val="22"/>
        </w:rPr>
        <w:t xml:space="preserve"> que tenga relación a ese empleado</w:t>
      </w:r>
      <w:r>
        <w:rPr>
          <w:rFonts w:cs="Arial"/>
          <w:color w:val="000000"/>
          <w:sz w:val="22"/>
          <w:szCs w:val="22"/>
        </w:rPr>
        <w:t>.</w:t>
      </w:r>
    </w:p>
    <w:p w:rsidR="007B7A6E" w:rsidRDefault="007B7A6E" w:rsidP="007B7A6E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Además </w:t>
      </w:r>
      <w:r w:rsidR="00195B59">
        <w:rPr>
          <w:rFonts w:cs="Arial"/>
          <w:color w:val="000000"/>
        </w:rPr>
        <w:t xml:space="preserve">cada vez que borra un registro de la tabla empleado se guarde un respaldo de esa información en la tabla histórico de </w:t>
      </w:r>
      <w:r w:rsidR="0033797C">
        <w:rPr>
          <w:rFonts w:cs="Arial"/>
          <w:color w:val="000000"/>
        </w:rPr>
        <w:t xml:space="preserve">empleados. </w:t>
      </w:r>
    </w:p>
    <w:p w:rsidR="007B7A6E" w:rsidRDefault="007B7A6E" w:rsidP="003D1F6C">
      <w:pPr>
        <w:spacing w:line="360" w:lineRule="auto"/>
        <w:jc w:val="both"/>
        <w:rPr>
          <w:rFonts w:cs="Arial"/>
          <w:noProof/>
          <w:lang w:val="es-CL" w:eastAsia="es-CL"/>
        </w:rPr>
      </w:pPr>
    </w:p>
    <w:p w:rsidR="00C67759" w:rsidRDefault="00C67759" w:rsidP="003D1F6C">
      <w:pPr>
        <w:spacing w:line="360" w:lineRule="auto"/>
        <w:jc w:val="both"/>
        <w:rPr>
          <w:rFonts w:cs="Arial"/>
          <w:noProof/>
          <w:lang w:val="es-CL" w:eastAsia="es-CL"/>
        </w:rPr>
      </w:pPr>
      <w:r>
        <w:rPr>
          <w:rFonts w:cs="Arial"/>
          <w:noProof/>
          <w:lang w:val="es-CL" w:eastAsia="es-CL"/>
        </w:rPr>
        <w:t>Para gatillar el trigger, usar como ejemplo:</w:t>
      </w:r>
    </w:p>
    <w:p w:rsidR="00390A1D" w:rsidRDefault="00390A1D" w:rsidP="003D1F6C">
      <w:pPr>
        <w:spacing w:line="360" w:lineRule="auto"/>
        <w:jc w:val="both"/>
        <w:rPr>
          <w:rFonts w:cs="Arial"/>
          <w:noProof/>
          <w:lang w:val="es-CL" w:eastAsia="es-CL"/>
        </w:rPr>
      </w:pPr>
    </w:p>
    <w:p w:rsidR="00C67759" w:rsidRDefault="00390A1D" w:rsidP="003D1F6C">
      <w:pPr>
        <w:spacing w:line="360" w:lineRule="auto"/>
        <w:jc w:val="both"/>
        <w:rPr>
          <w:rFonts w:cs="Arial"/>
          <w:noProof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 wp14:anchorId="2B881305" wp14:editId="1E4E7BF0">
            <wp:extent cx="4000500" cy="838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759">
        <w:rPr>
          <w:rFonts w:cs="Arial"/>
          <w:noProof/>
          <w:lang w:val="es-CL" w:eastAsia="es-CL"/>
        </w:rPr>
        <w:t xml:space="preserve"> </w:t>
      </w:r>
    </w:p>
    <w:p w:rsidR="00D0194D" w:rsidRDefault="00D0194D" w:rsidP="003D1F6C">
      <w:pPr>
        <w:spacing w:line="360" w:lineRule="auto"/>
        <w:jc w:val="both"/>
        <w:rPr>
          <w:rFonts w:cs="Arial"/>
          <w:noProof/>
          <w:lang w:val="es-CL" w:eastAsia="es-CL"/>
        </w:rPr>
      </w:pPr>
    </w:p>
    <w:p w:rsidR="00D0194D" w:rsidRDefault="002C747C" w:rsidP="00D0194D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cs="Arial"/>
          <w:noProof/>
          <w:lang w:val="es-CL" w:eastAsia="es-CL"/>
        </w:rPr>
      </w:pPr>
      <w:r>
        <w:rPr>
          <w:rFonts w:cs="Arial"/>
        </w:rPr>
        <w:t>El director del personal</w:t>
      </w:r>
      <w:r w:rsidR="00C149B4" w:rsidRPr="005E4467">
        <w:rPr>
          <w:rFonts w:cs="Arial"/>
        </w:rPr>
        <w:t xml:space="preserve"> </w:t>
      </w:r>
      <w:r>
        <w:rPr>
          <w:rFonts w:cs="Arial"/>
        </w:rPr>
        <w:t>tuvo una reunión con el sindicato</w:t>
      </w:r>
      <w:r w:rsidR="00C149B4" w:rsidRPr="005E4467">
        <w:rPr>
          <w:rFonts w:cs="Arial"/>
        </w:rPr>
        <w:t xml:space="preserve"> y la gran mayoría quiere ganar un </w:t>
      </w:r>
      <w:r w:rsidR="002E08B7">
        <w:rPr>
          <w:rFonts w:cs="Arial"/>
        </w:rPr>
        <w:t>20</w:t>
      </w:r>
      <w:r w:rsidR="00C149B4" w:rsidRPr="005E4467">
        <w:rPr>
          <w:rFonts w:cs="Arial"/>
        </w:rPr>
        <w:t xml:space="preserve">% </w:t>
      </w:r>
      <w:r w:rsidR="00717B04">
        <w:rPr>
          <w:rFonts w:cs="Arial"/>
        </w:rPr>
        <w:t xml:space="preserve">adicional de su actual </w:t>
      </w:r>
      <w:r w:rsidR="008813A5">
        <w:rPr>
          <w:rFonts w:cs="Arial"/>
        </w:rPr>
        <w:t>tarifa hora</w:t>
      </w:r>
      <w:r w:rsidR="00C149B4" w:rsidRPr="005E4467">
        <w:rPr>
          <w:rFonts w:cs="Arial"/>
        </w:rPr>
        <w:t xml:space="preserve">, </w:t>
      </w:r>
      <w:r w:rsidR="001B2F57">
        <w:rPr>
          <w:rFonts w:cs="Arial"/>
        </w:rPr>
        <w:t xml:space="preserve">el gerente </w:t>
      </w:r>
      <w:r w:rsidR="00C149B4" w:rsidRPr="005E4467">
        <w:rPr>
          <w:rFonts w:cs="Arial"/>
        </w:rPr>
        <w:t xml:space="preserve">desea </w:t>
      </w:r>
      <w:r w:rsidR="008813A5">
        <w:rPr>
          <w:rFonts w:cs="Arial"/>
        </w:rPr>
        <w:t>conocer la tarifa actual</w:t>
      </w:r>
      <w:r w:rsidR="0078721A">
        <w:rPr>
          <w:rFonts w:cs="Arial"/>
        </w:rPr>
        <w:t xml:space="preserve">, el valor </w:t>
      </w:r>
      <w:r w:rsidR="001B2F57">
        <w:rPr>
          <w:rFonts w:cs="Arial"/>
        </w:rPr>
        <w:t xml:space="preserve">que significa </w:t>
      </w:r>
      <w:r w:rsidR="0078721A">
        <w:rPr>
          <w:rFonts w:cs="Arial"/>
        </w:rPr>
        <w:t>el aumento</w:t>
      </w:r>
      <w:r w:rsidR="00C149B4" w:rsidRPr="005E4467">
        <w:rPr>
          <w:rFonts w:cs="Arial"/>
        </w:rPr>
        <w:t xml:space="preserve"> y la diferencia </w:t>
      </w:r>
      <w:r w:rsidR="004B59A8">
        <w:rPr>
          <w:rFonts w:cs="Arial"/>
        </w:rPr>
        <w:t>que existe entre</w:t>
      </w:r>
      <w:r w:rsidR="008813A5">
        <w:rPr>
          <w:rFonts w:cs="Arial"/>
        </w:rPr>
        <w:t xml:space="preserve"> la tarifa</w:t>
      </w:r>
      <w:r w:rsidR="0084688F">
        <w:rPr>
          <w:rFonts w:cs="Arial"/>
        </w:rPr>
        <w:t xml:space="preserve"> hora</w:t>
      </w:r>
      <w:r w:rsidR="008813A5">
        <w:rPr>
          <w:rFonts w:cs="Arial"/>
        </w:rPr>
        <w:t xml:space="preserve"> </w:t>
      </w:r>
      <w:r w:rsidR="001B2F57">
        <w:rPr>
          <w:rFonts w:cs="Arial"/>
        </w:rPr>
        <w:t xml:space="preserve">actual </w:t>
      </w:r>
      <w:r w:rsidR="004B59A8">
        <w:rPr>
          <w:rFonts w:cs="Arial"/>
        </w:rPr>
        <w:t>y</w:t>
      </w:r>
      <w:r w:rsidR="0048641B">
        <w:rPr>
          <w:rFonts w:cs="Arial"/>
        </w:rPr>
        <w:t xml:space="preserve"> el </w:t>
      </w:r>
      <w:r w:rsidR="00651BEF">
        <w:rPr>
          <w:rFonts w:cs="Arial"/>
        </w:rPr>
        <w:t>que tiene la tarifa hora más baja</w:t>
      </w:r>
      <w:r w:rsidR="008813A5">
        <w:rPr>
          <w:rFonts w:cs="Arial"/>
        </w:rPr>
        <w:t xml:space="preserve">, </w:t>
      </w:r>
      <w:r w:rsidR="00D22A60">
        <w:rPr>
          <w:rFonts w:cs="Arial"/>
        </w:rPr>
        <w:t xml:space="preserve"> i</w:t>
      </w:r>
      <w:r w:rsidR="00A665B5">
        <w:rPr>
          <w:rFonts w:cs="Arial"/>
        </w:rPr>
        <w:t xml:space="preserve">ncluyendo a todos </w:t>
      </w:r>
      <w:r>
        <w:rPr>
          <w:rFonts w:cs="Arial"/>
        </w:rPr>
        <w:t>los empleados</w:t>
      </w:r>
      <w:r w:rsidR="00C149B4" w:rsidRPr="005E4467">
        <w:rPr>
          <w:rFonts w:cs="Arial"/>
        </w:rPr>
        <w:t xml:space="preserve">, La información debe quedar almacenada en la tabla </w:t>
      </w:r>
      <w:r w:rsidR="008813A5">
        <w:rPr>
          <w:rFonts w:cs="Arial"/>
        </w:rPr>
        <w:t>TARIFA</w:t>
      </w:r>
      <w:r w:rsidR="00C149B4" w:rsidRPr="005E4467">
        <w:rPr>
          <w:rFonts w:cs="Arial"/>
        </w:rPr>
        <w:t xml:space="preserve">_IDEAL la que debe ser creada con </w:t>
      </w:r>
      <w:r w:rsidR="002A53F0">
        <w:rPr>
          <w:rFonts w:cs="Arial"/>
        </w:rPr>
        <w:t>las siguientes columnas</w:t>
      </w:r>
      <w:r w:rsidR="00D0194D">
        <w:rPr>
          <w:rFonts w:cs="Arial"/>
          <w:color w:val="000000"/>
        </w:rPr>
        <w:t>. Manej</w:t>
      </w:r>
      <w:r w:rsidR="000D065A">
        <w:rPr>
          <w:rFonts w:cs="Arial"/>
          <w:color w:val="000000"/>
        </w:rPr>
        <w:t xml:space="preserve">ar </w:t>
      </w:r>
      <w:r w:rsidR="00D0194D">
        <w:rPr>
          <w:rFonts w:cs="Arial"/>
          <w:color w:val="000000"/>
        </w:rPr>
        <w:t>excepciones predefinidas, usando un procedimiento almacenado. El reporte se visualiza con el siguiente formato (1</w:t>
      </w:r>
      <w:r w:rsidR="00D96E38">
        <w:rPr>
          <w:rFonts w:cs="Arial"/>
          <w:color w:val="000000"/>
        </w:rPr>
        <w:t>5</w:t>
      </w:r>
      <w:r w:rsidR="00D0194D">
        <w:rPr>
          <w:rFonts w:cs="Arial"/>
          <w:color w:val="000000"/>
        </w:rPr>
        <w:t xml:space="preserve"> puntos).</w:t>
      </w:r>
    </w:p>
    <w:p w:rsidR="008F2128" w:rsidRDefault="008F2128" w:rsidP="00E510F5">
      <w:pPr>
        <w:jc w:val="both"/>
        <w:rPr>
          <w:lang w:val="es-ES_tradnl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83"/>
        <w:gridCol w:w="1935"/>
        <w:gridCol w:w="3390"/>
      </w:tblGrid>
      <w:tr w:rsidR="00C149B4" w:rsidRPr="00BA27BB" w:rsidTr="003A4997">
        <w:trPr>
          <w:trHeight w:val="189"/>
        </w:trPr>
        <w:tc>
          <w:tcPr>
            <w:tcW w:w="3383" w:type="dxa"/>
          </w:tcPr>
          <w:p w:rsidR="00C149B4" w:rsidRPr="00BA27BB" w:rsidRDefault="00C149B4" w:rsidP="003A4997">
            <w:pPr>
              <w:jc w:val="center"/>
              <w:rPr>
                <w:b/>
                <w:sz w:val="22"/>
                <w:szCs w:val="22"/>
              </w:rPr>
            </w:pPr>
            <w:r w:rsidRPr="00BA27BB">
              <w:rPr>
                <w:b/>
                <w:sz w:val="22"/>
                <w:szCs w:val="22"/>
              </w:rPr>
              <w:t>NOMBRE COLUMNA</w:t>
            </w:r>
          </w:p>
        </w:tc>
        <w:tc>
          <w:tcPr>
            <w:tcW w:w="1935" w:type="dxa"/>
          </w:tcPr>
          <w:p w:rsidR="00C149B4" w:rsidRPr="00BA27BB" w:rsidRDefault="00C149B4" w:rsidP="003A4997">
            <w:pPr>
              <w:jc w:val="center"/>
              <w:rPr>
                <w:b/>
                <w:sz w:val="22"/>
                <w:szCs w:val="22"/>
              </w:rPr>
            </w:pPr>
            <w:r w:rsidRPr="00BA27BB">
              <w:rPr>
                <w:b/>
                <w:sz w:val="22"/>
                <w:szCs w:val="22"/>
              </w:rPr>
              <w:t>TIPO DE DATO</w:t>
            </w:r>
          </w:p>
        </w:tc>
        <w:tc>
          <w:tcPr>
            <w:tcW w:w="3390" w:type="dxa"/>
          </w:tcPr>
          <w:p w:rsidR="00C149B4" w:rsidRPr="00BA27BB" w:rsidRDefault="00C149B4" w:rsidP="003A4997">
            <w:pPr>
              <w:jc w:val="center"/>
              <w:rPr>
                <w:b/>
                <w:sz w:val="22"/>
                <w:szCs w:val="22"/>
              </w:rPr>
            </w:pPr>
            <w:r w:rsidRPr="00BA27BB">
              <w:rPr>
                <w:b/>
                <w:sz w:val="22"/>
                <w:szCs w:val="22"/>
              </w:rPr>
              <w:t>VALOR QUE ALMACENARÄ</w:t>
            </w:r>
          </w:p>
        </w:tc>
      </w:tr>
      <w:tr w:rsidR="00C149B4" w:rsidRPr="00BA27BB" w:rsidTr="003A4997">
        <w:trPr>
          <w:trHeight w:val="364"/>
        </w:trPr>
        <w:tc>
          <w:tcPr>
            <w:tcW w:w="3383" w:type="dxa"/>
          </w:tcPr>
          <w:p w:rsidR="00C149B4" w:rsidRPr="00BA27BB" w:rsidRDefault="00C149B4" w:rsidP="003A4997">
            <w:pPr>
              <w:ind w:left="600" w:hanging="56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RUT_PERSONAL</w:t>
            </w:r>
          </w:p>
        </w:tc>
        <w:tc>
          <w:tcPr>
            <w:tcW w:w="1935" w:type="dxa"/>
          </w:tcPr>
          <w:p w:rsidR="00C149B4" w:rsidRPr="00BA27BB" w:rsidRDefault="00C149B4" w:rsidP="003A49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Carácter largo 15</w:t>
            </w:r>
          </w:p>
        </w:tc>
        <w:tc>
          <w:tcPr>
            <w:tcW w:w="3390" w:type="dxa"/>
          </w:tcPr>
          <w:p w:rsidR="00C149B4" w:rsidRPr="00BA27BB" w:rsidRDefault="00C149B4" w:rsidP="003A4997">
            <w:pPr>
              <w:jc w:val="both"/>
              <w:rPr>
                <w:sz w:val="22"/>
                <w:szCs w:val="22"/>
              </w:rPr>
            </w:pPr>
            <w:r w:rsidRPr="00BA27BB">
              <w:rPr>
                <w:sz w:val="22"/>
                <w:szCs w:val="22"/>
              </w:rPr>
              <w:t xml:space="preserve">Identificación </w:t>
            </w:r>
            <w:r>
              <w:rPr>
                <w:sz w:val="22"/>
                <w:szCs w:val="22"/>
              </w:rPr>
              <w:t>del personal y clave primaria de la tabla.</w:t>
            </w:r>
          </w:p>
        </w:tc>
      </w:tr>
      <w:tr w:rsidR="00C149B4" w:rsidRPr="00BA27BB" w:rsidTr="003A4997">
        <w:trPr>
          <w:trHeight w:val="378"/>
        </w:trPr>
        <w:tc>
          <w:tcPr>
            <w:tcW w:w="3383" w:type="dxa"/>
          </w:tcPr>
          <w:p w:rsidR="00C149B4" w:rsidRPr="00BA27BB" w:rsidRDefault="008813A5" w:rsidP="003A49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TARIFA</w:t>
            </w:r>
            <w:r w:rsidR="00C149B4">
              <w:rPr>
                <w:sz w:val="22"/>
                <w:szCs w:val="22"/>
              </w:rPr>
              <w:t>_ACTUAL</w:t>
            </w:r>
          </w:p>
        </w:tc>
        <w:tc>
          <w:tcPr>
            <w:tcW w:w="1935" w:type="dxa"/>
          </w:tcPr>
          <w:p w:rsidR="00C149B4" w:rsidRPr="00BA27BB" w:rsidRDefault="00C149B4" w:rsidP="003A4997">
            <w:pPr>
              <w:jc w:val="both"/>
              <w:rPr>
                <w:sz w:val="22"/>
                <w:szCs w:val="22"/>
              </w:rPr>
            </w:pPr>
            <w:r w:rsidRPr="00BA27BB">
              <w:rPr>
                <w:sz w:val="22"/>
                <w:szCs w:val="22"/>
              </w:rPr>
              <w:t xml:space="preserve">Numérico de largo 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3390" w:type="dxa"/>
          </w:tcPr>
          <w:p w:rsidR="00C149B4" w:rsidRPr="00BA27BB" w:rsidRDefault="008813A5" w:rsidP="003A49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Tarifa hora</w:t>
            </w:r>
            <w:r w:rsidR="00C149B4">
              <w:rPr>
                <w:sz w:val="22"/>
                <w:szCs w:val="22"/>
              </w:rPr>
              <w:t xml:space="preserve"> actual del personal</w:t>
            </w:r>
          </w:p>
        </w:tc>
      </w:tr>
      <w:tr w:rsidR="00C149B4" w:rsidRPr="00BA27BB" w:rsidTr="003A4997">
        <w:trPr>
          <w:trHeight w:val="756"/>
        </w:trPr>
        <w:tc>
          <w:tcPr>
            <w:tcW w:w="3383" w:type="dxa"/>
          </w:tcPr>
          <w:p w:rsidR="00C149B4" w:rsidRPr="00BA27BB" w:rsidRDefault="00C149B4" w:rsidP="003A49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AUMENTO</w:t>
            </w:r>
          </w:p>
        </w:tc>
        <w:tc>
          <w:tcPr>
            <w:tcW w:w="1935" w:type="dxa"/>
          </w:tcPr>
          <w:p w:rsidR="00C149B4" w:rsidRPr="00BA27BB" w:rsidRDefault="00C149B4" w:rsidP="003A4997">
            <w:pPr>
              <w:jc w:val="both"/>
              <w:rPr>
                <w:sz w:val="22"/>
                <w:szCs w:val="22"/>
              </w:rPr>
            </w:pPr>
            <w:r w:rsidRPr="00BA27BB">
              <w:rPr>
                <w:sz w:val="22"/>
                <w:szCs w:val="22"/>
              </w:rPr>
              <w:t xml:space="preserve">Numérico de largo 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3390" w:type="dxa"/>
          </w:tcPr>
          <w:p w:rsidR="00C149B4" w:rsidRPr="00BA27BB" w:rsidRDefault="00C149B4" w:rsidP="008813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 </w:t>
            </w:r>
            <w:r w:rsidR="00200860">
              <w:rPr>
                <w:sz w:val="22"/>
                <w:szCs w:val="22"/>
              </w:rPr>
              <w:t>20</w:t>
            </w:r>
            <w:r w:rsidR="008813A5">
              <w:rPr>
                <w:sz w:val="22"/>
                <w:szCs w:val="22"/>
              </w:rPr>
              <w:t>% que significa el aumento en la tarifa</w:t>
            </w:r>
            <w:r>
              <w:rPr>
                <w:sz w:val="22"/>
                <w:szCs w:val="22"/>
              </w:rPr>
              <w:t>.</w:t>
            </w:r>
          </w:p>
        </w:tc>
      </w:tr>
      <w:tr w:rsidR="00C149B4" w:rsidRPr="00BA27BB" w:rsidTr="003A4997">
        <w:trPr>
          <w:trHeight w:val="756"/>
        </w:trPr>
        <w:tc>
          <w:tcPr>
            <w:tcW w:w="3383" w:type="dxa"/>
          </w:tcPr>
          <w:p w:rsidR="00C149B4" w:rsidRPr="00BA27BB" w:rsidRDefault="00C149B4" w:rsidP="003A49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DIFERENCIA</w:t>
            </w:r>
          </w:p>
        </w:tc>
        <w:tc>
          <w:tcPr>
            <w:tcW w:w="1935" w:type="dxa"/>
          </w:tcPr>
          <w:p w:rsidR="00C149B4" w:rsidRPr="00BA27BB" w:rsidRDefault="00C149B4" w:rsidP="003A4997">
            <w:pPr>
              <w:jc w:val="both"/>
              <w:rPr>
                <w:sz w:val="22"/>
                <w:szCs w:val="22"/>
              </w:rPr>
            </w:pPr>
            <w:r w:rsidRPr="00BA27BB">
              <w:rPr>
                <w:sz w:val="22"/>
                <w:szCs w:val="22"/>
              </w:rPr>
              <w:t xml:space="preserve">Numérico de largo </w:t>
            </w:r>
            <w:r>
              <w:rPr>
                <w:sz w:val="22"/>
                <w:szCs w:val="22"/>
              </w:rPr>
              <w:t>15</w:t>
            </w:r>
          </w:p>
        </w:tc>
        <w:tc>
          <w:tcPr>
            <w:tcW w:w="3390" w:type="dxa"/>
          </w:tcPr>
          <w:p w:rsidR="00C149B4" w:rsidRPr="00BA27BB" w:rsidRDefault="00B7695A" w:rsidP="00651BE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Diferencia entre la tarifa </w:t>
            </w:r>
            <w:r w:rsidR="004B59A8">
              <w:rPr>
                <w:sz w:val="22"/>
                <w:szCs w:val="22"/>
              </w:rPr>
              <w:t>actual y</w:t>
            </w:r>
            <w:r w:rsidR="00651BEF">
              <w:rPr>
                <w:sz w:val="22"/>
                <w:szCs w:val="22"/>
              </w:rPr>
              <w:t xml:space="preserve"> la tarifa </w:t>
            </w:r>
            <w:r w:rsidR="003D6959">
              <w:rPr>
                <w:sz w:val="22"/>
                <w:szCs w:val="22"/>
              </w:rPr>
              <w:t>más</w:t>
            </w:r>
            <w:r w:rsidR="00651BEF">
              <w:rPr>
                <w:sz w:val="22"/>
                <w:szCs w:val="22"/>
              </w:rPr>
              <w:t xml:space="preserve"> baja</w:t>
            </w:r>
          </w:p>
        </w:tc>
      </w:tr>
    </w:tbl>
    <w:p w:rsidR="00317A83" w:rsidRDefault="00317A83" w:rsidP="00E510F5">
      <w:pPr>
        <w:jc w:val="both"/>
        <w:rPr>
          <w:lang w:val="es-ES_tradnl"/>
        </w:rPr>
      </w:pPr>
    </w:p>
    <w:p w:rsidR="00437576" w:rsidRDefault="00437576" w:rsidP="00E510F5">
      <w:pPr>
        <w:jc w:val="both"/>
        <w:rPr>
          <w:lang w:val="es-ES_tradnl"/>
        </w:rPr>
      </w:pPr>
    </w:p>
    <w:p w:rsidR="00FE7CCC" w:rsidRDefault="00FE7CCC" w:rsidP="00E510F5">
      <w:pPr>
        <w:jc w:val="both"/>
        <w:rPr>
          <w:lang w:val="es-ES_tradnl"/>
        </w:rPr>
      </w:pPr>
      <w:r>
        <w:rPr>
          <w:lang w:val="es-ES_tradnl"/>
        </w:rPr>
        <w:t>Crear el boque de llamada.</w:t>
      </w:r>
    </w:p>
    <w:p w:rsidR="00317A83" w:rsidRDefault="00317A83" w:rsidP="00E510F5">
      <w:pPr>
        <w:jc w:val="both"/>
        <w:rPr>
          <w:lang w:val="es-ES_tradnl"/>
        </w:rPr>
      </w:pPr>
    </w:p>
    <w:p w:rsidR="00437576" w:rsidRDefault="00651BEF" w:rsidP="00437576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cs="Arial"/>
          <w:color w:val="000000"/>
        </w:rPr>
      </w:pPr>
      <w:proofErr w:type="gramStart"/>
      <w:r>
        <w:rPr>
          <w:rFonts w:cs="Arial"/>
          <w:color w:val="000000"/>
        </w:rPr>
        <w:t>la</w:t>
      </w:r>
      <w:proofErr w:type="gramEnd"/>
      <w:r>
        <w:rPr>
          <w:rFonts w:cs="Arial"/>
          <w:color w:val="000000"/>
        </w:rPr>
        <w:t xml:space="preserve"> tabla </w:t>
      </w:r>
      <w:r w:rsidR="00E964A4">
        <w:rPr>
          <w:rFonts w:cs="Arial"/>
          <w:color w:val="000000"/>
        </w:rPr>
        <w:t xml:space="preserve">tarifa ideal </w:t>
      </w:r>
      <w:r w:rsidR="00223540">
        <w:rPr>
          <w:rFonts w:cs="Arial"/>
          <w:color w:val="000000"/>
        </w:rPr>
        <w:t xml:space="preserve"> debe quedar </w:t>
      </w:r>
      <w:r>
        <w:rPr>
          <w:rFonts w:cs="Arial"/>
          <w:color w:val="000000"/>
        </w:rPr>
        <w:t>con los siguientes datos:</w:t>
      </w:r>
    </w:p>
    <w:p w:rsidR="00651BEF" w:rsidRDefault="00E964A4" w:rsidP="00437576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cs="Arial"/>
          <w:color w:val="000000"/>
        </w:rPr>
      </w:pPr>
      <w:r>
        <w:rPr>
          <w:noProof/>
          <w:lang w:val="es-CL" w:eastAsia="es-CL"/>
        </w:rPr>
        <w:drawing>
          <wp:inline distT="0" distB="0" distL="0" distR="0" wp14:anchorId="0420C1F5" wp14:editId="3AD2C493">
            <wp:extent cx="3609975" cy="1752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EF" w:rsidRDefault="00651BEF" w:rsidP="00437576">
      <w:pPr>
        <w:widowControl w:val="0"/>
        <w:autoSpaceDE w:val="0"/>
        <w:autoSpaceDN w:val="0"/>
        <w:adjustRightInd w:val="0"/>
        <w:spacing w:line="360" w:lineRule="auto"/>
        <w:ind w:left="360"/>
        <w:jc w:val="both"/>
        <w:rPr>
          <w:rFonts w:cs="Arial"/>
          <w:color w:val="000000"/>
        </w:rPr>
      </w:pPr>
    </w:p>
    <w:p w:rsidR="00297964" w:rsidRDefault="00297964" w:rsidP="002979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Por necesidades </w:t>
      </w:r>
      <w:r w:rsidR="001B742C">
        <w:rPr>
          <w:rFonts w:cs="Arial"/>
          <w:color w:val="000000"/>
        </w:rPr>
        <w:t>del gerente general de la empresa de elevadores</w:t>
      </w:r>
      <w:r>
        <w:rPr>
          <w:rFonts w:cs="Arial"/>
          <w:color w:val="000000"/>
        </w:rPr>
        <w:t xml:space="preserve">, se desea obtener cierta información, la que usted ha decidido proporcionar </w:t>
      </w:r>
      <w:r w:rsidR="00D37D63">
        <w:rPr>
          <w:rFonts w:cs="Arial"/>
          <w:color w:val="000000"/>
        </w:rPr>
        <w:t>agrupando</w:t>
      </w:r>
      <w:r>
        <w:rPr>
          <w:rFonts w:cs="Arial"/>
          <w:color w:val="000000"/>
        </w:rPr>
        <w:t xml:space="preserve"> los  subprogramas (considerar cursores y excepciones)</w:t>
      </w:r>
      <w:r w:rsidR="000E7DB4">
        <w:rPr>
          <w:rFonts w:cs="Arial"/>
          <w:color w:val="000000"/>
        </w:rPr>
        <w:t xml:space="preserve"> (</w:t>
      </w:r>
      <w:r w:rsidR="00D96E38">
        <w:rPr>
          <w:rFonts w:cs="Arial"/>
          <w:color w:val="000000"/>
        </w:rPr>
        <w:t>55</w:t>
      </w:r>
      <w:r w:rsidR="000E7DB4">
        <w:rPr>
          <w:rFonts w:cs="Arial"/>
          <w:color w:val="000000"/>
        </w:rPr>
        <w:t xml:space="preserve"> puntos</w:t>
      </w:r>
      <w:r w:rsidR="00D96E38">
        <w:rPr>
          <w:rFonts w:cs="Arial"/>
          <w:color w:val="000000"/>
        </w:rPr>
        <w:t xml:space="preserve"> en total</w:t>
      </w:r>
      <w:r w:rsidR="000E7DB4">
        <w:rPr>
          <w:rFonts w:cs="Arial"/>
          <w:color w:val="000000"/>
        </w:rPr>
        <w:t>)</w:t>
      </w:r>
      <w:r>
        <w:rPr>
          <w:rFonts w:cs="Arial"/>
          <w:color w:val="000000"/>
        </w:rPr>
        <w:t>:</w:t>
      </w:r>
    </w:p>
    <w:p w:rsidR="00297964" w:rsidRDefault="00297964" w:rsidP="002979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Procedimiento que permita conocer</w:t>
      </w:r>
      <w:r w:rsidR="00A4099C">
        <w:rPr>
          <w:rFonts w:cs="Arial"/>
          <w:color w:val="000000"/>
        </w:rPr>
        <w:t>, el tipo de edific</w:t>
      </w:r>
      <w:r w:rsidR="008E0632">
        <w:rPr>
          <w:rFonts w:cs="Arial"/>
          <w:color w:val="000000"/>
        </w:rPr>
        <w:t>i</w:t>
      </w:r>
      <w:r w:rsidR="00A4099C">
        <w:rPr>
          <w:rFonts w:cs="Arial"/>
          <w:color w:val="000000"/>
        </w:rPr>
        <w:t>o,</w:t>
      </w:r>
      <w:r>
        <w:rPr>
          <w:rFonts w:cs="Arial"/>
          <w:color w:val="000000"/>
        </w:rPr>
        <w:t xml:space="preserve"> el </w:t>
      </w:r>
      <w:proofErr w:type="spellStart"/>
      <w:r>
        <w:rPr>
          <w:rFonts w:cs="Arial"/>
          <w:color w:val="000000"/>
        </w:rPr>
        <w:t>rut</w:t>
      </w:r>
      <w:proofErr w:type="spellEnd"/>
      <w:r>
        <w:rPr>
          <w:rFonts w:cs="Arial"/>
          <w:color w:val="000000"/>
        </w:rPr>
        <w:t xml:space="preserve">, nombre </w:t>
      </w:r>
      <w:r w:rsidR="005E3D2E">
        <w:rPr>
          <w:rFonts w:cs="Arial"/>
          <w:color w:val="000000"/>
        </w:rPr>
        <w:t>con los apellidos, profesión de los empleados que tienen asignaciones</w:t>
      </w:r>
      <w:r>
        <w:rPr>
          <w:rFonts w:cs="Arial"/>
          <w:color w:val="000000"/>
        </w:rPr>
        <w:t>, considerando aquel</w:t>
      </w:r>
      <w:r w:rsidR="008B3BE2">
        <w:rPr>
          <w:rFonts w:cs="Arial"/>
          <w:color w:val="000000"/>
        </w:rPr>
        <w:t>los donde la fecha de término</w:t>
      </w:r>
      <w:r w:rsidR="00D837D0">
        <w:rPr>
          <w:rFonts w:cs="Arial"/>
          <w:color w:val="000000"/>
        </w:rPr>
        <w:t xml:space="preserve"> d</w:t>
      </w:r>
      <w:r w:rsidR="008B3BE2">
        <w:rPr>
          <w:rFonts w:cs="Arial"/>
          <w:color w:val="000000"/>
        </w:rPr>
        <w:t>e</w:t>
      </w:r>
      <w:r w:rsidR="00D837D0">
        <w:rPr>
          <w:rFonts w:cs="Arial"/>
          <w:color w:val="000000"/>
        </w:rPr>
        <w:t xml:space="preserve"> </w:t>
      </w:r>
      <w:r w:rsidR="008B3BE2">
        <w:rPr>
          <w:rFonts w:cs="Arial"/>
          <w:color w:val="000000"/>
        </w:rPr>
        <w:t xml:space="preserve">la </w:t>
      </w:r>
      <w:r w:rsidR="00A73F5C">
        <w:rPr>
          <w:rFonts w:cs="Arial"/>
          <w:color w:val="000000"/>
        </w:rPr>
        <w:t>asignación</w:t>
      </w:r>
      <w:r w:rsidR="008B3B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supera los días </w:t>
      </w:r>
      <w:r w:rsidR="00E620B5">
        <w:rPr>
          <w:rFonts w:cs="Arial"/>
          <w:color w:val="000000"/>
        </w:rPr>
        <w:t>programados</w:t>
      </w:r>
      <w:r w:rsidR="00D96E38">
        <w:rPr>
          <w:rFonts w:cs="Arial"/>
          <w:color w:val="000000"/>
        </w:rPr>
        <w:t xml:space="preserve"> (20 puntos)</w:t>
      </w:r>
      <w:r w:rsidR="00CF018E">
        <w:rPr>
          <w:rFonts w:cs="Arial"/>
          <w:color w:val="000000"/>
        </w:rPr>
        <w:t>.</w:t>
      </w:r>
      <w:r w:rsidR="008B3BE2">
        <w:rPr>
          <w:rFonts w:cs="Arial"/>
          <w:color w:val="000000"/>
        </w:rPr>
        <w:t xml:space="preserve"> </w:t>
      </w:r>
      <w:r>
        <w:rPr>
          <w:rFonts w:cs="Arial"/>
          <w:color w:val="000000"/>
        </w:rPr>
        <w:t xml:space="preserve"> </w:t>
      </w:r>
    </w:p>
    <w:p w:rsidR="00297964" w:rsidRPr="00A73F5C" w:rsidRDefault="00297964" w:rsidP="00A73F5C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  <w:r w:rsidR="0031507D">
        <w:rPr>
          <w:rFonts w:cs="Arial"/>
          <w:color w:val="000000"/>
        </w:rPr>
        <w:t>Con una función obtener la cantidad de asignaciones para un empleado, cuyo número de empleado será recibido por parámetro de entrada</w:t>
      </w:r>
      <w:r w:rsidR="00D96E38">
        <w:rPr>
          <w:rFonts w:cs="Arial"/>
          <w:color w:val="000000"/>
        </w:rPr>
        <w:t xml:space="preserve"> (15 puntos)</w:t>
      </w:r>
      <w:r w:rsidR="006D6BFD">
        <w:rPr>
          <w:rFonts w:cs="Arial"/>
          <w:color w:val="000000"/>
        </w:rPr>
        <w:t>.</w:t>
      </w:r>
    </w:p>
    <w:p w:rsidR="00297964" w:rsidRDefault="00297964" w:rsidP="002979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Procedimiento que permita visualizar </w:t>
      </w:r>
      <w:r w:rsidR="003B2A3A">
        <w:rPr>
          <w:rFonts w:cs="Arial"/>
          <w:color w:val="000000"/>
        </w:rPr>
        <w:t>apellido</w:t>
      </w:r>
      <w:r>
        <w:rPr>
          <w:rFonts w:cs="Arial"/>
          <w:color w:val="000000"/>
        </w:rPr>
        <w:t xml:space="preserve">  y la cantidad </w:t>
      </w:r>
      <w:r w:rsidR="006D6BFD">
        <w:rPr>
          <w:rFonts w:cs="Arial"/>
          <w:color w:val="000000"/>
        </w:rPr>
        <w:t>de asignaciones que tiene</w:t>
      </w:r>
      <w:r>
        <w:rPr>
          <w:rFonts w:cs="Arial"/>
          <w:color w:val="000000"/>
        </w:rPr>
        <w:t xml:space="preserve"> usando la función </w:t>
      </w:r>
      <w:bookmarkStart w:id="0" w:name="_GoBack"/>
      <w:bookmarkEnd w:id="0"/>
      <w:r w:rsidR="00250F11">
        <w:rPr>
          <w:rFonts w:cs="Arial"/>
          <w:color w:val="000000"/>
        </w:rPr>
        <w:t>anterior (</w:t>
      </w:r>
      <w:r w:rsidR="00D96E38">
        <w:rPr>
          <w:rFonts w:cs="Arial"/>
          <w:color w:val="000000"/>
        </w:rPr>
        <w:t>20 puntos)</w:t>
      </w:r>
      <w:r>
        <w:rPr>
          <w:rFonts w:cs="Arial"/>
          <w:color w:val="000000"/>
        </w:rPr>
        <w:t>.</w:t>
      </w:r>
    </w:p>
    <w:p w:rsidR="00297964" w:rsidRDefault="00A56E72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 w:rsidRPr="00A56E72">
        <w:rPr>
          <w:rFonts w:cs="Arial"/>
          <w:color w:val="000000"/>
        </w:rPr>
        <w:t xml:space="preserve">Crear </w:t>
      </w:r>
      <w:r>
        <w:rPr>
          <w:rFonts w:cs="Arial"/>
          <w:color w:val="000000"/>
        </w:rPr>
        <w:t xml:space="preserve">el bloque de llamada. </w:t>
      </w:r>
      <w:r w:rsidR="00297964">
        <w:rPr>
          <w:rFonts w:cs="Arial"/>
          <w:color w:val="000000"/>
        </w:rPr>
        <w:t>La salida de la información es como sigue:</w:t>
      </w:r>
    </w:p>
    <w:p w:rsidR="000105C2" w:rsidRDefault="000105C2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</w:p>
    <w:p w:rsidR="000105C2" w:rsidRDefault="000105C2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(a)</w:t>
      </w:r>
    </w:p>
    <w:p w:rsidR="008A5DBE" w:rsidRDefault="000105C2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noProof/>
          <w:lang w:val="es-CL" w:eastAsia="es-CL"/>
        </w:rPr>
        <w:drawing>
          <wp:inline distT="0" distB="0" distL="0" distR="0" wp14:anchorId="7100A5AF" wp14:editId="40E11C5A">
            <wp:extent cx="5276850" cy="1657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4A" w:rsidRDefault="008E5B4A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</w:p>
    <w:p w:rsidR="008E5B4A" w:rsidRDefault="008E5B4A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</w:p>
    <w:p w:rsidR="008E5B4A" w:rsidRDefault="008E5B4A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</w:p>
    <w:p w:rsidR="000105C2" w:rsidRDefault="000105C2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>(c)</w:t>
      </w:r>
    </w:p>
    <w:p w:rsidR="008A5DBE" w:rsidRDefault="008A5DBE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  <w:r>
        <w:rPr>
          <w:noProof/>
          <w:lang w:val="es-CL" w:eastAsia="es-CL"/>
        </w:rPr>
        <w:drawing>
          <wp:inline distT="0" distB="0" distL="0" distR="0" wp14:anchorId="3607772D" wp14:editId="0EA26AD5">
            <wp:extent cx="3248025" cy="16954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3D" w:rsidRDefault="00E7103D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</w:p>
    <w:p w:rsidR="0015375B" w:rsidRDefault="0015375B" w:rsidP="00C2079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cs="Arial"/>
          <w:color w:val="000000"/>
        </w:rPr>
      </w:pPr>
    </w:p>
    <w:sectPr w:rsidR="0015375B" w:rsidSect="00F16A04">
      <w:headerReference w:type="default" r:id="rId17"/>
      <w:footerReference w:type="even" r:id="rId18"/>
      <w:pgSz w:w="12242" w:h="15842" w:code="1"/>
      <w:pgMar w:top="1418" w:right="1418" w:bottom="426" w:left="1418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A84" w:rsidRDefault="00386A84">
      <w:r>
        <w:separator/>
      </w:r>
    </w:p>
  </w:endnote>
  <w:endnote w:type="continuationSeparator" w:id="0">
    <w:p w:rsidR="00386A84" w:rsidRDefault="00386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53B" w:rsidRDefault="0086150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7053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7053B" w:rsidRDefault="006705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A84" w:rsidRDefault="00386A84">
      <w:r>
        <w:separator/>
      </w:r>
    </w:p>
  </w:footnote>
  <w:footnote w:type="continuationSeparator" w:id="0">
    <w:p w:rsidR="00386A84" w:rsidRDefault="00386A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53B" w:rsidRPr="006B1E49" w:rsidRDefault="00943163" w:rsidP="00DA097A">
    <w:pPr>
      <w:pStyle w:val="Encabezado"/>
      <w:tabs>
        <w:tab w:val="clear" w:pos="8504"/>
        <w:tab w:val="left" w:pos="8280"/>
        <w:tab w:val="right" w:pos="8640"/>
      </w:tabs>
      <w:jc w:val="right"/>
      <w:rPr>
        <w:color w:val="808080"/>
        <w:sz w:val="20"/>
        <w:szCs w:val="20"/>
      </w:rPr>
    </w:pPr>
    <w:r w:rsidRPr="00943163">
      <w:rPr>
        <w:noProof/>
        <w:color w:val="808080"/>
        <w:sz w:val="20"/>
        <w:szCs w:val="20"/>
        <w:lang w:val="es-CL" w:eastAsia="es-CL"/>
      </w:rPr>
      <w:drawing>
        <wp:anchor distT="0" distB="0" distL="114300" distR="114300" simplePos="0" relativeHeight="251658240" behindDoc="0" locked="0" layoutInCell="1" allowOverlap="1" wp14:anchorId="65E2FC9E" wp14:editId="50023002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2200275" cy="581025"/>
          <wp:effectExtent l="0" t="0" r="9525" b="9525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7053B" w:rsidRPr="006B1E49">
      <w:rPr>
        <w:color w:val="808080"/>
        <w:sz w:val="20"/>
        <w:szCs w:val="20"/>
      </w:rPr>
      <w:t xml:space="preserve">Instituto Profesional </w:t>
    </w:r>
  </w:p>
  <w:p w:rsidR="0067053B" w:rsidRPr="006B1E49" w:rsidRDefault="0067053B" w:rsidP="00DA097A">
    <w:pPr>
      <w:pStyle w:val="Encabezado"/>
      <w:tabs>
        <w:tab w:val="clear" w:pos="8504"/>
        <w:tab w:val="left" w:pos="8280"/>
        <w:tab w:val="right" w:pos="8640"/>
      </w:tabs>
      <w:jc w:val="right"/>
      <w:rPr>
        <w:color w:val="808080"/>
        <w:sz w:val="20"/>
        <w:szCs w:val="20"/>
      </w:rPr>
    </w:pPr>
    <w:proofErr w:type="spellStart"/>
    <w:r w:rsidRPr="006B1E49">
      <w:rPr>
        <w:color w:val="808080"/>
        <w:sz w:val="20"/>
        <w:szCs w:val="20"/>
      </w:rPr>
      <w:t>DuocUC</w:t>
    </w:r>
    <w:proofErr w:type="spellEnd"/>
    <w:r w:rsidRPr="006B1E49">
      <w:rPr>
        <w:color w:val="808080"/>
        <w:sz w:val="20"/>
        <w:szCs w:val="20"/>
      </w:rPr>
      <w:t xml:space="preserve"> – Sede Puente Alto.</w:t>
    </w:r>
  </w:p>
  <w:p w:rsidR="0067053B" w:rsidRDefault="00943163" w:rsidP="00DA097A">
    <w:pPr>
      <w:pStyle w:val="Encabezado"/>
      <w:tabs>
        <w:tab w:val="clear" w:pos="8504"/>
        <w:tab w:val="left" w:pos="8280"/>
        <w:tab w:val="right" w:pos="8640"/>
      </w:tabs>
      <w:jc w:val="right"/>
    </w:pPr>
    <w:r>
      <w:rPr>
        <w:color w:val="808080"/>
        <w:sz w:val="20"/>
        <w:szCs w:val="20"/>
      </w:rPr>
      <w:t xml:space="preserve">                             </w:t>
    </w:r>
    <w:r w:rsidR="0067053B" w:rsidRPr="006B1E49">
      <w:rPr>
        <w:color w:val="808080"/>
        <w:sz w:val="20"/>
        <w:szCs w:val="20"/>
      </w:rPr>
      <w:t>Av. Concha y Toro 1340</w:t>
    </w:r>
    <w:r w:rsidR="0067053B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7B9B"/>
    <w:multiLevelType w:val="hybridMultilevel"/>
    <w:tmpl w:val="F57641A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414E65"/>
    <w:multiLevelType w:val="multilevel"/>
    <w:tmpl w:val="9060472E"/>
    <w:styleLink w:val="Listaactual1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340" w:hanging="340"/>
      </w:pPr>
      <w:rPr>
        <w:rFonts w:ascii="Verdana" w:hAnsi="Verdana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-610"/>
        </w:tabs>
        <w:ind w:left="-610" w:hanging="180"/>
      </w:pPr>
    </w:lvl>
    <w:lvl w:ilvl="3">
      <w:start w:val="1"/>
      <w:numFmt w:val="decimal"/>
      <w:lvlText w:val="%4."/>
      <w:lvlJc w:val="left"/>
      <w:pPr>
        <w:tabs>
          <w:tab w:val="num" w:pos="110"/>
        </w:tabs>
        <w:ind w:left="110" w:hanging="360"/>
      </w:pPr>
    </w:lvl>
    <w:lvl w:ilvl="4">
      <w:start w:val="1"/>
      <w:numFmt w:val="lowerLetter"/>
      <w:lvlText w:val="%5."/>
      <w:lvlJc w:val="left"/>
      <w:pPr>
        <w:tabs>
          <w:tab w:val="num" w:pos="830"/>
        </w:tabs>
        <w:ind w:left="830" w:hanging="360"/>
      </w:pPr>
    </w:lvl>
    <w:lvl w:ilvl="5">
      <w:start w:val="1"/>
      <w:numFmt w:val="lowerRoman"/>
      <w:lvlText w:val="%6."/>
      <w:lvlJc w:val="right"/>
      <w:pPr>
        <w:tabs>
          <w:tab w:val="num" w:pos="1550"/>
        </w:tabs>
        <w:ind w:left="1550" w:hanging="180"/>
      </w:pPr>
    </w:lvl>
    <w:lvl w:ilvl="6">
      <w:start w:val="1"/>
      <w:numFmt w:val="decimal"/>
      <w:lvlText w:val="%7."/>
      <w:lvlJc w:val="left"/>
      <w:pPr>
        <w:tabs>
          <w:tab w:val="num" w:pos="2270"/>
        </w:tabs>
        <w:ind w:left="2270" w:hanging="360"/>
      </w:pPr>
    </w:lvl>
    <w:lvl w:ilvl="7">
      <w:start w:val="1"/>
      <w:numFmt w:val="lowerLetter"/>
      <w:lvlText w:val="%8."/>
      <w:lvlJc w:val="left"/>
      <w:pPr>
        <w:tabs>
          <w:tab w:val="num" w:pos="2990"/>
        </w:tabs>
        <w:ind w:left="2990" w:hanging="360"/>
      </w:pPr>
    </w:lvl>
    <w:lvl w:ilvl="8">
      <w:start w:val="1"/>
      <w:numFmt w:val="lowerRoman"/>
      <w:lvlText w:val="%9."/>
      <w:lvlJc w:val="right"/>
      <w:pPr>
        <w:tabs>
          <w:tab w:val="num" w:pos="3710"/>
        </w:tabs>
        <w:ind w:left="3710" w:hanging="180"/>
      </w:pPr>
    </w:lvl>
  </w:abstractNum>
  <w:abstractNum w:abstractNumId="2">
    <w:nsid w:val="0FD33561"/>
    <w:multiLevelType w:val="hybridMultilevel"/>
    <w:tmpl w:val="8BE68BEE"/>
    <w:lvl w:ilvl="0" w:tplc="34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211F596C"/>
    <w:multiLevelType w:val="hybridMultilevel"/>
    <w:tmpl w:val="DB60B60E"/>
    <w:lvl w:ilvl="0" w:tplc="997834FA">
      <w:start w:val="1"/>
      <w:numFmt w:val="decimal"/>
      <w:lvlText w:val="%1."/>
      <w:lvlJc w:val="left"/>
      <w:pPr>
        <w:tabs>
          <w:tab w:val="num" w:pos="460"/>
        </w:tabs>
        <w:ind w:left="460" w:hanging="34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A63457"/>
    <w:multiLevelType w:val="hybridMultilevel"/>
    <w:tmpl w:val="32787D50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63F667F"/>
    <w:multiLevelType w:val="hybridMultilevel"/>
    <w:tmpl w:val="41364A5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ED02012">
      <w:start w:val="1"/>
      <w:numFmt w:val="bullet"/>
      <w:lvlText w:val=""/>
      <w:lvlJc w:val="left"/>
      <w:pPr>
        <w:tabs>
          <w:tab w:val="num" w:pos="1476"/>
        </w:tabs>
        <w:ind w:left="1476" w:hanging="396"/>
      </w:pPr>
      <w:rPr>
        <w:rFonts w:ascii="Wingdings" w:hAnsi="Wingdings" w:hint="default"/>
        <w:sz w:val="20"/>
      </w:rPr>
    </w:lvl>
    <w:lvl w:ilvl="2" w:tplc="3BDE3D40">
      <w:start w:val="1"/>
      <w:numFmt w:val="upp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6D3726"/>
    <w:multiLevelType w:val="hybridMultilevel"/>
    <w:tmpl w:val="3B6AE09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670B72"/>
    <w:multiLevelType w:val="multilevel"/>
    <w:tmpl w:val="0C0A0023"/>
    <w:lvl w:ilvl="0">
      <w:start w:val="1"/>
      <w:numFmt w:val="upperRoman"/>
      <w:pStyle w:val="Ttulo1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Ttulo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50C844B8"/>
    <w:multiLevelType w:val="hybridMultilevel"/>
    <w:tmpl w:val="C1FC5C2E"/>
    <w:lvl w:ilvl="0" w:tplc="C5A03B5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4"/>
        <w:szCs w:val="24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2A0FC0"/>
    <w:multiLevelType w:val="hybridMultilevel"/>
    <w:tmpl w:val="F5E4EBBA"/>
    <w:lvl w:ilvl="0" w:tplc="ECA406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0A8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060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CD7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B8DE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E7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2411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E5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AAB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CF2FA8"/>
    <w:multiLevelType w:val="multilevel"/>
    <w:tmpl w:val="E08C1170"/>
    <w:lvl w:ilvl="0">
      <w:start w:val="1"/>
      <w:numFmt w:val="decimal"/>
      <w:lvlText w:val="%1."/>
      <w:lvlJc w:val="left"/>
      <w:pPr>
        <w:tabs>
          <w:tab w:val="num" w:pos="460"/>
        </w:tabs>
        <w:ind w:left="46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63E76D6"/>
    <w:multiLevelType w:val="hybridMultilevel"/>
    <w:tmpl w:val="7BE6B3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E8208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63051A"/>
    <w:multiLevelType w:val="hybridMultilevel"/>
    <w:tmpl w:val="417235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E8208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69C14F2"/>
    <w:multiLevelType w:val="singleLevel"/>
    <w:tmpl w:val="6A6ABF3A"/>
    <w:lvl w:ilvl="0">
      <w:start w:val="1"/>
      <w:numFmt w:val="lowerLetter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78E0085E"/>
    <w:multiLevelType w:val="hybridMultilevel"/>
    <w:tmpl w:val="64C2E8CE"/>
    <w:lvl w:ilvl="0" w:tplc="340A0017">
      <w:start w:val="1"/>
      <w:numFmt w:val="lowerLetter"/>
      <w:lvlText w:val="%1)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FA70379"/>
    <w:multiLevelType w:val="hybridMultilevel"/>
    <w:tmpl w:val="C4023C92"/>
    <w:lvl w:ilvl="0" w:tplc="0C0A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10"/>
  </w:num>
  <w:num w:numId="5">
    <w:abstractNumId w:val="5"/>
  </w:num>
  <w:num w:numId="6">
    <w:abstractNumId w:val="15"/>
  </w:num>
  <w:num w:numId="7">
    <w:abstractNumId w:val="13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6"/>
  </w:num>
  <w:num w:numId="13">
    <w:abstractNumId w:val="2"/>
  </w:num>
  <w:num w:numId="14">
    <w:abstractNumId w:val="8"/>
  </w:num>
  <w:num w:numId="15">
    <w:abstractNumId w:val="4"/>
  </w:num>
  <w:num w:numId="16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7562"/>
    <w:rsid w:val="000105C2"/>
    <w:rsid w:val="000150FC"/>
    <w:rsid w:val="0002354D"/>
    <w:rsid w:val="00031E4A"/>
    <w:rsid w:val="00032D85"/>
    <w:rsid w:val="000355F1"/>
    <w:rsid w:val="000370C8"/>
    <w:rsid w:val="000375C3"/>
    <w:rsid w:val="0004199A"/>
    <w:rsid w:val="000576B1"/>
    <w:rsid w:val="000603BE"/>
    <w:rsid w:val="00063338"/>
    <w:rsid w:val="000709FD"/>
    <w:rsid w:val="00072638"/>
    <w:rsid w:val="000829E0"/>
    <w:rsid w:val="000B32EF"/>
    <w:rsid w:val="000B4131"/>
    <w:rsid w:val="000B491C"/>
    <w:rsid w:val="000C2136"/>
    <w:rsid w:val="000C4EAA"/>
    <w:rsid w:val="000D065A"/>
    <w:rsid w:val="000D3563"/>
    <w:rsid w:val="000D41AA"/>
    <w:rsid w:val="000E3E7D"/>
    <w:rsid w:val="000E7DB4"/>
    <w:rsid w:val="000F0B66"/>
    <w:rsid w:val="000F1D0D"/>
    <w:rsid w:val="00106B98"/>
    <w:rsid w:val="00110FD2"/>
    <w:rsid w:val="00132C36"/>
    <w:rsid w:val="00137DE4"/>
    <w:rsid w:val="00147B49"/>
    <w:rsid w:val="001503C8"/>
    <w:rsid w:val="0015375B"/>
    <w:rsid w:val="00162352"/>
    <w:rsid w:val="00172700"/>
    <w:rsid w:val="0017408F"/>
    <w:rsid w:val="00174552"/>
    <w:rsid w:val="00174887"/>
    <w:rsid w:val="00174DB9"/>
    <w:rsid w:val="001750A2"/>
    <w:rsid w:val="0017538B"/>
    <w:rsid w:val="0018097A"/>
    <w:rsid w:val="00184444"/>
    <w:rsid w:val="001863CF"/>
    <w:rsid w:val="00192D7B"/>
    <w:rsid w:val="00195B59"/>
    <w:rsid w:val="0019686F"/>
    <w:rsid w:val="001A0E44"/>
    <w:rsid w:val="001A50DE"/>
    <w:rsid w:val="001B0FB5"/>
    <w:rsid w:val="001B2F57"/>
    <w:rsid w:val="001B689E"/>
    <w:rsid w:val="001B742C"/>
    <w:rsid w:val="001C5EBF"/>
    <w:rsid w:val="001C6F1A"/>
    <w:rsid w:val="001D4618"/>
    <w:rsid w:val="001F6FE0"/>
    <w:rsid w:val="001F7178"/>
    <w:rsid w:val="00200860"/>
    <w:rsid w:val="00201295"/>
    <w:rsid w:val="002061EC"/>
    <w:rsid w:val="00207B61"/>
    <w:rsid w:val="00223540"/>
    <w:rsid w:val="002236F5"/>
    <w:rsid w:val="00224085"/>
    <w:rsid w:val="002305BF"/>
    <w:rsid w:val="00230F28"/>
    <w:rsid w:val="00232F0F"/>
    <w:rsid w:val="0023520E"/>
    <w:rsid w:val="00235477"/>
    <w:rsid w:val="00235B74"/>
    <w:rsid w:val="00236223"/>
    <w:rsid w:val="002379FA"/>
    <w:rsid w:val="00240DD9"/>
    <w:rsid w:val="00244047"/>
    <w:rsid w:val="00244214"/>
    <w:rsid w:val="00247CAA"/>
    <w:rsid w:val="00250F11"/>
    <w:rsid w:val="0025254B"/>
    <w:rsid w:val="00255BCD"/>
    <w:rsid w:val="002728C3"/>
    <w:rsid w:val="00275392"/>
    <w:rsid w:val="00275726"/>
    <w:rsid w:val="00276AD1"/>
    <w:rsid w:val="00296029"/>
    <w:rsid w:val="00296C69"/>
    <w:rsid w:val="00297964"/>
    <w:rsid w:val="002A53F0"/>
    <w:rsid w:val="002A5BC3"/>
    <w:rsid w:val="002B0E24"/>
    <w:rsid w:val="002B0F1F"/>
    <w:rsid w:val="002B25FC"/>
    <w:rsid w:val="002B43C3"/>
    <w:rsid w:val="002B5A62"/>
    <w:rsid w:val="002B7772"/>
    <w:rsid w:val="002C0878"/>
    <w:rsid w:val="002C1809"/>
    <w:rsid w:val="002C3A22"/>
    <w:rsid w:val="002C747C"/>
    <w:rsid w:val="002D17A1"/>
    <w:rsid w:val="002D78FB"/>
    <w:rsid w:val="002E08B7"/>
    <w:rsid w:val="002E6564"/>
    <w:rsid w:val="002F0B6D"/>
    <w:rsid w:val="002F744D"/>
    <w:rsid w:val="0031163F"/>
    <w:rsid w:val="00314300"/>
    <w:rsid w:val="0031507D"/>
    <w:rsid w:val="003163C8"/>
    <w:rsid w:val="00317A83"/>
    <w:rsid w:val="00317EA1"/>
    <w:rsid w:val="00320A0C"/>
    <w:rsid w:val="00326833"/>
    <w:rsid w:val="003346BA"/>
    <w:rsid w:val="003357D3"/>
    <w:rsid w:val="00335B9E"/>
    <w:rsid w:val="0033797C"/>
    <w:rsid w:val="00345F82"/>
    <w:rsid w:val="0034703F"/>
    <w:rsid w:val="0035317B"/>
    <w:rsid w:val="003569B6"/>
    <w:rsid w:val="003723A8"/>
    <w:rsid w:val="00377901"/>
    <w:rsid w:val="00381132"/>
    <w:rsid w:val="00381B99"/>
    <w:rsid w:val="0038591E"/>
    <w:rsid w:val="00386A84"/>
    <w:rsid w:val="00390A1D"/>
    <w:rsid w:val="0039106B"/>
    <w:rsid w:val="0039558E"/>
    <w:rsid w:val="00395C4D"/>
    <w:rsid w:val="003A1597"/>
    <w:rsid w:val="003A28D6"/>
    <w:rsid w:val="003B2A3A"/>
    <w:rsid w:val="003B2B82"/>
    <w:rsid w:val="003B3BC8"/>
    <w:rsid w:val="003B76B6"/>
    <w:rsid w:val="003C42C1"/>
    <w:rsid w:val="003D1F6C"/>
    <w:rsid w:val="003D2F69"/>
    <w:rsid w:val="003D6959"/>
    <w:rsid w:val="003E6144"/>
    <w:rsid w:val="003F27B8"/>
    <w:rsid w:val="0040772F"/>
    <w:rsid w:val="00410896"/>
    <w:rsid w:val="004114D9"/>
    <w:rsid w:val="004143E1"/>
    <w:rsid w:val="00414D49"/>
    <w:rsid w:val="00433FFC"/>
    <w:rsid w:val="00435D75"/>
    <w:rsid w:val="00437576"/>
    <w:rsid w:val="00441031"/>
    <w:rsid w:val="00445919"/>
    <w:rsid w:val="004562D2"/>
    <w:rsid w:val="00460C09"/>
    <w:rsid w:val="00466760"/>
    <w:rsid w:val="00470929"/>
    <w:rsid w:val="00470F36"/>
    <w:rsid w:val="004752A5"/>
    <w:rsid w:val="0048641B"/>
    <w:rsid w:val="0049599F"/>
    <w:rsid w:val="0049732E"/>
    <w:rsid w:val="004B27B6"/>
    <w:rsid w:val="004B59A8"/>
    <w:rsid w:val="004B64D7"/>
    <w:rsid w:val="004C403F"/>
    <w:rsid w:val="004C49FA"/>
    <w:rsid w:val="004C7FA2"/>
    <w:rsid w:val="004D3A48"/>
    <w:rsid w:val="004E3090"/>
    <w:rsid w:val="004E3280"/>
    <w:rsid w:val="004F3912"/>
    <w:rsid w:val="0050043D"/>
    <w:rsid w:val="00503276"/>
    <w:rsid w:val="00504A3C"/>
    <w:rsid w:val="00507BE5"/>
    <w:rsid w:val="00510198"/>
    <w:rsid w:val="00511AC1"/>
    <w:rsid w:val="00511D86"/>
    <w:rsid w:val="00516BF7"/>
    <w:rsid w:val="00520289"/>
    <w:rsid w:val="00524659"/>
    <w:rsid w:val="00524D21"/>
    <w:rsid w:val="005268B5"/>
    <w:rsid w:val="005306E6"/>
    <w:rsid w:val="00530DDC"/>
    <w:rsid w:val="005324D0"/>
    <w:rsid w:val="00540029"/>
    <w:rsid w:val="00542D9D"/>
    <w:rsid w:val="00546FE4"/>
    <w:rsid w:val="00547F18"/>
    <w:rsid w:val="00552ED6"/>
    <w:rsid w:val="00560E0A"/>
    <w:rsid w:val="0056348A"/>
    <w:rsid w:val="00566FCD"/>
    <w:rsid w:val="005735B0"/>
    <w:rsid w:val="00574DDD"/>
    <w:rsid w:val="00586411"/>
    <w:rsid w:val="00590510"/>
    <w:rsid w:val="005910EB"/>
    <w:rsid w:val="0059302A"/>
    <w:rsid w:val="005933D3"/>
    <w:rsid w:val="00597E96"/>
    <w:rsid w:val="005A00EF"/>
    <w:rsid w:val="005A569B"/>
    <w:rsid w:val="005B1283"/>
    <w:rsid w:val="005B4A27"/>
    <w:rsid w:val="005C1F4E"/>
    <w:rsid w:val="005C4E7D"/>
    <w:rsid w:val="005C5F6B"/>
    <w:rsid w:val="005D0C95"/>
    <w:rsid w:val="005D4280"/>
    <w:rsid w:val="005D4F65"/>
    <w:rsid w:val="005E02D1"/>
    <w:rsid w:val="005E2AE4"/>
    <w:rsid w:val="005E3D2E"/>
    <w:rsid w:val="005E4529"/>
    <w:rsid w:val="005F1C07"/>
    <w:rsid w:val="005F3BFA"/>
    <w:rsid w:val="005F5041"/>
    <w:rsid w:val="005F7186"/>
    <w:rsid w:val="00607562"/>
    <w:rsid w:val="00607C1F"/>
    <w:rsid w:val="006109F7"/>
    <w:rsid w:val="00610CE4"/>
    <w:rsid w:val="006134E5"/>
    <w:rsid w:val="006156D9"/>
    <w:rsid w:val="00622860"/>
    <w:rsid w:val="00627427"/>
    <w:rsid w:val="00627FC5"/>
    <w:rsid w:val="006313C2"/>
    <w:rsid w:val="00633F46"/>
    <w:rsid w:val="00640B97"/>
    <w:rsid w:val="00643A65"/>
    <w:rsid w:val="00645DB9"/>
    <w:rsid w:val="00646849"/>
    <w:rsid w:val="00651BEF"/>
    <w:rsid w:val="0065294D"/>
    <w:rsid w:val="006701CA"/>
    <w:rsid w:val="0067053B"/>
    <w:rsid w:val="00670EDB"/>
    <w:rsid w:val="00674D90"/>
    <w:rsid w:val="00676F65"/>
    <w:rsid w:val="0068299A"/>
    <w:rsid w:val="006946EB"/>
    <w:rsid w:val="00696C54"/>
    <w:rsid w:val="006B1E49"/>
    <w:rsid w:val="006B2AEA"/>
    <w:rsid w:val="006B3B10"/>
    <w:rsid w:val="006B67A9"/>
    <w:rsid w:val="006C182C"/>
    <w:rsid w:val="006C72B0"/>
    <w:rsid w:val="006D1D83"/>
    <w:rsid w:val="006D3218"/>
    <w:rsid w:val="006D6505"/>
    <w:rsid w:val="006D6BFD"/>
    <w:rsid w:val="006E504D"/>
    <w:rsid w:val="006F38AF"/>
    <w:rsid w:val="006F76B9"/>
    <w:rsid w:val="00700539"/>
    <w:rsid w:val="00700816"/>
    <w:rsid w:val="00706C6D"/>
    <w:rsid w:val="0070701C"/>
    <w:rsid w:val="0071311A"/>
    <w:rsid w:val="00714F4F"/>
    <w:rsid w:val="007168B9"/>
    <w:rsid w:val="00717B04"/>
    <w:rsid w:val="00723CC0"/>
    <w:rsid w:val="00723FA0"/>
    <w:rsid w:val="0072531D"/>
    <w:rsid w:val="00732FB3"/>
    <w:rsid w:val="00744C55"/>
    <w:rsid w:val="00752CE7"/>
    <w:rsid w:val="00753B08"/>
    <w:rsid w:val="00754BEA"/>
    <w:rsid w:val="00755C0B"/>
    <w:rsid w:val="007561CE"/>
    <w:rsid w:val="0075725C"/>
    <w:rsid w:val="00765D0D"/>
    <w:rsid w:val="007725BA"/>
    <w:rsid w:val="00774427"/>
    <w:rsid w:val="00776BDD"/>
    <w:rsid w:val="007802B8"/>
    <w:rsid w:val="007804BD"/>
    <w:rsid w:val="00781CC2"/>
    <w:rsid w:val="007844B3"/>
    <w:rsid w:val="00784EDE"/>
    <w:rsid w:val="00786663"/>
    <w:rsid w:val="0078721A"/>
    <w:rsid w:val="007B1358"/>
    <w:rsid w:val="007B3D69"/>
    <w:rsid w:val="007B4A74"/>
    <w:rsid w:val="007B7A6E"/>
    <w:rsid w:val="007C07B4"/>
    <w:rsid w:val="007C2A46"/>
    <w:rsid w:val="007C6825"/>
    <w:rsid w:val="007C6D94"/>
    <w:rsid w:val="007D703D"/>
    <w:rsid w:val="007E12AE"/>
    <w:rsid w:val="007E1E18"/>
    <w:rsid w:val="007F2806"/>
    <w:rsid w:val="007F4167"/>
    <w:rsid w:val="007F52FF"/>
    <w:rsid w:val="007F6B42"/>
    <w:rsid w:val="00827481"/>
    <w:rsid w:val="00830593"/>
    <w:rsid w:val="00836511"/>
    <w:rsid w:val="00836AAF"/>
    <w:rsid w:val="00840067"/>
    <w:rsid w:val="00840DF5"/>
    <w:rsid w:val="00844093"/>
    <w:rsid w:val="0084688F"/>
    <w:rsid w:val="00846E13"/>
    <w:rsid w:val="008475F0"/>
    <w:rsid w:val="00847E09"/>
    <w:rsid w:val="00851A41"/>
    <w:rsid w:val="00855CF6"/>
    <w:rsid w:val="00860C89"/>
    <w:rsid w:val="00861505"/>
    <w:rsid w:val="00867F90"/>
    <w:rsid w:val="00877129"/>
    <w:rsid w:val="008804CB"/>
    <w:rsid w:val="008813A5"/>
    <w:rsid w:val="00884529"/>
    <w:rsid w:val="0088504E"/>
    <w:rsid w:val="00890960"/>
    <w:rsid w:val="00890B4D"/>
    <w:rsid w:val="00895E7E"/>
    <w:rsid w:val="008A01AD"/>
    <w:rsid w:val="008A5DBE"/>
    <w:rsid w:val="008B3A67"/>
    <w:rsid w:val="008B3BE2"/>
    <w:rsid w:val="008B4FB4"/>
    <w:rsid w:val="008B5614"/>
    <w:rsid w:val="008C3941"/>
    <w:rsid w:val="008D4A4E"/>
    <w:rsid w:val="008E0632"/>
    <w:rsid w:val="008E1210"/>
    <w:rsid w:val="008E4F5E"/>
    <w:rsid w:val="008E533B"/>
    <w:rsid w:val="008E5B4A"/>
    <w:rsid w:val="008E7D8B"/>
    <w:rsid w:val="008F2128"/>
    <w:rsid w:val="00907987"/>
    <w:rsid w:val="0091526C"/>
    <w:rsid w:val="00915457"/>
    <w:rsid w:val="00920E95"/>
    <w:rsid w:val="00921699"/>
    <w:rsid w:val="00925C0F"/>
    <w:rsid w:val="009320E8"/>
    <w:rsid w:val="009342D6"/>
    <w:rsid w:val="00943163"/>
    <w:rsid w:val="00950B22"/>
    <w:rsid w:val="00993592"/>
    <w:rsid w:val="00993C91"/>
    <w:rsid w:val="00997A7E"/>
    <w:rsid w:val="00997D11"/>
    <w:rsid w:val="009A0B36"/>
    <w:rsid w:val="009A1F54"/>
    <w:rsid w:val="009B2DD1"/>
    <w:rsid w:val="009B54AF"/>
    <w:rsid w:val="009B5999"/>
    <w:rsid w:val="009B7335"/>
    <w:rsid w:val="009C0D3A"/>
    <w:rsid w:val="009C272D"/>
    <w:rsid w:val="009C378F"/>
    <w:rsid w:val="009D09F5"/>
    <w:rsid w:val="009D6B74"/>
    <w:rsid w:val="009E109B"/>
    <w:rsid w:val="009E3E39"/>
    <w:rsid w:val="009F5734"/>
    <w:rsid w:val="00A047B7"/>
    <w:rsid w:val="00A0646E"/>
    <w:rsid w:val="00A07743"/>
    <w:rsid w:val="00A103A2"/>
    <w:rsid w:val="00A16767"/>
    <w:rsid w:val="00A23B02"/>
    <w:rsid w:val="00A24FAE"/>
    <w:rsid w:val="00A31983"/>
    <w:rsid w:val="00A31D18"/>
    <w:rsid w:val="00A31FC0"/>
    <w:rsid w:val="00A35791"/>
    <w:rsid w:val="00A4099C"/>
    <w:rsid w:val="00A4186E"/>
    <w:rsid w:val="00A42351"/>
    <w:rsid w:val="00A45320"/>
    <w:rsid w:val="00A47CB8"/>
    <w:rsid w:val="00A50175"/>
    <w:rsid w:val="00A5100E"/>
    <w:rsid w:val="00A557CD"/>
    <w:rsid w:val="00A56292"/>
    <w:rsid w:val="00A56E72"/>
    <w:rsid w:val="00A56FAC"/>
    <w:rsid w:val="00A57EF5"/>
    <w:rsid w:val="00A64A53"/>
    <w:rsid w:val="00A665B5"/>
    <w:rsid w:val="00A73F5C"/>
    <w:rsid w:val="00A77196"/>
    <w:rsid w:val="00A7749F"/>
    <w:rsid w:val="00A80BBF"/>
    <w:rsid w:val="00A87ACA"/>
    <w:rsid w:val="00A907C8"/>
    <w:rsid w:val="00A9727F"/>
    <w:rsid w:val="00AD2D58"/>
    <w:rsid w:val="00AD557E"/>
    <w:rsid w:val="00AE2C9D"/>
    <w:rsid w:val="00AE3333"/>
    <w:rsid w:val="00AF177F"/>
    <w:rsid w:val="00AF386C"/>
    <w:rsid w:val="00B019A2"/>
    <w:rsid w:val="00B02FA6"/>
    <w:rsid w:val="00B129B4"/>
    <w:rsid w:val="00B14599"/>
    <w:rsid w:val="00B20BA3"/>
    <w:rsid w:val="00B33897"/>
    <w:rsid w:val="00B42472"/>
    <w:rsid w:val="00B461AC"/>
    <w:rsid w:val="00B47224"/>
    <w:rsid w:val="00B53A6D"/>
    <w:rsid w:val="00B63ECE"/>
    <w:rsid w:val="00B66792"/>
    <w:rsid w:val="00B7695A"/>
    <w:rsid w:val="00B84A9D"/>
    <w:rsid w:val="00B857C2"/>
    <w:rsid w:val="00B85CB7"/>
    <w:rsid w:val="00B92B65"/>
    <w:rsid w:val="00B93EC4"/>
    <w:rsid w:val="00B959DD"/>
    <w:rsid w:val="00BA1189"/>
    <w:rsid w:val="00BA19E2"/>
    <w:rsid w:val="00BB1DEB"/>
    <w:rsid w:val="00BB66A8"/>
    <w:rsid w:val="00BC7636"/>
    <w:rsid w:val="00BD0240"/>
    <w:rsid w:val="00BD5A92"/>
    <w:rsid w:val="00BE0C19"/>
    <w:rsid w:val="00BE3DA7"/>
    <w:rsid w:val="00BF6661"/>
    <w:rsid w:val="00C0275F"/>
    <w:rsid w:val="00C04363"/>
    <w:rsid w:val="00C06392"/>
    <w:rsid w:val="00C10518"/>
    <w:rsid w:val="00C10A66"/>
    <w:rsid w:val="00C10E59"/>
    <w:rsid w:val="00C13655"/>
    <w:rsid w:val="00C149B4"/>
    <w:rsid w:val="00C16115"/>
    <w:rsid w:val="00C20794"/>
    <w:rsid w:val="00C25123"/>
    <w:rsid w:val="00C261EB"/>
    <w:rsid w:val="00C40CB1"/>
    <w:rsid w:val="00C47777"/>
    <w:rsid w:val="00C6439E"/>
    <w:rsid w:val="00C64ABE"/>
    <w:rsid w:val="00C67759"/>
    <w:rsid w:val="00C73E6A"/>
    <w:rsid w:val="00C73F55"/>
    <w:rsid w:val="00C75E70"/>
    <w:rsid w:val="00C81706"/>
    <w:rsid w:val="00C82CB3"/>
    <w:rsid w:val="00C94CC7"/>
    <w:rsid w:val="00C9551B"/>
    <w:rsid w:val="00CA1B08"/>
    <w:rsid w:val="00CA3BB4"/>
    <w:rsid w:val="00CA3CF9"/>
    <w:rsid w:val="00CC2A70"/>
    <w:rsid w:val="00CD2E0A"/>
    <w:rsid w:val="00CD4C6F"/>
    <w:rsid w:val="00CD5A21"/>
    <w:rsid w:val="00CE13A1"/>
    <w:rsid w:val="00CE3ED6"/>
    <w:rsid w:val="00CF018E"/>
    <w:rsid w:val="00D0194D"/>
    <w:rsid w:val="00D11FBE"/>
    <w:rsid w:val="00D13735"/>
    <w:rsid w:val="00D16856"/>
    <w:rsid w:val="00D20D37"/>
    <w:rsid w:val="00D22A60"/>
    <w:rsid w:val="00D26B3F"/>
    <w:rsid w:val="00D37D63"/>
    <w:rsid w:val="00D4148C"/>
    <w:rsid w:val="00D56D20"/>
    <w:rsid w:val="00D5709B"/>
    <w:rsid w:val="00D57548"/>
    <w:rsid w:val="00D675AE"/>
    <w:rsid w:val="00D729F8"/>
    <w:rsid w:val="00D77759"/>
    <w:rsid w:val="00D801E2"/>
    <w:rsid w:val="00D826E8"/>
    <w:rsid w:val="00D837D0"/>
    <w:rsid w:val="00D90854"/>
    <w:rsid w:val="00D9147A"/>
    <w:rsid w:val="00D92659"/>
    <w:rsid w:val="00D94579"/>
    <w:rsid w:val="00D957F5"/>
    <w:rsid w:val="00D96E38"/>
    <w:rsid w:val="00DA097A"/>
    <w:rsid w:val="00DA0D50"/>
    <w:rsid w:val="00DA11E7"/>
    <w:rsid w:val="00DA52F3"/>
    <w:rsid w:val="00DA5E5D"/>
    <w:rsid w:val="00DB163F"/>
    <w:rsid w:val="00DB308A"/>
    <w:rsid w:val="00DB7B82"/>
    <w:rsid w:val="00DC1872"/>
    <w:rsid w:val="00DC789C"/>
    <w:rsid w:val="00DD05A8"/>
    <w:rsid w:val="00DE4FF7"/>
    <w:rsid w:val="00DF11AD"/>
    <w:rsid w:val="00DF2776"/>
    <w:rsid w:val="00DF6D72"/>
    <w:rsid w:val="00DF77C9"/>
    <w:rsid w:val="00E00B28"/>
    <w:rsid w:val="00E02DAD"/>
    <w:rsid w:val="00E067B9"/>
    <w:rsid w:val="00E15C1F"/>
    <w:rsid w:val="00E229A7"/>
    <w:rsid w:val="00E26DF6"/>
    <w:rsid w:val="00E33EE2"/>
    <w:rsid w:val="00E37AAF"/>
    <w:rsid w:val="00E44576"/>
    <w:rsid w:val="00E510F5"/>
    <w:rsid w:val="00E61A27"/>
    <w:rsid w:val="00E620B5"/>
    <w:rsid w:val="00E63F04"/>
    <w:rsid w:val="00E7103D"/>
    <w:rsid w:val="00E77175"/>
    <w:rsid w:val="00E81C31"/>
    <w:rsid w:val="00E82A41"/>
    <w:rsid w:val="00E847D7"/>
    <w:rsid w:val="00E87B98"/>
    <w:rsid w:val="00E9128A"/>
    <w:rsid w:val="00E964A4"/>
    <w:rsid w:val="00E97755"/>
    <w:rsid w:val="00EA213E"/>
    <w:rsid w:val="00EA6927"/>
    <w:rsid w:val="00EC383A"/>
    <w:rsid w:val="00EC452D"/>
    <w:rsid w:val="00ED029D"/>
    <w:rsid w:val="00ED2364"/>
    <w:rsid w:val="00ED79AA"/>
    <w:rsid w:val="00EF0F9F"/>
    <w:rsid w:val="00EF7C48"/>
    <w:rsid w:val="00F00874"/>
    <w:rsid w:val="00F103E4"/>
    <w:rsid w:val="00F10B95"/>
    <w:rsid w:val="00F121EB"/>
    <w:rsid w:val="00F130C6"/>
    <w:rsid w:val="00F139AE"/>
    <w:rsid w:val="00F16A04"/>
    <w:rsid w:val="00F223BA"/>
    <w:rsid w:val="00F25243"/>
    <w:rsid w:val="00F30184"/>
    <w:rsid w:val="00F30519"/>
    <w:rsid w:val="00F30A68"/>
    <w:rsid w:val="00F31AEC"/>
    <w:rsid w:val="00F3758B"/>
    <w:rsid w:val="00F44C61"/>
    <w:rsid w:val="00F46F13"/>
    <w:rsid w:val="00F47705"/>
    <w:rsid w:val="00F526EC"/>
    <w:rsid w:val="00F54C2E"/>
    <w:rsid w:val="00F66CD9"/>
    <w:rsid w:val="00F712CE"/>
    <w:rsid w:val="00F72033"/>
    <w:rsid w:val="00F84458"/>
    <w:rsid w:val="00F87395"/>
    <w:rsid w:val="00F87E66"/>
    <w:rsid w:val="00F920DD"/>
    <w:rsid w:val="00F92F7C"/>
    <w:rsid w:val="00F95F43"/>
    <w:rsid w:val="00F96767"/>
    <w:rsid w:val="00FA3F16"/>
    <w:rsid w:val="00FB1516"/>
    <w:rsid w:val="00FB40CD"/>
    <w:rsid w:val="00FB7C40"/>
    <w:rsid w:val="00FC2E15"/>
    <w:rsid w:val="00FC6B47"/>
    <w:rsid w:val="00FD222B"/>
    <w:rsid w:val="00FD2B8C"/>
    <w:rsid w:val="00FE078D"/>
    <w:rsid w:val="00FE7CCC"/>
    <w:rsid w:val="00FF0E37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276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9D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84A9D"/>
    <w:pPr>
      <w:keepNext/>
      <w:numPr>
        <w:numId w:val="2"/>
      </w:numPr>
      <w:jc w:val="both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B84A9D"/>
    <w:pPr>
      <w:keepNext/>
      <w:numPr>
        <w:ilvl w:val="1"/>
        <w:numId w:val="2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B84A9D"/>
    <w:pPr>
      <w:keepNext/>
      <w:numPr>
        <w:ilvl w:val="2"/>
        <w:numId w:val="2"/>
      </w:numPr>
      <w:jc w:val="both"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B84A9D"/>
    <w:pPr>
      <w:keepNext/>
      <w:numPr>
        <w:ilvl w:val="3"/>
        <w:numId w:val="2"/>
      </w:numPr>
      <w:jc w:val="both"/>
      <w:outlineLvl w:val="3"/>
    </w:pPr>
    <w:rPr>
      <w:b/>
      <w:sz w:val="28"/>
      <w:szCs w:val="20"/>
    </w:rPr>
  </w:style>
  <w:style w:type="paragraph" w:styleId="Ttulo5">
    <w:name w:val="heading 5"/>
    <w:basedOn w:val="Normal"/>
    <w:next w:val="Normal"/>
    <w:qFormat/>
    <w:rsid w:val="00B84A9D"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B84A9D"/>
    <w:pPr>
      <w:keepNext/>
      <w:numPr>
        <w:ilvl w:val="5"/>
        <w:numId w:val="2"/>
      </w:numPr>
      <w:jc w:val="center"/>
      <w:outlineLvl w:val="5"/>
    </w:pPr>
    <w:rPr>
      <w:b/>
      <w:bCs/>
      <w:lang w:val="es-MX"/>
    </w:rPr>
  </w:style>
  <w:style w:type="paragraph" w:styleId="Ttulo7">
    <w:name w:val="heading 7"/>
    <w:basedOn w:val="Normal"/>
    <w:next w:val="Normal"/>
    <w:qFormat/>
    <w:rsid w:val="00B84A9D"/>
    <w:pPr>
      <w:keepNext/>
      <w:numPr>
        <w:ilvl w:val="6"/>
        <w:numId w:val="2"/>
      </w:numPr>
      <w:jc w:val="center"/>
      <w:outlineLvl w:val="6"/>
    </w:pPr>
    <w:rPr>
      <w:rFonts w:ascii="Times New Roman" w:hAnsi="Times New Roman"/>
      <w:i/>
      <w:iCs/>
      <w:lang w:val="es-MX"/>
    </w:rPr>
  </w:style>
  <w:style w:type="paragraph" w:styleId="Ttulo8">
    <w:name w:val="heading 8"/>
    <w:basedOn w:val="Normal"/>
    <w:next w:val="Normal"/>
    <w:qFormat/>
    <w:rsid w:val="00B84A9D"/>
    <w:pPr>
      <w:keepNext/>
      <w:numPr>
        <w:ilvl w:val="7"/>
        <w:numId w:val="2"/>
      </w:numPr>
      <w:jc w:val="both"/>
      <w:outlineLvl w:val="7"/>
    </w:pPr>
    <w:rPr>
      <w:b/>
      <w:bCs/>
    </w:rPr>
  </w:style>
  <w:style w:type="paragraph" w:styleId="Ttulo9">
    <w:name w:val="heading 9"/>
    <w:basedOn w:val="Normal"/>
    <w:next w:val="Normal"/>
    <w:qFormat/>
    <w:rsid w:val="00B84A9D"/>
    <w:pPr>
      <w:keepNext/>
      <w:numPr>
        <w:ilvl w:val="8"/>
        <w:numId w:val="2"/>
      </w:numPr>
      <w:jc w:val="both"/>
      <w:outlineLvl w:val="8"/>
    </w:pPr>
    <w:rPr>
      <w:rFonts w:ascii="Times New Roman" w:hAnsi="Times New Roman"/>
      <w:i/>
      <w:iCs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84A9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84A9D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B84A9D"/>
    <w:pPr>
      <w:ind w:left="960" w:hanging="360"/>
      <w:jc w:val="both"/>
    </w:pPr>
    <w:rPr>
      <w:sz w:val="28"/>
    </w:rPr>
  </w:style>
  <w:style w:type="paragraph" w:styleId="Sangra2detindependiente">
    <w:name w:val="Body Text Indent 2"/>
    <w:basedOn w:val="Normal"/>
    <w:rsid w:val="00B84A9D"/>
    <w:pPr>
      <w:ind w:left="600" w:hanging="600"/>
      <w:jc w:val="both"/>
    </w:pPr>
    <w:rPr>
      <w:sz w:val="28"/>
    </w:rPr>
  </w:style>
  <w:style w:type="paragraph" w:styleId="Textoindependiente">
    <w:name w:val="Body Text"/>
    <w:basedOn w:val="Normal"/>
    <w:rsid w:val="00B84A9D"/>
    <w:pPr>
      <w:jc w:val="both"/>
    </w:pPr>
    <w:rPr>
      <w:sz w:val="28"/>
    </w:rPr>
  </w:style>
  <w:style w:type="paragraph" w:styleId="Sangra3detindependiente">
    <w:name w:val="Body Text Indent 3"/>
    <w:basedOn w:val="Normal"/>
    <w:rsid w:val="00B84A9D"/>
    <w:pPr>
      <w:ind w:left="600"/>
      <w:jc w:val="both"/>
    </w:pPr>
    <w:rPr>
      <w:sz w:val="28"/>
    </w:rPr>
  </w:style>
  <w:style w:type="character" w:styleId="Nmerodepgina">
    <w:name w:val="page number"/>
    <w:basedOn w:val="Fuentedeprrafopredeter"/>
    <w:rsid w:val="00B84A9D"/>
  </w:style>
  <w:style w:type="character" w:styleId="Hipervnculo">
    <w:name w:val="Hyperlink"/>
    <w:basedOn w:val="Fuentedeprrafopredeter"/>
    <w:rsid w:val="00B84A9D"/>
    <w:rPr>
      <w:color w:val="0000FF"/>
      <w:u w:val="single"/>
    </w:rPr>
  </w:style>
  <w:style w:type="numbering" w:customStyle="1" w:styleId="Listaactual1">
    <w:name w:val="Lista actual1"/>
    <w:rsid w:val="001863CF"/>
    <w:pPr>
      <w:numPr>
        <w:numId w:val="1"/>
      </w:numPr>
    </w:pPr>
  </w:style>
  <w:style w:type="table" w:styleId="Tablaconcuadrcula">
    <w:name w:val="Table Grid"/>
    <w:basedOn w:val="Tablanormal"/>
    <w:rsid w:val="00201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qFormat/>
    <w:rsid w:val="00BD0240"/>
    <w:rPr>
      <w:b/>
      <w:szCs w:val="20"/>
    </w:rPr>
  </w:style>
  <w:style w:type="paragraph" w:styleId="Textodeglobo">
    <w:name w:val="Balloon Text"/>
    <w:basedOn w:val="Normal"/>
    <w:semiHidden/>
    <w:rsid w:val="0046676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E63F04"/>
    <w:rPr>
      <w:sz w:val="16"/>
      <w:szCs w:val="16"/>
    </w:rPr>
  </w:style>
  <w:style w:type="paragraph" w:styleId="Textocomentario">
    <w:name w:val="annotation text"/>
    <w:basedOn w:val="Normal"/>
    <w:semiHidden/>
    <w:rsid w:val="00E63F0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E63F04"/>
    <w:rPr>
      <w:b/>
      <w:bCs/>
    </w:rPr>
  </w:style>
  <w:style w:type="paragraph" w:styleId="Prrafodelista">
    <w:name w:val="List Paragraph"/>
    <w:basedOn w:val="Normal"/>
    <w:uiPriority w:val="34"/>
    <w:qFormat/>
    <w:rsid w:val="00A56E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ncabezado">
    <w:name w:val="Listaactual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65999-BDAA-4C5C-B1F7-3B77C30E5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6</Pages>
  <Words>729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NIVELACIÓN MATEMÁTICA</vt:lpstr>
    </vt:vector>
  </TitlesOfParts>
  <Company>Uvm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NIVELACIÓN MATEMÁTICA</dc:title>
  <dc:subject>PREPARANDO PRUEBA Nº1</dc:subject>
  <dc:creator>CESAR ANTONIO MARTINEZ CACERES</dc:creator>
  <cp:lastModifiedBy>Jeanette Leonelli R.</cp:lastModifiedBy>
  <cp:revision>358</cp:revision>
  <cp:lastPrinted>2014-06-26T22:29:00Z</cp:lastPrinted>
  <dcterms:created xsi:type="dcterms:W3CDTF">2014-04-08T15:59:00Z</dcterms:created>
  <dcterms:modified xsi:type="dcterms:W3CDTF">2015-06-26T01:00:00Z</dcterms:modified>
</cp:coreProperties>
</file>