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68E27">
      <w:pPr>
        <w:jc w:val="center"/>
      </w:pPr>
      <w:r>
        <w:t>MaixCam 通信协议文档</w:t>
      </w:r>
    </w:p>
    <w:p w14:paraId="7BEACC28">
      <w:pPr>
        <w:rPr>
          <w:b/>
          <w:bCs/>
        </w:rPr>
      </w:pPr>
      <w:r>
        <w:rPr>
          <w:b/>
          <w:bCs/>
        </w:rPr>
        <w:t>串口参数</w:t>
      </w:r>
    </w:p>
    <w:p w14:paraId="0FBABEF3">
      <w:r>
        <w:t>通信串口：UART5</w:t>
      </w:r>
    </w:p>
    <w:p w14:paraId="69E02954">
      <w:r>
        <w:t>波特率：115200</w:t>
      </w:r>
    </w:p>
    <w:p w14:paraId="6FE4CD34">
      <w:r>
        <w:t>数据位：8 bit</w:t>
      </w:r>
    </w:p>
    <w:p w14:paraId="39E9AD96">
      <w:r>
        <w:t>停止位：1 bit</w:t>
      </w:r>
    </w:p>
    <w:p w14:paraId="5D41BF2B">
      <w:r>
        <w:t>校验位：None</w:t>
      </w:r>
    </w:p>
    <w:p w14:paraId="11ACB986">
      <w:r>
        <w:t>硬件流控：None</w:t>
      </w:r>
    </w:p>
    <w:p w14:paraId="348C4818">
      <w:r>
        <w:t>STM32 TX：PC12 / UART5_TX</w:t>
      </w:r>
    </w:p>
    <w:p w14:paraId="3A27B5E6">
      <w:r>
        <w:t>STM32 RX：PD2 / UART5_RX</w:t>
      </w:r>
    </w:p>
    <w:p w14:paraId="528BA442">
      <w:r>
        <w:t>MaixCam 端需要配置为 115200, 8N1。</w:t>
      </w:r>
    </w:p>
    <w:p w14:paraId="33014BFB">
      <w:pPr>
        <w:rPr>
          <w:b/>
          <w:bCs/>
        </w:rPr>
      </w:pPr>
      <w:r>
        <w:rPr>
          <w:b/>
          <w:bCs/>
        </w:rPr>
        <w:t>通信流程</w:t>
      </w:r>
    </w:p>
    <w:p w14:paraId="17BF743E">
      <w:r>
        <w:t>1）STM32 调用 Maxicam_Enable()，开启 UART5 单字节中断接收。</w:t>
      </w:r>
    </w:p>
    <w:p w14:paraId="2782D84D">
      <w:r>
        <w:t>2）STM32 向 MaixCam 发送模式切换命令。</w:t>
      </w:r>
    </w:p>
    <w:p w14:paraId="48CF4E47">
      <w:r>
        <w:t>3）MaixCam 收到模式命令后，立即回传确认字节 0x94。</w:t>
      </w:r>
    </w:p>
    <w:p w14:paraId="7AA99A8F">
      <w:r>
        <w:t>4）MaixCam 进入对应识别模式，并持续发送识别结果帧。</w:t>
      </w:r>
    </w:p>
    <w:p w14:paraId="7BF5BCF8">
      <w:r>
        <w:t>5）STM32 连续收到 3 次相同结果后，认为该结果有效。</w:t>
      </w:r>
    </w:p>
    <w:p w14:paraId="00657D7A">
      <w:r>
        <w:t>6）QR / COLOR 有效后，STM32 会发送 0x66 关闭识别；OCR 当前代码中成功后未自动关闭。</w:t>
      </w:r>
    </w:p>
    <w:p w14:paraId="65517F41"/>
    <w:p w14:paraId="4E626219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"/>
          <w:woUserID w:val="1"/>
        </w:rPr>
        <w:t>1、</w:t>
      </w:r>
      <w:r>
        <w:rPr>
          <w:b/>
          <w:bCs/>
          <w:sz w:val="28"/>
          <w:szCs w:val="28"/>
        </w:rPr>
        <w:t>STM32 → MaixCam 命令</w:t>
      </w:r>
    </w:p>
    <w:p w14:paraId="7F35A5A7">
      <w:r>
        <w:t>0x11：打开 QR 二维码识别模式。MaixCam 收到后回传 0x94，然后开始发送 QR 结果帧。</w:t>
      </w:r>
    </w:p>
    <w:p w14:paraId="7CD64AA7">
      <w:r>
        <w:t>0x22：打开 OCR 数字识别模式。MaixCam 收到后回传 0x94，然后开始发送 OCR 结果帧。</w:t>
      </w:r>
    </w:p>
    <w:p w14:paraId="646FAA14">
      <w:r>
        <w:t>0x33：打开 COLOR 颜色识别模式。MaixCam 收到后回传 0x94，然后开始发送 COLOR 结果帧。</w:t>
      </w:r>
    </w:p>
    <w:p w14:paraId="63632F19">
      <w:r>
        <w:t>0x66：关闭当前识别任务。STM32 会连续发送 4 次；MaixCam 收到任意一次后应停止识别并停止发送结果帧。</w:t>
      </w:r>
    </w:p>
    <w:p w14:paraId="57DA993A">
      <w:pPr>
        <w:ind w:left="0" w:leftChars="0" w:firstLine="0" w:firstLineChars="0"/>
        <w:rPr>
          <w:rFonts w:hint="eastAsia" w:eastAsia="宋体"/>
          <w:b/>
          <w:bCs/>
          <w:sz w:val="21"/>
          <w:szCs w:val="21"/>
          <w:lang w:eastAsia="zh"/>
          <w:woUserID w:val="1"/>
        </w:rPr>
      </w:pPr>
      <w:r>
        <w:rPr>
          <w:rFonts w:hint="eastAsia"/>
          <w:b/>
          <w:bCs/>
          <w:sz w:val="21"/>
          <w:szCs w:val="21"/>
          <w:lang w:eastAsia="zh"/>
          <w:woUserID w:val="1"/>
        </w:rPr>
        <w:t>切换模式成功后</w:t>
      </w:r>
      <w:r>
        <w:rPr>
          <w:b/>
          <w:bCs/>
          <w:sz w:val="21"/>
          <w:szCs w:val="21"/>
        </w:rPr>
        <w:t>MaixCam</w:t>
      </w:r>
      <w:r>
        <w:rPr>
          <w:rFonts w:hint="eastAsia"/>
          <w:b/>
          <w:bCs/>
          <w:sz w:val="21"/>
          <w:szCs w:val="21"/>
          <w:lang w:eastAsia="zh"/>
          <w:woUserID w:val="1"/>
        </w:rPr>
        <w:t>返回确认</w:t>
      </w:r>
      <w:r>
        <w:rPr>
          <w:b/>
          <w:bCs/>
          <w:sz w:val="21"/>
          <w:szCs w:val="21"/>
        </w:rPr>
        <w:t>字节</w:t>
      </w:r>
      <w:r>
        <w:rPr>
          <w:rFonts w:hint="eastAsia"/>
          <w:b/>
          <w:bCs/>
          <w:sz w:val="21"/>
          <w:szCs w:val="21"/>
          <w:lang w:eastAsia="zh"/>
          <w:woUserID w:val="1"/>
        </w:rPr>
        <w:t>0x94</w:t>
      </w:r>
      <w:bookmarkStart w:id="0" w:name="_GoBack"/>
      <w:bookmarkEnd w:id="0"/>
    </w:p>
    <w:p w14:paraId="5027E979">
      <w:r>
        <w:t>确认字节：0x94。</w:t>
      </w:r>
    </w:p>
    <w:p w14:paraId="5591B3EC">
      <w:r>
        <w:t>MaixCam 在收到 0x11、0x22、0x33 后都应立即发送 0x94，表示模式切换成功。</w:t>
      </w:r>
    </w:p>
    <w:p w14:paraId="57FB50B8"/>
    <w:p w14:paraId="44CFAA5F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"/>
          <w:woUserID w:val="1"/>
        </w:rPr>
        <w:t>2、</w:t>
      </w:r>
      <w:r>
        <w:rPr>
          <w:b/>
          <w:bCs/>
          <w:sz w:val="28"/>
          <w:szCs w:val="28"/>
        </w:rPr>
        <w:t>MaixCam → STM32 数据帧总表</w:t>
      </w:r>
    </w:p>
    <w:p w14:paraId="1CC08986">
      <w:r>
        <w:t>0x01 表示 QR</w:t>
      </w:r>
    </w:p>
    <w:p w14:paraId="4F9F0B49">
      <w:r>
        <w:t>0x02 表示 OCR</w:t>
      </w:r>
    </w:p>
    <w:p w14:paraId="4C5EE55E">
      <w:r>
        <w:t>0x03 表示 COLOR</w:t>
      </w:r>
    </w:p>
    <w:p w14:paraId="78E9CBBF">
      <w:r>
        <w:t xml:space="preserve">QR 帧：帧头 </w:t>
      </w:r>
      <w:r>
        <w:rPr>
          <w:rFonts w:hint="eastAsia"/>
          <w:lang w:eastAsia="zh"/>
          <w:woUserID w:val="1"/>
        </w:rPr>
        <w:tab/>
        <w:t/>
      </w:r>
      <w:r>
        <w:rPr>
          <w:rFonts w:hint="eastAsia"/>
          <w:lang w:eastAsia="zh"/>
          <w:woUserID w:val="1"/>
        </w:rPr>
        <w:tab/>
      </w:r>
      <w:r>
        <w:rPr>
          <w:b/>
          <w:bCs/>
        </w:rPr>
        <w:t>0x01 0x01</w:t>
      </w:r>
      <w:r>
        <w:rPr>
          <w:rFonts w:hint="eastAsia"/>
          <w:b/>
          <w:bCs/>
          <w:lang w:eastAsia="zh"/>
          <w:woUserID w:val="1"/>
        </w:rPr>
        <w:t xml:space="preserve"> </w:t>
      </w:r>
      <w:r>
        <w:rPr>
          <w:rFonts w:hint="eastAsia"/>
          <w:b/>
          <w:bCs/>
          <w:lang w:eastAsia="zh"/>
          <w:woUserID w:val="1"/>
        </w:rPr>
        <w:tab/>
        <w:t/>
      </w:r>
      <w:r>
        <w:rPr>
          <w:rFonts w:hint="eastAsia"/>
          <w:b/>
          <w:bCs/>
          <w:lang w:eastAsia="zh"/>
          <w:woUserID w:val="1"/>
        </w:rPr>
        <w:tab/>
      </w:r>
      <w:r>
        <w:rPr>
          <w:b/>
          <w:bCs/>
        </w:rPr>
        <w:t>数据</w:t>
      </w:r>
      <w:r>
        <w:t xml:space="preserve"> </w:t>
      </w:r>
      <w:r>
        <w:rPr>
          <w:rFonts w:hint="eastAsia"/>
          <w:lang w:eastAsia="zh"/>
          <w:woUserID w:val="1"/>
        </w:rPr>
        <w:t>(</w:t>
      </w:r>
      <w:r>
        <w:t>3 字节 ASCII 数字</w:t>
      </w:r>
      <w:r>
        <w:rPr>
          <w:rFonts w:hint="eastAsia"/>
          <w:lang w:eastAsia="zh"/>
          <w:woUserID w:val="1"/>
        </w:rPr>
        <w:t>)</w:t>
      </w:r>
      <w:r>
        <w:rPr>
          <w:rFonts w:hint="eastAsia"/>
          <w:lang w:eastAsia="zh"/>
          <w:woUserID w:val="1"/>
        </w:rPr>
        <w:tab/>
        <w:t/>
      </w:r>
      <w:r>
        <w:rPr>
          <w:rFonts w:hint="eastAsia"/>
          <w:lang w:eastAsia="zh"/>
          <w:woUserID w:val="1"/>
        </w:rPr>
        <w:tab/>
      </w:r>
      <w:r>
        <w:t xml:space="preserve">帧尾 </w:t>
      </w:r>
      <w:r>
        <w:rPr>
          <w:b/>
          <w:bCs/>
        </w:rPr>
        <w:t>0x0A</w:t>
      </w:r>
      <w:r>
        <w:t>。</w:t>
      </w:r>
    </w:p>
    <w:p w14:paraId="754EAC26">
      <w:r>
        <w:t xml:space="preserve">OCR 帧：帧头 </w:t>
      </w:r>
      <w:r>
        <w:rPr>
          <w:rFonts w:hint="eastAsia"/>
          <w:lang w:eastAsia="zh"/>
          <w:woUserID w:val="1"/>
        </w:rPr>
        <w:tab/>
        <w:t/>
      </w:r>
      <w:r>
        <w:rPr>
          <w:rFonts w:hint="eastAsia"/>
          <w:lang w:eastAsia="zh"/>
          <w:woUserID w:val="1"/>
        </w:rPr>
        <w:tab/>
      </w:r>
      <w:r>
        <w:rPr>
          <w:b/>
          <w:bCs/>
        </w:rPr>
        <w:t>0x02 0x02</w:t>
      </w:r>
      <w:r>
        <w:rPr>
          <w:rFonts w:hint="eastAsia"/>
          <w:b/>
          <w:bCs/>
          <w:lang w:eastAsia="zh"/>
          <w:woUserID w:val="1"/>
        </w:rPr>
        <w:tab/>
        <w:t/>
      </w:r>
      <w:r>
        <w:rPr>
          <w:rFonts w:hint="eastAsia"/>
          <w:b/>
          <w:bCs/>
          <w:lang w:eastAsia="zh"/>
          <w:woUserID w:val="1"/>
        </w:rPr>
        <w:tab/>
      </w:r>
      <w:r>
        <w:rPr>
          <w:b/>
          <w:bCs/>
        </w:rPr>
        <w:t>数据</w:t>
      </w:r>
      <w:r>
        <w:t xml:space="preserve"> </w:t>
      </w:r>
      <w:r>
        <w:rPr>
          <w:rFonts w:hint="eastAsia"/>
          <w:lang w:eastAsia="zh"/>
          <w:woUserID w:val="1"/>
        </w:rPr>
        <w:t>(</w:t>
      </w:r>
      <w:r>
        <w:t>1 字节 ASCII 数字</w:t>
      </w:r>
      <w:r>
        <w:rPr>
          <w:rFonts w:hint="eastAsia"/>
          <w:lang w:eastAsia="zh"/>
          <w:woUserID w:val="1"/>
        </w:rPr>
        <w:t>)</w:t>
      </w:r>
      <w:r>
        <w:rPr>
          <w:rFonts w:hint="eastAsia"/>
          <w:lang w:eastAsia="zh"/>
          <w:woUserID w:val="1"/>
        </w:rPr>
        <w:tab/>
        <w:t/>
      </w:r>
      <w:r>
        <w:rPr>
          <w:rFonts w:hint="eastAsia"/>
          <w:lang w:eastAsia="zh"/>
          <w:woUserID w:val="1"/>
        </w:rPr>
        <w:tab/>
      </w:r>
      <w:r>
        <w:t xml:space="preserve">帧尾 </w:t>
      </w:r>
      <w:r>
        <w:rPr>
          <w:b/>
          <w:bCs/>
        </w:rPr>
        <w:t>0x0A</w:t>
      </w:r>
      <w:r>
        <w:t>。</w:t>
      </w:r>
    </w:p>
    <w:p w14:paraId="3433EEDA">
      <w:r>
        <w:t>COLOR 帧</w:t>
      </w:r>
      <w:r>
        <w:rPr>
          <w:rFonts w:hint="eastAsia"/>
          <w:lang w:eastAsia="zh"/>
          <w:woUserID w:val="1"/>
        </w:rPr>
        <w:t>：</w:t>
      </w:r>
      <w:r>
        <w:t xml:space="preserve">帧头 </w:t>
      </w:r>
      <w:r>
        <w:rPr>
          <w:rFonts w:hint="eastAsia"/>
          <w:lang w:eastAsia="zh"/>
          <w:woUserID w:val="1"/>
        </w:rPr>
        <w:tab/>
      </w:r>
      <w:r>
        <w:rPr>
          <w:b/>
          <w:bCs/>
        </w:rPr>
        <w:t>0x03 0x03</w:t>
      </w:r>
      <w:r>
        <w:rPr>
          <w:rFonts w:hint="eastAsia"/>
          <w:b/>
          <w:bCs/>
          <w:lang w:eastAsia="zh"/>
          <w:woUserID w:val="1"/>
        </w:rPr>
        <w:tab/>
        <w:t/>
      </w:r>
      <w:r>
        <w:rPr>
          <w:rFonts w:hint="eastAsia"/>
          <w:b/>
          <w:bCs/>
          <w:lang w:eastAsia="zh"/>
          <w:woUserID w:val="1"/>
        </w:rPr>
        <w:tab/>
      </w:r>
      <w:r>
        <w:rPr>
          <w:b/>
          <w:bCs/>
        </w:rPr>
        <w:t>数据</w:t>
      </w:r>
      <w:r>
        <w:t xml:space="preserve"> </w:t>
      </w:r>
      <w:r>
        <w:rPr>
          <w:rFonts w:hint="eastAsia"/>
          <w:lang w:eastAsia="zh"/>
          <w:woUserID w:val="1"/>
        </w:rPr>
        <w:t>(</w:t>
      </w:r>
      <w:r>
        <w:t>1 字节 ASCII 数字</w:t>
      </w:r>
      <w:r>
        <w:rPr>
          <w:rFonts w:hint="eastAsia"/>
          <w:lang w:eastAsia="zh"/>
          <w:woUserID w:val="1"/>
        </w:rPr>
        <w:t>)</w:t>
      </w:r>
      <w:r>
        <w:rPr>
          <w:rFonts w:hint="eastAsia"/>
          <w:lang w:eastAsia="zh"/>
          <w:woUserID w:val="1"/>
        </w:rPr>
        <w:tab/>
        <w:t/>
      </w:r>
      <w:r>
        <w:rPr>
          <w:rFonts w:hint="eastAsia"/>
          <w:lang w:eastAsia="zh"/>
          <w:woUserID w:val="1"/>
        </w:rPr>
        <w:tab/>
      </w:r>
      <w:r>
        <w:t xml:space="preserve">帧尾 </w:t>
      </w:r>
      <w:r>
        <w:rPr>
          <w:b/>
          <w:bCs/>
        </w:rPr>
        <w:t>0x0A</w:t>
      </w:r>
      <w:r>
        <w:t>。</w:t>
      </w:r>
    </w:p>
    <w:p w14:paraId="529A0874"/>
    <w:p w14:paraId="0289022A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"/>
          <w:woUserID w:val="1"/>
        </w:rPr>
        <w:t>（1）</w:t>
      </w:r>
      <w:r>
        <w:rPr>
          <w:b/>
          <w:bCs/>
          <w:sz w:val="28"/>
          <w:szCs w:val="28"/>
        </w:rPr>
        <w:t xml:space="preserve"> QR 二维码结果帧</w:t>
      </w:r>
    </w:p>
    <w:p w14:paraId="2D7E11F8">
      <w:r>
        <w:t>帧格式：0x01 0x01 line stageA stageB 0x0A。</w:t>
      </w:r>
    </w:p>
    <w:p w14:paraId="02B749AF">
      <w:r>
        <w:t>line、stageA、stageB 均为 ASCII 数字字符，不是二进制数值。</w:t>
      </w:r>
    </w:p>
    <w:p w14:paraId="781B469F">
      <w:r>
        <w:t>示例：二维码结果为 458，应发送 01 01 34 35 38 0A。</w:t>
      </w:r>
    </w:p>
    <w:p w14:paraId="10D9F856">
      <w:r>
        <w:t>line：QR 第 1 位，</w:t>
      </w:r>
      <w:r>
        <w:rPr>
          <w:rFonts w:hint="eastAsia"/>
          <w:lang w:eastAsia="zh"/>
          <w:woUserID w:val="1"/>
        </w:rPr>
        <w:t>对应</w:t>
      </w:r>
      <w:r>
        <w:t xml:space="preserve"> STM32 的 flag_line_clue。0=跳过 P3/P4，3=先去 P3，4=先去 P4。</w:t>
      </w:r>
    </w:p>
    <w:p w14:paraId="15121AA7">
      <w:r>
        <w:t>stageA：QR 第 2 位，</w:t>
      </w:r>
      <w:r>
        <w:rPr>
          <w:rFonts w:hint="eastAsia"/>
          <w:lang w:eastAsia="zh"/>
          <w:woUserID w:val="1"/>
        </w:rPr>
        <w:t>对应</w:t>
      </w:r>
      <w:r>
        <w:rPr>
          <w:woUserID w:val="1"/>
        </w:rPr>
        <w:t>STM32</w:t>
      </w:r>
      <w:r>
        <w:rPr>
          <w:rFonts w:hint="eastAsia"/>
          <w:lang w:eastAsia="zh"/>
          <w:woUserID w:val="1"/>
        </w:rPr>
        <w:t>的</w:t>
      </w:r>
      <w:r>
        <w:t xml:space="preserve"> flag_clue_stage_A。5=P5，6=P6。</w:t>
      </w:r>
    </w:p>
    <w:p w14:paraId="49EF4C38">
      <w:r>
        <w:t>stageB：QR 第 3 位，</w:t>
      </w:r>
      <w:r>
        <w:rPr>
          <w:rFonts w:hint="eastAsia"/>
          <w:lang w:eastAsia="zh"/>
          <w:woUserID w:val="1"/>
        </w:rPr>
        <w:t>对应</w:t>
      </w:r>
      <w:r>
        <w:rPr>
          <w:woUserID w:val="1"/>
        </w:rPr>
        <w:t>STM32</w:t>
      </w:r>
      <w:r>
        <w:rPr>
          <w:rFonts w:hint="eastAsia"/>
          <w:lang w:eastAsia="zh"/>
          <w:woUserID w:val="1"/>
        </w:rPr>
        <w:t>的</w:t>
      </w:r>
      <w:r>
        <w:t xml:space="preserve"> flag_clue_stage_B。7=P7，8=P8。</w:t>
      </w:r>
    </w:p>
    <w:p w14:paraId="09E1BA1F">
      <w:r>
        <w:t xml:space="preserve">STM32 </w:t>
      </w:r>
      <w:r>
        <w:rPr>
          <w:b/>
          <w:bCs/>
        </w:rPr>
        <w:t>连续 3 次收到相同 QR 数据</w:t>
      </w:r>
      <w:r>
        <w:t>后接受结果，设置 get_cude=1，并发送 0x66 关闭 MaixCam。</w:t>
      </w:r>
    </w:p>
    <w:p w14:paraId="1208DF44"/>
    <w:p w14:paraId="7D111B9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"/>
          <w:woUserID w:val="1"/>
        </w:rPr>
        <w:t>（2）</w:t>
      </w:r>
      <w:r>
        <w:rPr>
          <w:b/>
          <w:bCs/>
          <w:sz w:val="28"/>
          <w:szCs w:val="28"/>
        </w:rPr>
        <w:t xml:space="preserve"> OCR 数字识别结果帧</w:t>
      </w:r>
    </w:p>
    <w:p w14:paraId="6C572854">
      <w:r>
        <w:t>帧格式：0x02 0x02 value 0x0A。</w:t>
      </w:r>
    </w:p>
    <w:p w14:paraId="4D6A3FB2">
      <w:r>
        <w:t>value 为 ASCII 数字字符。</w:t>
      </w:r>
    </w:p>
    <w:p w14:paraId="18993906">
      <w:r>
        <w:t>示例：识别到数字 5，应发送 02 02 35 0A。</w:t>
      </w:r>
    </w:p>
    <w:p w14:paraId="4644D69E">
      <w:r>
        <w:t>当前 STM32 代码接受</w:t>
      </w:r>
      <w:r>
        <w:rPr>
          <w:rFonts w:hint="eastAsia"/>
          <w:lang w:eastAsia="zh"/>
          <w:woUserID w:val="1"/>
        </w:rPr>
        <w:t xml:space="preserve"> 数字</w:t>
      </w:r>
      <w:r>
        <w:t>0~6。</w:t>
      </w:r>
    </w:p>
    <w:p w14:paraId="79D87251">
      <w:r>
        <w:t xml:space="preserve">STM32 </w:t>
      </w:r>
      <w:r>
        <w:rPr>
          <w:b/>
          <w:bCs/>
        </w:rPr>
        <w:t>连续 3 次收到相同 OCR 数字</w:t>
      </w:r>
      <w:r>
        <w:t>后接受结果，写入</w:t>
      </w:r>
      <w:r>
        <w:rPr>
          <w:rFonts w:hint="eastAsia"/>
          <w:lang w:eastAsia="zh"/>
          <w:woUserID w:val="1"/>
        </w:rPr>
        <w:t>STM32的</w:t>
      </w:r>
      <w:r>
        <w:t>Clue_Num。</w:t>
      </w:r>
    </w:p>
    <w:p w14:paraId="439EFC0C">
      <w:r>
        <w:t>当前代码中 OCR 成功后的 close_Maxicam() 被注释，因此 OCR 成功后不会自动发送 0x66。MaixCam 端可继续发送，直到后续收到关闭命令或模式切换命令。</w:t>
      </w:r>
    </w:p>
    <w:p w14:paraId="3345CB85"/>
    <w:p w14:paraId="682B892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"/>
          <w:woUserID w:val="1"/>
        </w:rPr>
        <w:t>（3）</w:t>
      </w:r>
      <w:r>
        <w:rPr>
          <w:b/>
          <w:bCs/>
          <w:sz w:val="28"/>
          <w:szCs w:val="28"/>
        </w:rPr>
        <w:t>COLOR 颜色识别结果帧</w:t>
      </w:r>
    </w:p>
    <w:p w14:paraId="5C86F0B0">
      <w:r>
        <w:t>帧格式：0x03 0x03 color 0x0A。</w:t>
      </w:r>
    </w:p>
    <w:p w14:paraId="3444C3A7">
      <w:r>
        <w:t>color 为 ASCII 数字字符。</w:t>
      </w:r>
    </w:p>
    <w:p w14:paraId="48F5D043">
      <w:r>
        <w:t>示例：识别到绿色 1，应发送 03 03 31 0A。</w:t>
      </w:r>
    </w:p>
    <w:p w14:paraId="12D12477">
      <w:r>
        <w:t>颜色编码建议：1=绿色，2=黄色，3=红色。</w:t>
      </w:r>
    </w:p>
    <w:p w14:paraId="07A87682">
      <w:r>
        <w:t xml:space="preserve">STM32 </w:t>
      </w:r>
      <w:r>
        <w:rPr>
          <w:b/>
          <w:bCs/>
        </w:rPr>
        <w:t>连续 3 次收到相同颜色</w:t>
      </w:r>
      <w:r>
        <w:t>后接受结果。</w:t>
      </w:r>
    </w:p>
    <w:p w14:paraId="392C3F69">
      <w:r>
        <w:t>如果 STM32 的 COLOR_flag=1，结果写入 Color_Left；如果 COLOR_flag=2，结果写入 Color_Right。</w:t>
      </w:r>
    </w:p>
    <w:p w14:paraId="5621391D">
      <w:r>
        <w:t>颜色结果有效后，STM32 会清零 COLOR_flag，并发送 0x66 关闭 MaixCam。</w:t>
      </w:r>
    </w:p>
    <w:p w14:paraId="76D0904A"/>
    <w:p w14:paraId="4EBB95E0"/>
    <w:p w14:paraId="0E3700E1"/>
    <w:p w14:paraId="71FB2F0F">
      <w:r>
        <w:t>MaixCam 端发送频率建议</w:t>
      </w:r>
    </w:p>
    <w:p w14:paraId="170A3699">
      <w:r>
        <w:t>因为 STM32 需要</w:t>
      </w:r>
      <w:r>
        <w:rPr>
          <w:b w:val="0"/>
          <w:bCs w:val="0"/>
        </w:rPr>
        <w:t>连续 3 次</w:t>
      </w:r>
      <w:r>
        <w:t>相同结果才接受，MaixCam 不应只发送一次结果。</w:t>
      </w:r>
    </w:p>
    <w:p w14:paraId="5A5CA495">
      <w:r>
        <w:t>建议识别稳定后每 50~100 ms 发送一次当前结果帧。</w:t>
      </w:r>
    </w:p>
    <w:p w14:paraId="08DC206E">
      <w:r>
        <w:t>QR / COLOR 模式下，收到 0x66 后立即停止发送。</w:t>
      </w:r>
    </w:p>
    <w:p w14:paraId="3E1332BE">
      <w:r>
        <w:t>OCR 模式下，当前 STM32 代码成功后不会自动关闭，MaixCam 可继续发送，或在业务上自行设置超时/等待下一条命令。</w:t>
      </w:r>
    </w:p>
    <w:p w14:paraId="0BC41405"/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FA77721"/>
    <w:rsid w:val="737B60D2"/>
    <w:rsid w:val="DFF7FD08"/>
    <w:rsid w:val="FFEFE2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 WWO_wpscloud_20260603020957-b230a22616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2026-06-17T20:11:15Z</dcterms:created>
  <dcterms:modified xsi:type="dcterms:W3CDTF">2026-06-17T20:31:05Z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2052-12.9.0.26953</vt:lpwstr>
  </property>
  <property fmtid="{D5CDD505-2E9C-101B-9397-08002B2CF9AE}" pid="3" name="ICV">
    <vt:lpwstr>53B78EFEB9684C7C8993326AFB1BDA2D_43</vt:lpwstr>
  </property>
</Properties>
</file>