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Kai Tang</w:t>
      </w:r>
    </w:p>
    <w:p>
      <w:r>
        <w:t>Cyber Security &amp; Technical Support Engineer</w:t>
      </w:r>
    </w:p>
    <w:p>
      <w:r>
        <w:t>Melbourne, VIC | Phone: +61 468 409 641 | Email: zzztangkai@hotmail.com | Website: kaitang.site | LinkedIn: linkedin.com/in/kai-tang-b243b3113</w:t>
      </w:r>
    </w:p>
    <w:p>
      <w:pPr>
        <w:pStyle w:val="Heading1"/>
      </w:pPr>
      <w:r>
        <w:t>Executive Summary</w:t>
      </w:r>
    </w:p>
    <w:p>
      <w:r>
        <w:t>Results-driven Technical Support and Cybersecurity Engineer with 4+ years of IT experience across observability, cloud monitoring, and enterprise troubleshooting. Proven success in resolving P1 incidents, reducing case recurrence, and maintaining high customer satisfaction. Trusted with premium customers within 6 months of joining Splunk.</w:t>
        <w:br/>
        <w:br/>
        <w:t>Certified across Splunk (Enterprise Admin, Architect, Cloud Admin, Security Admin, Core Power User), AWS (Solutions Architect Associate + Practitioner), and Google Cloud (Associate Cloud Engineer). Recognized for SLA excellence, proactive problem solving, and technical knowledge sharing.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Splunk — Melbourne, VIC</w:t>
      </w:r>
    </w:p>
    <w:p>
      <w:r>
        <w:t>Critical Technical Support Engineer (Jun 2025 – Present)</w:t>
      </w:r>
    </w:p>
    <w:p>
      <w:r>
        <w:t>- Dedicated to P1 case management across premium and standard customers.</w:t>
        <w:br/>
        <w:t>- Lead urgent resolution efforts to restore usable, stable environments under strict time pressures.</w:t>
        <w:br/>
        <w:t>- Collaborate with engineering and cloud operations to identify root causes and implement permanent fixes.</w:t>
        <w:br/>
        <w:t>- Provide timely communication with stakeholders during high-severity incidents to maintain customer confidence.</w:t>
      </w:r>
    </w:p>
    <w:p>
      <w:r>
        <w:t>Technical Support Engineer III (Oct 2024 – Jun 2025)</w:t>
      </w:r>
    </w:p>
    <w:p>
      <w:r>
        <w:t>- Delivered Tier 3 support to global premium customers, handling critical escalations with urgency and clarity.</w:t>
        <w:br/>
        <w:t>- Authored and maintained 30+ knowledge base (KB) articles (internal &amp; customer-facing) tied to 300+ cases, boosting self-service and reducing repeat incidents.</w:t>
        <w:br/>
        <w:t>- Monitored system performance, applied proactive tuning, and escalated systemic issues to engineering.</w:t>
        <w:br/>
        <w:t>- Maintained an average CSAT score of 4.56 across 9 customer responses.</w:t>
      </w:r>
    </w:p>
    <w:p>
      <w:r>
        <w:t>Technical Support Engineer II (May 2023 – Oct 2024)</w:t>
      </w:r>
    </w:p>
    <w:p>
      <w:r>
        <w:t>- Provided advanced troubleshooting for distributed Splunk Cloud environments, including performance, networking, and system integration.</w:t>
        <w:br/>
        <w:t>- Selected as one of the few TSEs trusted to support premium customers within 6 months of joining, demonstrating rapid skill growth.</w:t>
        <w:br/>
        <w:t>- Partnered with engineering teams to resolve product defects and improve releases.</w:t>
        <w:br/>
        <w:t>- Maintained an average CSAT score of 4.50 across 12 customer responses.</w:t>
      </w:r>
    </w:p>
    <w:p>
      <w:pPr>
        <w:pStyle w:val="Heading2"/>
      </w:pPr>
      <w:r>
        <w:t>Infosys — Melbourne, VIC</w:t>
      </w:r>
    </w:p>
    <w:p>
      <w:r>
        <w:t>Senior Associate (Jan 2023 – May 2023)</w:t>
      </w:r>
    </w:p>
    <w:p>
      <w:r>
        <w:t>- Onboarded applications to observability platforms (New Relic, SolarWinds) to improve performance monitoring and resilience.</w:t>
        <w:br/>
        <w:t>- Reduced false alerts by ~30% by removing outdated policies and servers, cutting operational costs.</w:t>
      </w:r>
    </w:p>
    <w:p>
      <w:r>
        <w:t>Associate (Apr 2021 – Jan 2023)</w:t>
      </w:r>
    </w:p>
    <w:p>
      <w:r>
        <w:t>- Built consolidated dashboards monitoring 200+ servers, reducing manual troubleshooting by ~35%.</w:t>
        <w:br/>
        <w:t>- Automated monitoring tasks for databases (MySQL, MongoDB, PostgreSQL, Oracle) with YAML scripts, enhancing visibility and performance insights.</w:t>
        <w:br/>
        <w:t>- Configured and maintained secure RHEL + Docker environments, improving uptime and stability.</w:t>
      </w:r>
    </w:p>
    <w:p>
      <w:pPr>
        <w:pStyle w:val="Heading1"/>
      </w:pPr>
      <w:r>
        <w:t>Certifications</w:t>
      </w:r>
    </w:p>
    <w:p>
      <w:r>
        <w:t>Splunk:</w:t>
        <w:br/>
        <w:t>- Enterprise Certified Admin (Jul 2023)</w:t>
        <w:br/>
        <w:t>- Enterprise Certified Architect (Jul 2023)</w:t>
        <w:br/>
        <w:t>- Core Certified Power User (Sep 2023)</w:t>
        <w:br/>
        <w:t>- Cloud Certified Admin (Sep 2023)</w:t>
        <w:br/>
        <w:t>- Enterprise Security Certified Admin (Jul 2024)</w:t>
        <w:br/>
        <w:br/>
        <w:t>AWS:</w:t>
        <w:br/>
        <w:t>- Solutions Architect – Associate (Aug 2025)</w:t>
        <w:br/>
        <w:t>- Cloud Practitioner (Dec 2021)</w:t>
        <w:br/>
        <w:br/>
        <w:t>Google Cloud:</w:t>
        <w:br/>
        <w:t>- Associate Cloud Engineer (Jan 2024)</w:t>
        <w:br/>
        <w:br/>
        <w:t>Cybersecurity:</w:t>
        <w:br/>
        <w:t>- TryHackMe Top 3%</w:t>
      </w:r>
    </w:p>
    <w:p>
      <w:pPr>
        <w:pStyle w:val="Heading1"/>
      </w:pPr>
      <w:r>
        <w:t>Education</w:t>
      </w:r>
    </w:p>
    <w:p>
      <w:r>
        <w:t>- BSc (Cyber Security Major) – Curtin University (2018–2020)</w:t>
        <w:br/>
        <w:t>- Diploma of IT – Curtin College (2017–2018)</w:t>
      </w:r>
    </w:p>
    <w:p>
      <w:pPr>
        <w:pStyle w:val="Heading1"/>
      </w:pPr>
      <w:r>
        <w:t>Technical Skills</w:t>
      </w:r>
    </w:p>
    <w:p>
      <w:r>
        <w:t>Languages: Python, Node.js, Java, R, Bash, MySQL, YAML, HTML, CSS</w:t>
        <w:br/>
        <w:t>Tools/Platforms: Splunk, AWS, GCP, New Relic, SolarWinds, Docker, CyberArk, ServiceNow, Jira, Wireshark, Postman, Selenium</w:t>
        <w:br/>
        <w:t>Cloud/OS: Linux (RHEL), Windows, Hybrid Cloud</w:t>
      </w:r>
    </w:p>
    <w:p>
      <w:pPr>
        <w:pStyle w:val="Heading1"/>
      </w:pPr>
      <w:r>
        <w:t>Awards</w:t>
      </w:r>
    </w:p>
    <w:p>
      <w:r>
        <w:t>- Splunk Star Performer of the Month – SLA management, proactive resolution, and customer communication.</w:t>
        <w:br/>
        <w:t>- Infosys Insta Award – Technical contribution and teamwork.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