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BB899" w14:textId="77777777" w:rsidR="00C101C3" w:rsidRPr="00C101C3" w:rsidRDefault="00C101C3" w:rsidP="00F27D7D">
      <w:pPr>
        <w:pStyle w:val="1"/>
        <w:jc w:val="center"/>
      </w:pPr>
      <w:r w:rsidRPr="00C101C3">
        <w:t>项目启动报告</w:t>
      </w:r>
    </w:p>
    <w:p w14:paraId="61D5898A" w14:textId="77777777" w:rsidR="00C101C3" w:rsidRPr="00F27D7D" w:rsidRDefault="00C101C3" w:rsidP="00F27D7D">
      <w:pPr>
        <w:rPr>
          <w:sz w:val="28"/>
          <w:szCs w:val="28"/>
        </w:rPr>
      </w:pPr>
      <w:r w:rsidRPr="00F27D7D">
        <w:rPr>
          <w:sz w:val="28"/>
          <w:szCs w:val="28"/>
        </w:rPr>
        <w:t>项目名称：宝石迷阵</w:t>
      </w:r>
    </w:p>
    <w:p w14:paraId="580A69AB" w14:textId="307A4E6B" w:rsidR="00C101C3" w:rsidRPr="00F27D7D" w:rsidRDefault="00C101C3" w:rsidP="00F27D7D">
      <w:pPr>
        <w:rPr>
          <w:sz w:val="28"/>
          <w:szCs w:val="28"/>
        </w:rPr>
      </w:pPr>
      <w:r w:rsidRPr="00F27D7D">
        <w:rPr>
          <w:sz w:val="28"/>
          <w:szCs w:val="28"/>
        </w:rPr>
        <w:t>项目组成员：</w:t>
      </w:r>
      <w:r w:rsidRPr="00F27D7D">
        <w:rPr>
          <w:rFonts w:hint="eastAsia"/>
          <w:sz w:val="28"/>
          <w:szCs w:val="28"/>
        </w:rPr>
        <w:t>郑宇煊 王兆翔 吴子岳 杨静森 张胤麟</w:t>
      </w:r>
    </w:p>
    <w:p w14:paraId="2284AC99" w14:textId="3B138A73" w:rsidR="00C101C3" w:rsidRPr="00F27D7D" w:rsidRDefault="00C101C3" w:rsidP="00F27D7D">
      <w:pPr>
        <w:rPr>
          <w:sz w:val="28"/>
          <w:szCs w:val="28"/>
        </w:rPr>
      </w:pPr>
      <w:r w:rsidRPr="00F27D7D">
        <w:rPr>
          <w:sz w:val="28"/>
          <w:szCs w:val="28"/>
        </w:rPr>
        <w:t>项目启动日期：</w:t>
      </w:r>
      <w:r w:rsidRPr="00F27D7D">
        <w:rPr>
          <w:rFonts w:hint="eastAsia"/>
          <w:sz w:val="28"/>
          <w:szCs w:val="28"/>
        </w:rPr>
        <w:t>1</w:t>
      </w:r>
      <w:r w:rsidRPr="00F27D7D">
        <w:rPr>
          <w:sz w:val="28"/>
          <w:szCs w:val="28"/>
        </w:rPr>
        <w:t>2</w:t>
      </w:r>
      <w:r w:rsidRPr="00F27D7D">
        <w:rPr>
          <w:rFonts w:hint="eastAsia"/>
          <w:sz w:val="28"/>
          <w:szCs w:val="28"/>
        </w:rPr>
        <w:t>月8日</w:t>
      </w:r>
    </w:p>
    <w:p w14:paraId="56DE3D80" w14:textId="0D045734" w:rsidR="00C101C3" w:rsidRPr="00F27D7D" w:rsidRDefault="00C101C3" w:rsidP="00F27D7D">
      <w:pPr>
        <w:rPr>
          <w:sz w:val="28"/>
          <w:szCs w:val="28"/>
        </w:rPr>
      </w:pPr>
      <w:r w:rsidRPr="00F27D7D">
        <w:rPr>
          <w:sz w:val="28"/>
          <w:szCs w:val="28"/>
        </w:rPr>
        <w:t>项目完成期限：</w:t>
      </w:r>
      <w:r w:rsidRPr="00F27D7D">
        <w:rPr>
          <w:rFonts w:hint="eastAsia"/>
          <w:sz w:val="28"/>
          <w:szCs w:val="28"/>
        </w:rPr>
        <w:t>1</w:t>
      </w:r>
      <w:r w:rsidRPr="00F27D7D">
        <w:rPr>
          <w:sz w:val="28"/>
          <w:szCs w:val="28"/>
        </w:rPr>
        <w:t>2</w:t>
      </w:r>
      <w:r w:rsidRPr="00F27D7D">
        <w:rPr>
          <w:rFonts w:hint="eastAsia"/>
          <w:sz w:val="28"/>
          <w:szCs w:val="28"/>
        </w:rPr>
        <w:t>月2</w:t>
      </w:r>
      <w:r w:rsidRPr="00F27D7D">
        <w:rPr>
          <w:sz w:val="28"/>
          <w:szCs w:val="28"/>
        </w:rPr>
        <w:t>9</w:t>
      </w:r>
      <w:r w:rsidRPr="00F27D7D">
        <w:rPr>
          <w:rFonts w:hint="eastAsia"/>
          <w:sz w:val="28"/>
          <w:szCs w:val="28"/>
        </w:rPr>
        <w:t>日</w:t>
      </w:r>
    </w:p>
    <w:p w14:paraId="26EA4220" w14:textId="77777777" w:rsidR="00C101C3" w:rsidRPr="00C101C3" w:rsidRDefault="00C101C3" w:rsidP="00F27D7D">
      <w:pPr>
        <w:pStyle w:val="2"/>
      </w:pPr>
      <w:r w:rsidRPr="00C101C3">
        <w:t>一、项目背景与目标</w:t>
      </w:r>
    </w:p>
    <w:p w14:paraId="03F78B50" w14:textId="0034F12B" w:rsidR="00C101C3" w:rsidRPr="00C101C3" w:rsidRDefault="00C101C3" w:rsidP="00C101C3">
      <w:pPr>
        <w:widowControl/>
        <w:shd w:val="clear" w:color="auto" w:fill="FDFDFE"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C101C3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随着科技的不断发展，人们对游戏的体验需求日益增长，宝石迷阵项目应运而生。该项目旨在通过宝石的组合与消除，为玩家带来刺激与乐趣，同时培养其逻辑思维与反应能力。本项目目标是在三周内完成</w:t>
      </w:r>
      <w:r>
        <w:rPr>
          <w:rFonts w:ascii="Segoe UI" w:eastAsia="宋体" w:hAnsi="Segoe UI" w:cs="Segoe UI" w:hint="eastAsia"/>
          <w:color w:val="05073B"/>
          <w:kern w:val="0"/>
          <w:sz w:val="23"/>
          <w:szCs w:val="23"/>
          <w14:ligatures w14:val="none"/>
        </w:rPr>
        <w:t>宝石迷阵</w:t>
      </w:r>
      <w:r w:rsidRPr="00C101C3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游戏的设计、开发和测试。</w:t>
      </w:r>
    </w:p>
    <w:p w14:paraId="4AA82CB1" w14:textId="77777777" w:rsidR="00C101C3" w:rsidRPr="00C101C3" w:rsidRDefault="00C101C3" w:rsidP="00F27D7D">
      <w:pPr>
        <w:pStyle w:val="2"/>
      </w:pPr>
      <w:r w:rsidRPr="00C101C3">
        <w:t>二、项目任务与范围</w:t>
      </w:r>
    </w:p>
    <w:p w14:paraId="30C757B8" w14:textId="77777777" w:rsidR="00C101C3" w:rsidRPr="00C101C3" w:rsidRDefault="00C101C3" w:rsidP="00C101C3">
      <w:pPr>
        <w:widowControl/>
        <w:shd w:val="clear" w:color="auto" w:fill="FDFDFE"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C101C3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本次项目的核心任务包括：</w:t>
      </w:r>
    </w:p>
    <w:p w14:paraId="6A7D0A61" w14:textId="77777777" w:rsidR="00C101C3" w:rsidRPr="00C101C3" w:rsidRDefault="00C101C3" w:rsidP="00C101C3">
      <w:pPr>
        <w:widowControl/>
        <w:numPr>
          <w:ilvl w:val="0"/>
          <w:numId w:val="1"/>
        </w:numPr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C101C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游戏规则与玩法的制定与实现；</w:t>
      </w:r>
    </w:p>
    <w:p w14:paraId="5A041197" w14:textId="77777777" w:rsidR="00C101C3" w:rsidRPr="00C101C3" w:rsidRDefault="00C101C3" w:rsidP="00C101C3">
      <w:pPr>
        <w:widowControl/>
        <w:numPr>
          <w:ilvl w:val="0"/>
          <w:numId w:val="1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C101C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游戏界面的设计与开发；</w:t>
      </w:r>
    </w:p>
    <w:p w14:paraId="6923AC56" w14:textId="77777777" w:rsidR="00C101C3" w:rsidRDefault="00C101C3" w:rsidP="00C101C3">
      <w:pPr>
        <w:widowControl/>
        <w:numPr>
          <w:ilvl w:val="0"/>
          <w:numId w:val="1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C101C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游戏逻辑与算法的编写与优化；</w:t>
      </w:r>
    </w:p>
    <w:p w14:paraId="214F6F5B" w14:textId="15DFC14F" w:rsidR="006D23F3" w:rsidRPr="00C101C3" w:rsidRDefault="006D23F3" w:rsidP="00C101C3">
      <w:pPr>
        <w:widowControl/>
        <w:numPr>
          <w:ilvl w:val="0"/>
          <w:numId w:val="1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数据库与登录、注册及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rank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；</w:t>
      </w:r>
    </w:p>
    <w:p w14:paraId="18976152" w14:textId="77777777" w:rsidR="00C101C3" w:rsidRPr="00C101C3" w:rsidRDefault="00C101C3" w:rsidP="00C101C3">
      <w:pPr>
        <w:widowControl/>
        <w:numPr>
          <w:ilvl w:val="0"/>
          <w:numId w:val="1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C101C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游戏的测试与调试。</w:t>
      </w:r>
    </w:p>
    <w:p w14:paraId="027D46DB" w14:textId="77777777" w:rsidR="00C101C3" w:rsidRPr="00C101C3" w:rsidRDefault="00C101C3" w:rsidP="00C101C3">
      <w:pPr>
        <w:widowControl/>
        <w:shd w:val="clear" w:color="auto" w:fill="FDFDFE"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C101C3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项目的范围包括：</w:t>
      </w:r>
    </w:p>
    <w:p w14:paraId="1B13FEA7" w14:textId="77777777" w:rsidR="00C101C3" w:rsidRPr="00C101C3" w:rsidRDefault="00C101C3" w:rsidP="00C101C3">
      <w:pPr>
        <w:widowControl/>
        <w:numPr>
          <w:ilvl w:val="0"/>
          <w:numId w:val="2"/>
        </w:numPr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C101C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仅限于</w:t>
      </w:r>
      <w:r w:rsidRPr="00C101C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PC</w:t>
      </w:r>
      <w:r w:rsidRPr="00C101C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平台的游戏开发；</w:t>
      </w:r>
    </w:p>
    <w:p w14:paraId="691CFDE5" w14:textId="3CAFD7C3" w:rsidR="00C101C3" w:rsidRPr="00C101C3" w:rsidRDefault="00C101C3" w:rsidP="00C101C3">
      <w:pPr>
        <w:widowControl/>
        <w:numPr>
          <w:ilvl w:val="0"/>
          <w:numId w:val="2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C101C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游戏支持的语言为中文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和英文</w:t>
      </w:r>
      <w:r w:rsidRPr="00C101C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。</w:t>
      </w:r>
    </w:p>
    <w:p w14:paraId="18453800" w14:textId="77777777" w:rsidR="00C101C3" w:rsidRPr="00C101C3" w:rsidRDefault="00C101C3" w:rsidP="00F27D7D">
      <w:pPr>
        <w:pStyle w:val="2"/>
      </w:pPr>
      <w:r w:rsidRPr="00C101C3">
        <w:t>三、项目组织与人员分工</w:t>
      </w:r>
    </w:p>
    <w:p w14:paraId="32820A81" w14:textId="77777777" w:rsidR="00C101C3" w:rsidRPr="00C101C3" w:rsidRDefault="00C101C3" w:rsidP="00C101C3">
      <w:pPr>
        <w:widowControl/>
        <w:shd w:val="clear" w:color="auto" w:fill="FDFDFE"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C101C3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项目组将采取扁平化组织结构，以提高沟通效率。具体人员分工如下：</w:t>
      </w:r>
    </w:p>
    <w:p w14:paraId="41D9BAAC" w14:textId="770F58A7" w:rsidR="00C101C3" w:rsidRPr="00C101C3" w:rsidRDefault="00C101C3" w:rsidP="00C101C3">
      <w:pPr>
        <w:widowControl/>
        <w:numPr>
          <w:ilvl w:val="0"/>
          <w:numId w:val="3"/>
        </w:numPr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郑宇煊</w:t>
      </w:r>
      <w:r w:rsidRPr="00C101C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：负责</w:t>
      </w:r>
      <w:r w:rsidR="006D23F3" w:rsidRPr="00C101C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游戏界面的设计</w:t>
      </w:r>
      <w:r w:rsidR="006D23F3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，游戏逻辑编写，连接操作数据库</w:t>
      </w:r>
      <w:r w:rsidRPr="00C101C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；</w:t>
      </w:r>
    </w:p>
    <w:p w14:paraId="58DB4115" w14:textId="553BFA4A" w:rsidR="00C101C3" w:rsidRPr="00C101C3" w:rsidRDefault="00C101C3" w:rsidP="00C101C3">
      <w:pPr>
        <w:widowControl/>
        <w:numPr>
          <w:ilvl w:val="0"/>
          <w:numId w:val="3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>
        <w:rPr>
          <w:rFonts w:ascii="Segoe UI" w:eastAsia="宋体" w:hAnsi="Segoe UI" w:cs="Segoe UI" w:hint="eastAsia"/>
          <w:color w:val="05073B"/>
          <w:kern w:val="0"/>
          <w:sz w:val="23"/>
          <w:szCs w:val="23"/>
          <w14:ligatures w14:val="none"/>
        </w:rPr>
        <w:t>王兆翔</w:t>
      </w:r>
      <w:r w:rsidRPr="00C101C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：负责</w:t>
      </w:r>
      <w:r w:rsidR="006D23F3" w:rsidRPr="00C101C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游戏逻辑与算法的编写</w:t>
      </w:r>
      <w:r w:rsidR="006D23F3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，完成注册登录模块</w:t>
      </w:r>
      <w:r w:rsidRPr="00C101C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；</w:t>
      </w:r>
    </w:p>
    <w:p w14:paraId="6E5CB258" w14:textId="01394F54" w:rsidR="00C101C3" w:rsidRPr="00C101C3" w:rsidRDefault="00C101C3" w:rsidP="00C101C3">
      <w:pPr>
        <w:widowControl/>
        <w:numPr>
          <w:ilvl w:val="0"/>
          <w:numId w:val="3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>
        <w:rPr>
          <w:rFonts w:ascii="Segoe UI" w:eastAsia="宋体" w:hAnsi="Segoe UI" w:cs="Segoe UI" w:hint="eastAsia"/>
          <w:color w:val="05073B"/>
          <w:kern w:val="0"/>
          <w:sz w:val="23"/>
          <w:szCs w:val="23"/>
          <w14:ligatures w14:val="none"/>
        </w:rPr>
        <w:t>吴子岳</w:t>
      </w:r>
      <w:r w:rsidRPr="00C101C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：负责游戏测试与调试；</w:t>
      </w:r>
    </w:p>
    <w:p w14:paraId="7532D380" w14:textId="0768F006" w:rsidR="00C101C3" w:rsidRPr="00C101C3" w:rsidRDefault="00C101C3" w:rsidP="00C101C3">
      <w:pPr>
        <w:widowControl/>
        <w:numPr>
          <w:ilvl w:val="0"/>
          <w:numId w:val="3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杨静森</w:t>
      </w:r>
      <w:r w:rsidRPr="00C101C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：负责游戏文档的编写与维护；</w:t>
      </w:r>
    </w:p>
    <w:p w14:paraId="39E8C751" w14:textId="6F8C0EFF" w:rsidR="00C101C3" w:rsidRPr="00C101C3" w:rsidRDefault="00C101C3" w:rsidP="00C101C3">
      <w:pPr>
        <w:widowControl/>
        <w:numPr>
          <w:ilvl w:val="0"/>
          <w:numId w:val="3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lastRenderedPageBreak/>
        <w:t>张胤麟</w:t>
      </w:r>
      <w:r w:rsidRPr="00C101C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：负责项目进度的管理与资源协调。</w:t>
      </w:r>
    </w:p>
    <w:p w14:paraId="323344F8" w14:textId="77777777" w:rsidR="00C101C3" w:rsidRPr="00C101C3" w:rsidRDefault="00C101C3" w:rsidP="00F27D7D">
      <w:pPr>
        <w:pStyle w:val="2"/>
      </w:pPr>
      <w:r w:rsidRPr="00C101C3">
        <w:t>四、项目时间表与里程碑计划</w:t>
      </w:r>
    </w:p>
    <w:p w14:paraId="73E9B010" w14:textId="77777777" w:rsidR="00C101C3" w:rsidRPr="00C101C3" w:rsidRDefault="00C101C3" w:rsidP="00C101C3">
      <w:pPr>
        <w:widowControl/>
        <w:shd w:val="clear" w:color="auto" w:fill="FDFDFE"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C101C3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第一周：完成游戏规则与玩法的制定，并进行初步的实现；完成游戏界面的设计，并开始开发。</w:t>
      </w:r>
    </w:p>
    <w:p w14:paraId="67144B13" w14:textId="77777777" w:rsidR="00C101C3" w:rsidRPr="00C101C3" w:rsidRDefault="00C101C3" w:rsidP="00C101C3">
      <w:pPr>
        <w:widowControl/>
        <w:shd w:val="clear" w:color="auto" w:fill="FDFDFE"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C101C3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第二周：完成游戏逻辑与算法的编写，并进行优化；同时进行游戏的测试与调试。</w:t>
      </w:r>
    </w:p>
    <w:p w14:paraId="1090FC16" w14:textId="3FE6B022" w:rsidR="00C101C3" w:rsidRPr="00C101C3" w:rsidRDefault="00C101C3" w:rsidP="00C101C3">
      <w:pPr>
        <w:widowControl/>
        <w:shd w:val="clear" w:color="auto" w:fill="FDFDFE"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C101C3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第三周：</w:t>
      </w:r>
      <w:r w:rsidR="00726A6D">
        <w:rPr>
          <w:rFonts w:ascii="Segoe UI" w:eastAsia="宋体" w:hAnsi="Segoe UI" w:cs="Segoe UI" w:hint="eastAsia"/>
          <w:color w:val="05073B"/>
          <w:kern w:val="0"/>
          <w:sz w:val="23"/>
          <w:szCs w:val="23"/>
          <w14:ligatures w14:val="none"/>
        </w:rPr>
        <w:t>管理合并各分支，</w:t>
      </w:r>
      <w:r w:rsidRPr="00C101C3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对游戏进行全面的测试与调试，确保游戏的稳定与质量；整理项目文档，为项目的交付做准备。</w:t>
      </w:r>
    </w:p>
    <w:p w14:paraId="252385DA" w14:textId="77777777" w:rsidR="00C101C3" w:rsidRPr="00C101C3" w:rsidRDefault="00C101C3" w:rsidP="00F27D7D">
      <w:pPr>
        <w:pStyle w:val="2"/>
      </w:pPr>
      <w:r w:rsidRPr="00C101C3">
        <w:t>五、项目资源需求与预算</w:t>
      </w:r>
    </w:p>
    <w:p w14:paraId="4231695B" w14:textId="77777777" w:rsidR="00C101C3" w:rsidRPr="00C101C3" w:rsidRDefault="00C101C3" w:rsidP="00C101C3">
      <w:pPr>
        <w:widowControl/>
        <w:shd w:val="clear" w:color="auto" w:fill="FDFDFE"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C101C3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项目所需资源主要包括：开发人员的时间、开发工具、测试工具以及服务器资源等。根据预算，我们将合理分配资源，以确保项目的顺利进行。具体的资源需求与预算将在后续的项目执行过程中进行详细规划。</w:t>
      </w:r>
    </w:p>
    <w:p w14:paraId="7CA391B6" w14:textId="77777777" w:rsidR="00C101C3" w:rsidRPr="00C101C3" w:rsidRDefault="00C101C3" w:rsidP="00F27D7D">
      <w:pPr>
        <w:pStyle w:val="2"/>
      </w:pPr>
      <w:r w:rsidRPr="00C101C3">
        <w:t>六、项目的风险评估：</w:t>
      </w:r>
    </w:p>
    <w:p w14:paraId="2A19E22A" w14:textId="77777777" w:rsidR="00C101C3" w:rsidRPr="00C101C3" w:rsidRDefault="00C101C3" w:rsidP="00C101C3">
      <w:pPr>
        <w:widowControl/>
        <w:numPr>
          <w:ilvl w:val="0"/>
          <w:numId w:val="4"/>
        </w:numPr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C101C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技术风险：由于项目组成员技能和经验的限制，可能存在技术上的挑战和风险。解决方案：进行充分的技术准备和培训，以及寻求外部技术支持和咨询。定期评估和调整技术策略，以确保技术路线的正确性和可行性。</w:t>
      </w:r>
    </w:p>
    <w:p w14:paraId="3E06203A" w14:textId="77777777" w:rsidR="00C101C3" w:rsidRPr="00C101C3" w:rsidRDefault="00C101C3" w:rsidP="00C101C3">
      <w:pPr>
        <w:widowControl/>
        <w:numPr>
          <w:ilvl w:val="0"/>
          <w:numId w:val="4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C101C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时间风险：由于项目时间紧迫，可能存在无法按时完成的风险。解决方案：制定详细的项目计划和时间表，并密切监控项目进度。如有必要，及时调整工作计划和资源分配，以确保按时交付。</w:t>
      </w:r>
    </w:p>
    <w:p w14:paraId="0C0F290A" w14:textId="77777777" w:rsidR="00C101C3" w:rsidRPr="00C101C3" w:rsidRDefault="00C101C3" w:rsidP="00C101C3">
      <w:pPr>
        <w:widowControl/>
        <w:numPr>
          <w:ilvl w:val="0"/>
          <w:numId w:val="4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C101C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团队协作风险：由于团队成员间可能存在沟通障碍或合作问题，可能影响项目的进展和质量。解决方案：建立有效的沟通机制和协作平台，促进团队成员间的交流和合作。定期进行团队建设活动，增强团队凝聚力和合作精神。同时，明确各成员的职责和角色，确保分工明确和协同工作。</w:t>
      </w:r>
    </w:p>
    <w:p w14:paraId="3CA6218D" w14:textId="77777777" w:rsidR="00C101C3" w:rsidRPr="00C101C3" w:rsidRDefault="00C101C3" w:rsidP="00C101C3">
      <w:pPr>
        <w:widowControl/>
        <w:numPr>
          <w:ilvl w:val="0"/>
          <w:numId w:val="4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C101C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市场需求风险：由于市场变化或需求不明确，可能导致项目的成果不符合预期或市场需求。解决方案：在项目开始阶段进行充分的市场调研和分析，了解目标用户的需求和喜好。同时，保持对市场动态的关注和敏感度，及时调整和优化项目内容和方向。在项目过程中积极收集用户反馈和建议，以便更好地满足市场需求和提升用户体验。</w:t>
      </w:r>
    </w:p>
    <w:p w14:paraId="7818E5A8" w14:textId="77777777" w:rsidR="002E2747" w:rsidRDefault="002E2747"/>
    <w:sectPr w:rsidR="002E2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06130" w14:textId="77777777" w:rsidR="0041280F" w:rsidRDefault="0041280F" w:rsidP="006D23F3">
      <w:r>
        <w:separator/>
      </w:r>
    </w:p>
  </w:endnote>
  <w:endnote w:type="continuationSeparator" w:id="0">
    <w:p w14:paraId="1D643196" w14:textId="77777777" w:rsidR="0041280F" w:rsidRDefault="0041280F" w:rsidP="006D2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ingFang-SC-Regula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7BC6B" w14:textId="77777777" w:rsidR="0041280F" w:rsidRDefault="0041280F" w:rsidP="006D23F3">
      <w:r>
        <w:separator/>
      </w:r>
    </w:p>
  </w:footnote>
  <w:footnote w:type="continuationSeparator" w:id="0">
    <w:p w14:paraId="06200F46" w14:textId="77777777" w:rsidR="0041280F" w:rsidRDefault="0041280F" w:rsidP="006D2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3814"/>
    <w:multiLevelType w:val="multilevel"/>
    <w:tmpl w:val="2744C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C7FC9"/>
    <w:multiLevelType w:val="multilevel"/>
    <w:tmpl w:val="1624C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8514CA"/>
    <w:multiLevelType w:val="multilevel"/>
    <w:tmpl w:val="74601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E3764C"/>
    <w:multiLevelType w:val="multilevel"/>
    <w:tmpl w:val="0A223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377086">
    <w:abstractNumId w:val="3"/>
  </w:num>
  <w:num w:numId="2" w16cid:durableId="1307319005">
    <w:abstractNumId w:val="0"/>
  </w:num>
  <w:num w:numId="3" w16cid:durableId="1519738014">
    <w:abstractNumId w:val="1"/>
  </w:num>
  <w:num w:numId="4" w16cid:durableId="1785073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47"/>
    <w:rsid w:val="002E2747"/>
    <w:rsid w:val="0041280F"/>
    <w:rsid w:val="006D23F3"/>
    <w:rsid w:val="00726A6D"/>
    <w:rsid w:val="00C101C3"/>
    <w:rsid w:val="00F2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CA25F"/>
  <w15:chartTrackingRefBased/>
  <w15:docId w15:val="{1CE8E6A7-1528-4E39-8423-00C52097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7D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7D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2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23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2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23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27D7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27D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0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三木 清蒸</dc:creator>
  <cp:keywords/>
  <dc:description/>
  <cp:lastModifiedBy>yx 郑</cp:lastModifiedBy>
  <cp:revision>6</cp:revision>
  <dcterms:created xsi:type="dcterms:W3CDTF">2023-12-26T09:17:00Z</dcterms:created>
  <dcterms:modified xsi:type="dcterms:W3CDTF">2023-12-26T14:37:00Z</dcterms:modified>
</cp:coreProperties>
</file>