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21976" w14:textId="77777777" w:rsidR="002A1E48" w:rsidRDefault="002A1E48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81.</w:t>
      </w:r>
    </w:p>
    <w:p w14:paraId="48E7AF8A" w14:textId="77777777" w:rsidR="002A1E48" w:rsidRDefault="002A1E48">
      <w:pPr>
        <w:autoSpaceDE w:val="0"/>
        <w:autoSpaceDN w:val="0"/>
        <w:adjustRightInd w:val="0"/>
      </w:pPr>
    </w:p>
    <w:p w14:paraId="7B461BA5" w14:textId="77777777" w:rsidR="002A1E48" w:rsidRDefault="002A1E48" w:rsidP="00CC4F96">
      <w:pPr>
        <w:autoSpaceDE w:val="0"/>
        <w:autoSpaceDN w:val="0"/>
        <w:adjustRightInd w:val="0"/>
        <w:ind w:left="720"/>
      </w:pPr>
      <w:r>
        <w:t>In a certain application, the circuit in Figure 2.1</w:t>
      </w:r>
      <w:r w:rsidR="005F473C">
        <w:t>40</w:t>
      </w:r>
      <w:r>
        <w:t xml:space="preserve"> must be designed to meet these two criteria:</w:t>
      </w:r>
    </w:p>
    <w:p w14:paraId="4B9F72F7" w14:textId="77777777" w:rsidR="002A1E48" w:rsidRDefault="002A1E48" w:rsidP="00CC4F96">
      <w:pPr>
        <w:autoSpaceDE w:val="0"/>
        <w:autoSpaceDN w:val="0"/>
        <w:adjustRightInd w:val="0"/>
        <w:ind w:left="720"/>
      </w:pPr>
      <w:r>
        <w:t xml:space="preserve">(a)  </w:t>
      </w:r>
      <w:r>
        <w:rPr>
          <w:i/>
          <w:iCs/>
        </w:rPr>
        <w:t>V</w:t>
      </w:r>
      <w:r>
        <w:rPr>
          <w:i/>
          <w:iCs/>
          <w:vertAlign w:val="subscript"/>
        </w:rPr>
        <w:t>o</w:t>
      </w:r>
      <w:r>
        <w:t xml:space="preserve"> / </w:t>
      </w:r>
      <w:r>
        <w:rPr>
          <w:i/>
          <w:iCs/>
        </w:rPr>
        <w:t>V</w:t>
      </w:r>
      <w:r>
        <w:rPr>
          <w:i/>
          <w:iCs/>
          <w:vertAlign w:val="subscript"/>
        </w:rPr>
        <w:t>s</w:t>
      </w:r>
      <w:r>
        <w:t xml:space="preserve"> = 0.05</w:t>
      </w:r>
      <w:r>
        <w:tab/>
      </w:r>
      <w:r>
        <w:tab/>
        <w:t xml:space="preserve">(b) </w:t>
      </w:r>
      <w:r>
        <w:rPr>
          <w:i/>
          <w:iCs/>
        </w:rPr>
        <w:t>R</w:t>
      </w:r>
      <w:r>
        <w:rPr>
          <w:vertAlign w:val="subscript"/>
        </w:rPr>
        <w:t>eq</w:t>
      </w:r>
      <w:r>
        <w:t xml:space="preserve"> = 40 k</w:t>
      </w:r>
      <w:r>
        <w:sym w:font="Symbol" w:char="F057"/>
      </w:r>
    </w:p>
    <w:p w14:paraId="3F0A4878" w14:textId="77777777" w:rsidR="002A1E48" w:rsidRDefault="002A1E48" w:rsidP="00CC4F96">
      <w:pPr>
        <w:autoSpaceDE w:val="0"/>
        <w:autoSpaceDN w:val="0"/>
        <w:adjustRightInd w:val="0"/>
        <w:ind w:left="720" w:firstLine="720"/>
      </w:pPr>
    </w:p>
    <w:p w14:paraId="088AFC2A" w14:textId="77777777" w:rsidR="002A1E48" w:rsidRDefault="002A1E48" w:rsidP="00CC4F96">
      <w:pPr>
        <w:ind w:left="720"/>
      </w:pPr>
      <w:r>
        <w:t>If the load resistor 5 k</w:t>
      </w:r>
      <w:r>
        <w:sym w:font="Symbol" w:char="F057"/>
      </w:r>
      <w:r>
        <w:t xml:space="preserve"> is fixed, find 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and 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 xml:space="preserve"> to meet the criteria.</w:t>
      </w:r>
    </w:p>
    <w:p w14:paraId="56F87F32" w14:textId="12FC6F1A" w:rsidR="00DA23D3" w:rsidRDefault="0041530A" w:rsidP="00CC4F96">
      <w:pPr>
        <w:ind w:left="72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32235847" wp14:editId="7E295706">
            <wp:simplePos x="0" y="0"/>
            <wp:positionH relativeFrom="column">
              <wp:posOffset>571500</wp:posOffset>
            </wp:positionH>
            <wp:positionV relativeFrom="paragraph">
              <wp:posOffset>60960</wp:posOffset>
            </wp:positionV>
            <wp:extent cx="2743200" cy="1637665"/>
            <wp:effectExtent l="0" t="0" r="0" b="0"/>
            <wp:wrapNone/>
            <wp:docPr id="2" name="Picture 2" descr="ale29559_02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473E3" w14:textId="77777777" w:rsidR="00DA23D3" w:rsidRDefault="00DA23D3" w:rsidP="00CC4F96">
      <w:pPr>
        <w:ind w:left="720"/>
      </w:pPr>
    </w:p>
    <w:p w14:paraId="754E9351" w14:textId="77777777" w:rsidR="00CC4F96" w:rsidRDefault="00CC4F96" w:rsidP="00CC4F96">
      <w:pPr>
        <w:ind w:left="720"/>
      </w:pPr>
    </w:p>
    <w:p w14:paraId="6276920B" w14:textId="77777777" w:rsidR="00CC4F96" w:rsidRDefault="00CC4F96" w:rsidP="00CC4F96">
      <w:pPr>
        <w:ind w:left="720"/>
      </w:pPr>
    </w:p>
    <w:p w14:paraId="79CDA781" w14:textId="77777777" w:rsidR="00CC4F96" w:rsidRDefault="00CC4F96" w:rsidP="00CC4F96">
      <w:pPr>
        <w:ind w:left="720"/>
      </w:pPr>
    </w:p>
    <w:p w14:paraId="619FF533" w14:textId="77777777" w:rsidR="00CC4F96" w:rsidRDefault="00CC4F96" w:rsidP="00CC4F96">
      <w:pPr>
        <w:ind w:left="720"/>
      </w:pPr>
    </w:p>
    <w:p w14:paraId="508E90C0" w14:textId="77777777" w:rsidR="00CC4F96" w:rsidRDefault="00CC4F96" w:rsidP="00CC4F96">
      <w:pPr>
        <w:ind w:left="720"/>
      </w:pPr>
    </w:p>
    <w:p w14:paraId="0853ECD2" w14:textId="77777777" w:rsidR="00CC4F96" w:rsidRDefault="00CC4F96" w:rsidP="00CC4F96">
      <w:pPr>
        <w:ind w:left="720"/>
      </w:pPr>
    </w:p>
    <w:p w14:paraId="16B0EA51" w14:textId="77777777" w:rsidR="00CC4F96" w:rsidRDefault="00CC4F96" w:rsidP="00CC4F96">
      <w:pPr>
        <w:ind w:left="720"/>
      </w:pPr>
    </w:p>
    <w:p w14:paraId="1C19D77B" w14:textId="77777777" w:rsidR="00CC4F96" w:rsidRDefault="00CC4F96" w:rsidP="00CC4F96">
      <w:pPr>
        <w:ind w:left="720"/>
      </w:pPr>
    </w:p>
    <w:p w14:paraId="266C4A0D" w14:textId="77777777" w:rsidR="00CC4F96" w:rsidRDefault="00CC4F96" w:rsidP="00CC4F96">
      <w:pPr>
        <w:ind w:left="720"/>
      </w:pPr>
    </w:p>
    <w:p w14:paraId="23618953" w14:textId="77777777" w:rsidR="00CC4F96" w:rsidRDefault="00CC4F96" w:rsidP="00CC4F96">
      <w:pPr>
        <w:ind w:left="720"/>
      </w:pPr>
      <w:r>
        <w:t>Figure 2.140</w:t>
      </w:r>
    </w:p>
    <w:p w14:paraId="6FDDFC42" w14:textId="77777777" w:rsidR="00CC4F96" w:rsidRDefault="00CC4F96" w:rsidP="00CC4F96">
      <w:pPr>
        <w:ind w:left="720"/>
      </w:pPr>
      <w:r>
        <w:t>For Prob. 2.81.</w:t>
      </w:r>
    </w:p>
    <w:sectPr w:rsidR="00CC4F9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3C"/>
    <w:rsid w:val="002A1E48"/>
    <w:rsid w:val="0041530A"/>
    <w:rsid w:val="005F473C"/>
    <w:rsid w:val="00642449"/>
    <w:rsid w:val="00864F2E"/>
    <w:rsid w:val="00CC4F96"/>
    <w:rsid w:val="00DA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C0DA3DF"/>
  <w15:chartTrackingRefBased/>
  <w15:docId w15:val="{23A61149-0A10-4142-95A7-6B9F55CE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2018-11-15T15:42:00Z</dcterms:created>
  <dcterms:modified xsi:type="dcterms:W3CDTF">2018-11-15T15:42:00Z</dcterms:modified>
</cp:coreProperties>
</file>