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1B6" w:rsidRDefault="00EB11B6">
      <w:pPr>
        <w:autoSpaceDE w:val="0"/>
        <w:autoSpaceDN w:val="0"/>
        <w:adjustRightInd w:val="0"/>
        <w:rPr>
          <w:b/>
          <w:bCs/>
        </w:rPr>
      </w:pPr>
      <w:proofErr w:type="gramStart"/>
      <w:r>
        <w:rPr>
          <w:b/>
          <w:bCs/>
        </w:rPr>
        <w:t>Chapter 4, Solution 77.</w:t>
      </w:r>
      <w:proofErr w:type="gramEnd"/>
    </w:p>
    <w:p w:rsidR="00EB11B6" w:rsidRDefault="00EB11B6">
      <w:pPr>
        <w:autoSpaceDE w:val="0"/>
        <w:autoSpaceDN w:val="0"/>
        <w:adjustRightInd w:val="0"/>
        <w:rPr>
          <w:b/>
          <w:bCs/>
        </w:rPr>
      </w:pPr>
    </w:p>
    <w:p w:rsidR="00EB11B6" w:rsidRDefault="00EB11B6">
      <w:r>
        <w:t>(a)</w:t>
      </w:r>
      <w:r>
        <w:tab/>
        <w:t xml:space="preserve">The schematic is shown below.  We perform a dc sweep on a current source, I1, connected between terminals </w:t>
      </w:r>
      <w:proofErr w:type="gramStart"/>
      <w:r>
        <w:t>a and</w:t>
      </w:r>
      <w:proofErr w:type="gramEnd"/>
      <w:r>
        <w:t xml:space="preserve"> b.  We label the top and bottom of source I1 as 2 and 1 respectively.  We plot </w:t>
      </w:r>
      <w:proofErr w:type="gramStart"/>
      <w:r>
        <w:t>V(</w:t>
      </w:r>
      <w:proofErr w:type="gramEnd"/>
      <w:r>
        <w:t>2) – V(1) as shown.</w:t>
      </w:r>
    </w:p>
    <w:p w:rsidR="00EB11B6" w:rsidRDefault="00EB11B6"/>
    <w:p w:rsidR="00EB11B6" w:rsidRPr="00CD410A" w:rsidRDefault="00EB11B6">
      <w:pPr>
        <w:jc w:val="center"/>
      </w:pPr>
      <w:proofErr w:type="spellStart"/>
      <w:proofErr w:type="gramStart"/>
      <w:r>
        <w:t>V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</w:t>
      </w:r>
      <w:r w:rsidRPr="00CD410A">
        <w:rPr>
          <w:b/>
          <w:bCs/>
        </w:rPr>
        <w:t>4 V</w:t>
      </w:r>
      <w:r w:rsidRPr="00CD410A">
        <w:t xml:space="preserve">  [zero intercept]</w:t>
      </w:r>
    </w:p>
    <w:p w:rsidR="00EB11B6" w:rsidRPr="00CD410A" w:rsidRDefault="00EB11B6">
      <w:pPr>
        <w:jc w:val="center"/>
      </w:pPr>
    </w:p>
    <w:p w:rsidR="00EB11B6" w:rsidRPr="00CD410A" w:rsidRDefault="00C71A47">
      <w:pPr>
        <w:jc w:val="center"/>
      </w:pPr>
      <w:r w:rsidRPr="00CD410A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4312920</wp:posOffset>
            </wp:positionV>
            <wp:extent cx="5480050" cy="3007995"/>
            <wp:effectExtent l="19050" t="0" r="635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6000"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D410A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5486400" cy="3983990"/>
            <wp:effectExtent l="1905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83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proofErr w:type="gramStart"/>
      <w:r w:rsidR="00EB11B6" w:rsidRPr="00CD410A">
        <w:t>R</w:t>
      </w:r>
      <w:r w:rsidR="00EB11B6" w:rsidRPr="00CD410A">
        <w:rPr>
          <w:vertAlign w:val="subscript"/>
        </w:rPr>
        <w:t>Th</w:t>
      </w:r>
      <w:proofErr w:type="spellEnd"/>
      <w:r w:rsidR="00EB11B6" w:rsidRPr="00CD410A">
        <w:t xml:space="preserve">  =</w:t>
      </w:r>
      <w:proofErr w:type="gramEnd"/>
      <w:r w:rsidR="00EB11B6" w:rsidRPr="00CD410A">
        <w:t xml:space="preserve">  (7.8 – 4)/1  =  </w:t>
      </w:r>
      <w:r w:rsidR="00EB11B6" w:rsidRPr="00CD410A">
        <w:rPr>
          <w:b/>
          <w:bCs/>
        </w:rPr>
        <w:t>3.8 ohms</w:t>
      </w:r>
    </w:p>
    <w:p w:rsidR="00EB11B6" w:rsidRDefault="00EB11B6">
      <w:pPr>
        <w:numPr>
          <w:ilvl w:val="0"/>
          <w:numId w:val="13"/>
        </w:numPr>
      </w:pPr>
      <w:r>
        <w:lastRenderedPageBreak/>
        <w:t>Everything remains the same as in part (a) except that the current source, I1, is connected between terminals b and c as shown below.  We perform a dc sweep on I1 and obtain the plot shown below.  From the plot, we obtain,</w:t>
      </w:r>
    </w:p>
    <w:p w:rsidR="00EB11B6" w:rsidRDefault="00EB11B6"/>
    <w:p w:rsidR="00EB11B6" w:rsidRPr="00257CF7" w:rsidRDefault="00EB11B6">
      <w:pPr>
        <w:jc w:val="center"/>
      </w:pPr>
      <w:proofErr w:type="gramStart"/>
      <w:r>
        <w:t>V  =</w:t>
      </w:r>
      <w:proofErr w:type="gramEnd"/>
      <w:r>
        <w:t xml:space="preserve">  </w:t>
      </w:r>
      <w:r w:rsidRPr="00257CF7">
        <w:rPr>
          <w:b/>
          <w:bCs/>
        </w:rPr>
        <w:t>15 V</w:t>
      </w:r>
      <w:r w:rsidRPr="00257CF7">
        <w:t xml:space="preserve">  [zero intercept]</w:t>
      </w:r>
    </w:p>
    <w:p w:rsidR="00EB11B6" w:rsidRPr="00257CF7" w:rsidRDefault="00EB11B6">
      <w:pPr>
        <w:jc w:val="center"/>
      </w:pPr>
    </w:p>
    <w:p w:rsidR="00EB11B6" w:rsidRPr="00257CF7" w:rsidRDefault="00EB11B6">
      <w:pPr>
        <w:jc w:val="center"/>
      </w:pPr>
      <w:proofErr w:type="gramStart"/>
      <w:r w:rsidRPr="00257CF7">
        <w:t>R  =</w:t>
      </w:r>
      <w:proofErr w:type="gramEnd"/>
      <w:r w:rsidRPr="00257CF7">
        <w:t xml:space="preserve">  (18.2 – 15)/1  =  </w:t>
      </w:r>
      <w:r w:rsidRPr="00257CF7">
        <w:rPr>
          <w:b/>
          <w:bCs/>
        </w:rPr>
        <w:t>3.2 ohms</w:t>
      </w:r>
    </w:p>
    <w:p w:rsidR="00EB11B6" w:rsidRDefault="00C71A47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243840</wp:posOffset>
            </wp:positionV>
            <wp:extent cx="5479415" cy="3200400"/>
            <wp:effectExtent l="19050" t="0" r="698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6000"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B11B6" w:rsidRDefault="00EB11B6"/>
    <w:p w:rsidR="00EB11B6" w:rsidRDefault="00C71A47">
      <w:r>
        <w:rPr>
          <w:noProof/>
        </w:rPr>
        <w:drawing>
          <wp:anchor distT="0" distB="0" distL="114300" distR="114300" simplePos="0" relativeHeight="25165619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480050" cy="3007995"/>
            <wp:effectExtent l="19050" t="0" r="635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6000"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B11B6" w:rsidRDefault="00EB11B6">
      <w:pPr>
        <w:rPr>
          <w:b/>
          <w:bCs/>
        </w:rPr>
      </w:pPr>
    </w:p>
    <w:sectPr w:rsidR="00EB11B6" w:rsidSect="001D4E88">
      <w:pgSz w:w="12240" w:h="15840"/>
      <w:pgMar w:top="126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20673D2E"/>
    <w:multiLevelType w:val="singleLevel"/>
    <w:tmpl w:val="A0E6322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FB54B98"/>
    <w:multiLevelType w:val="singleLevel"/>
    <w:tmpl w:val="7A24564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7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572E4C71"/>
    <w:multiLevelType w:val="singleLevel"/>
    <w:tmpl w:val="A7F62EE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1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</w:abstractNum>
  <w:abstractNum w:abstractNumId="12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11"/>
  </w:num>
  <w:num w:numId="8">
    <w:abstractNumId w:val="3"/>
  </w:num>
  <w:num w:numId="9">
    <w:abstractNumId w:val="7"/>
  </w:num>
  <w:num w:numId="10">
    <w:abstractNumId w:val="12"/>
  </w:num>
  <w:num w:numId="11">
    <w:abstractNumId w:val="2"/>
  </w:num>
  <w:num w:numId="12">
    <w:abstractNumId w:val="6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1B2470"/>
    <w:rsid w:val="001B2470"/>
    <w:rsid w:val="001D4E88"/>
    <w:rsid w:val="00250F85"/>
    <w:rsid w:val="00257CF7"/>
    <w:rsid w:val="003C64EB"/>
    <w:rsid w:val="005A59DF"/>
    <w:rsid w:val="00C71A47"/>
    <w:rsid w:val="00CD410A"/>
    <w:rsid w:val="00EB11B6"/>
    <w:rsid w:val="00EE79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D4E88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D4E88"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qFormat/>
    <w:rsid w:val="001D4E88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1D4E88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1D4E88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1D4E88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locked/>
    <w:rsid w:val="001D4E88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locked/>
    <w:rsid w:val="001D4E88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locked/>
    <w:rsid w:val="001D4E88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locked/>
    <w:rsid w:val="001D4E88"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locked/>
    <w:rsid w:val="001D4E88"/>
    <w:rPr>
      <w:rFonts w:cs="Times New Roman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4</cp:revision>
  <dcterms:created xsi:type="dcterms:W3CDTF">2011-05-28T13:27:00Z</dcterms:created>
  <dcterms:modified xsi:type="dcterms:W3CDTF">2011-07-17T10:34:00Z</dcterms:modified>
</cp:coreProperties>
</file>