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842535" w14:textId="77777777" w:rsidR="00D05999" w:rsidRDefault="00D05999">
      <w:pPr>
        <w:pStyle w:val="Heading1"/>
      </w:pPr>
      <w:r>
        <w:t>Chapter 5, Problem 31</w:t>
      </w:r>
      <w:bookmarkStart w:id="0" w:name="_GoBack"/>
      <w:bookmarkEnd w:id="0"/>
    </w:p>
    <w:p w14:paraId="4A942D1B" w14:textId="77777777" w:rsidR="00D05999" w:rsidRDefault="00D05999">
      <w:pPr>
        <w:widowControl w:val="0"/>
        <w:autoSpaceDE w:val="0"/>
        <w:autoSpaceDN w:val="0"/>
        <w:adjustRightInd w:val="0"/>
        <w:rPr>
          <w:color w:val="000000"/>
        </w:rPr>
      </w:pPr>
    </w:p>
    <w:p w14:paraId="31935042" w14:textId="77777777" w:rsidR="00D05999" w:rsidRDefault="0069729C">
      <w:pPr>
        <w:widowControl w:val="0"/>
        <w:autoSpaceDE w:val="0"/>
        <w:autoSpaceDN w:val="0"/>
        <w:adjustRightInd w:val="0"/>
        <w:ind w:firstLine="720"/>
        <w:rPr>
          <w:color w:val="000000"/>
        </w:rPr>
      </w:pPr>
      <w:r>
        <w:rPr>
          <w:color w:val="000000"/>
        </w:rPr>
        <w:t>For the circuit in Fig. 5.69</w:t>
      </w:r>
      <w:r w:rsidR="00D05999">
        <w:rPr>
          <w:color w:val="000000"/>
        </w:rPr>
        <w:t xml:space="preserve">, find </w:t>
      </w:r>
      <w:r w:rsidR="00D05999">
        <w:rPr>
          <w:b/>
          <w:bCs/>
          <w:i/>
          <w:iCs/>
          <w:color w:val="000000"/>
        </w:rPr>
        <w:t>i</w:t>
      </w:r>
      <w:r w:rsidR="00D05999">
        <w:rPr>
          <w:b/>
          <w:bCs/>
          <w:i/>
          <w:iCs/>
          <w:color w:val="000000"/>
          <w:vertAlign w:val="subscript"/>
        </w:rPr>
        <w:t>x</w:t>
      </w:r>
      <w:r w:rsidR="00D05999">
        <w:rPr>
          <w:color w:val="000000"/>
        </w:rPr>
        <w:t>.</w:t>
      </w:r>
    </w:p>
    <w:p w14:paraId="7B7AB995" w14:textId="5F436BE6" w:rsidR="00D05999" w:rsidRDefault="00D05999">
      <w:pPr>
        <w:widowControl w:val="0"/>
        <w:autoSpaceDE w:val="0"/>
        <w:autoSpaceDN w:val="0"/>
        <w:adjustRightInd w:val="0"/>
        <w:ind w:firstLine="720"/>
        <w:rPr>
          <w:color w:val="000000"/>
        </w:rPr>
      </w:pPr>
    </w:p>
    <w:p w14:paraId="2E2E7F84" w14:textId="388F34BE" w:rsidR="00D05999" w:rsidRDefault="004D708B">
      <w:pPr>
        <w:widowControl w:val="0"/>
        <w:autoSpaceDE w:val="0"/>
        <w:autoSpaceDN w:val="0"/>
        <w:adjustRightInd w:val="0"/>
        <w:ind w:firstLine="720"/>
        <w:jc w:val="center"/>
        <w:rPr>
          <w:color w:val="000000"/>
        </w:rPr>
      </w:pPr>
      <w:r>
        <w:rPr>
          <w:noProof/>
          <w:color w:val="000000"/>
        </w:rPr>
        <w:drawing>
          <wp:anchor distT="0" distB="0" distL="114300" distR="114300" simplePos="0" relativeHeight="251658240" behindDoc="0" locked="0" layoutInCell="1" allowOverlap="1" wp14:anchorId="156247B3" wp14:editId="1A438BCE">
            <wp:simplePos x="0" y="0"/>
            <wp:positionH relativeFrom="column">
              <wp:posOffset>435338</wp:posOffset>
            </wp:positionH>
            <wp:positionV relativeFrom="paragraph">
              <wp:posOffset>17961</wp:posOffset>
            </wp:positionV>
            <wp:extent cx="3026410" cy="1621790"/>
            <wp:effectExtent l="0" t="0" r="254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6410" cy="162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EA92FB6" w14:textId="77777777" w:rsidR="004D708B" w:rsidRDefault="004D708B" w:rsidP="00E35AE3">
      <w:pPr>
        <w:widowControl w:val="0"/>
        <w:autoSpaceDE w:val="0"/>
        <w:autoSpaceDN w:val="0"/>
        <w:adjustRightInd w:val="0"/>
        <w:ind w:firstLine="720"/>
        <w:rPr>
          <w:color w:val="000000"/>
        </w:rPr>
      </w:pPr>
    </w:p>
    <w:p w14:paraId="275DE465" w14:textId="77777777" w:rsidR="004D708B" w:rsidRDefault="004D708B" w:rsidP="00E35AE3">
      <w:pPr>
        <w:widowControl w:val="0"/>
        <w:autoSpaceDE w:val="0"/>
        <w:autoSpaceDN w:val="0"/>
        <w:adjustRightInd w:val="0"/>
        <w:ind w:firstLine="720"/>
        <w:rPr>
          <w:color w:val="000000"/>
        </w:rPr>
      </w:pPr>
    </w:p>
    <w:p w14:paraId="700DB69B" w14:textId="77777777" w:rsidR="004D708B" w:rsidRDefault="004D708B" w:rsidP="00E35AE3">
      <w:pPr>
        <w:widowControl w:val="0"/>
        <w:autoSpaceDE w:val="0"/>
        <w:autoSpaceDN w:val="0"/>
        <w:adjustRightInd w:val="0"/>
        <w:ind w:firstLine="720"/>
        <w:rPr>
          <w:color w:val="000000"/>
        </w:rPr>
      </w:pPr>
    </w:p>
    <w:p w14:paraId="377B3FCA" w14:textId="77777777" w:rsidR="004D708B" w:rsidRDefault="004D708B" w:rsidP="00E35AE3">
      <w:pPr>
        <w:widowControl w:val="0"/>
        <w:autoSpaceDE w:val="0"/>
        <w:autoSpaceDN w:val="0"/>
        <w:adjustRightInd w:val="0"/>
        <w:ind w:firstLine="720"/>
        <w:rPr>
          <w:color w:val="000000"/>
        </w:rPr>
      </w:pPr>
    </w:p>
    <w:p w14:paraId="6DCF3FD1" w14:textId="77777777" w:rsidR="004D708B" w:rsidRDefault="004D708B" w:rsidP="00E35AE3">
      <w:pPr>
        <w:widowControl w:val="0"/>
        <w:autoSpaceDE w:val="0"/>
        <w:autoSpaceDN w:val="0"/>
        <w:adjustRightInd w:val="0"/>
        <w:ind w:firstLine="720"/>
        <w:rPr>
          <w:color w:val="000000"/>
        </w:rPr>
      </w:pPr>
    </w:p>
    <w:p w14:paraId="4798EFE9" w14:textId="77777777" w:rsidR="004D708B" w:rsidRDefault="004D708B" w:rsidP="00E35AE3">
      <w:pPr>
        <w:widowControl w:val="0"/>
        <w:autoSpaceDE w:val="0"/>
        <w:autoSpaceDN w:val="0"/>
        <w:adjustRightInd w:val="0"/>
        <w:ind w:firstLine="720"/>
        <w:rPr>
          <w:color w:val="000000"/>
        </w:rPr>
      </w:pPr>
    </w:p>
    <w:p w14:paraId="0503CB9C" w14:textId="77777777" w:rsidR="004D708B" w:rsidRDefault="004D708B" w:rsidP="00E35AE3">
      <w:pPr>
        <w:widowControl w:val="0"/>
        <w:autoSpaceDE w:val="0"/>
        <w:autoSpaceDN w:val="0"/>
        <w:adjustRightInd w:val="0"/>
        <w:ind w:firstLine="720"/>
        <w:rPr>
          <w:color w:val="000000"/>
        </w:rPr>
      </w:pPr>
    </w:p>
    <w:p w14:paraId="01CEA3B3" w14:textId="77777777" w:rsidR="004D708B" w:rsidRDefault="004D708B" w:rsidP="00E35AE3">
      <w:pPr>
        <w:widowControl w:val="0"/>
        <w:autoSpaceDE w:val="0"/>
        <w:autoSpaceDN w:val="0"/>
        <w:adjustRightInd w:val="0"/>
        <w:ind w:firstLine="720"/>
        <w:rPr>
          <w:color w:val="000000"/>
        </w:rPr>
      </w:pPr>
    </w:p>
    <w:p w14:paraId="6C98D3AC" w14:textId="77777777" w:rsidR="004D708B" w:rsidRDefault="004D708B" w:rsidP="00E35AE3">
      <w:pPr>
        <w:widowControl w:val="0"/>
        <w:autoSpaceDE w:val="0"/>
        <w:autoSpaceDN w:val="0"/>
        <w:adjustRightInd w:val="0"/>
        <w:ind w:firstLine="720"/>
        <w:rPr>
          <w:color w:val="000000"/>
        </w:rPr>
      </w:pPr>
    </w:p>
    <w:p w14:paraId="48DEC47E" w14:textId="6F6ABB1A" w:rsidR="00D05999" w:rsidRDefault="0069729C" w:rsidP="00E35AE3">
      <w:pPr>
        <w:widowControl w:val="0"/>
        <w:autoSpaceDE w:val="0"/>
        <w:autoSpaceDN w:val="0"/>
        <w:adjustRightInd w:val="0"/>
        <w:ind w:firstLine="720"/>
        <w:rPr>
          <w:color w:val="000000"/>
        </w:rPr>
      </w:pPr>
      <w:r>
        <w:rPr>
          <w:color w:val="000000"/>
        </w:rPr>
        <w:t>Figure 5.69</w:t>
      </w:r>
    </w:p>
    <w:p w14:paraId="2524F1F0" w14:textId="77777777" w:rsidR="00E35AE3" w:rsidRDefault="00E35AE3" w:rsidP="00E35AE3">
      <w:pPr>
        <w:widowControl w:val="0"/>
        <w:autoSpaceDE w:val="0"/>
        <w:autoSpaceDN w:val="0"/>
        <w:adjustRightInd w:val="0"/>
        <w:ind w:firstLine="720"/>
        <w:rPr>
          <w:color w:val="000000"/>
        </w:rPr>
      </w:pPr>
      <w:r>
        <w:rPr>
          <w:color w:val="000000"/>
        </w:rPr>
        <w:t>For Prob. 5.31.</w:t>
      </w:r>
    </w:p>
    <w:sectPr w:rsidR="00E35AE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805"/>
    <w:rsid w:val="004D708B"/>
    <w:rsid w:val="0069729C"/>
    <w:rsid w:val="00761805"/>
    <w:rsid w:val="007C38B8"/>
    <w:rsid w:val="008E20F0"/>
    <w:rsid w:val="00B64CA1"/>
    <w:rsid w:val="00D05999"/>
    <w:rsid w:val="00E35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2BBD47F4"/>
  <w15:chartTrackingRefBased/>
  <w15:docId w15:val="{A9974F43-23C1-4558-939A-A0F98481B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widowControl w:val="0"/>
      <w:autoSpaceDE w:val="0"/>
      <w:autoSpaceDN w:val="0"/>
      <w:adjustRightInd w:val="0"/>
      <w:outlineLvl w:val="0"/>
    </w:pPr>
    <w:rPr>
      <w:b/>
      <w:bCs/>
      <w:color w:val="00000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26</vt:lpstr>
    </vt:vector>
  </TitlesOfParts>
  <Company>C&amp;C Enterprises</Company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26</dc:title>
  <dc:subject/>
  <dc:creator>Phillip D. Meek</dc:creator>
  <cp:keywords/>
  <dc:description/>
  <cp:lastModifiedBy>Charles Alexander</cp:lastModifiedBy>
  <cp:revision>3</cp:revision>
  <dcterms:created xsi:type="dcterms:W3CDTF">2018-11-30T01:07:00Z</dcterms:created>
  <dcterms:modified xsi:type="dcterms:W3CDTF">2018-11-30T01:08:00Z</dcterms:modified>
</cp:coreProperties>
</file>