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C0309E" w14:textId="77777777" w:rsidR="00F96787" w:rsidRDefault="00F967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Chapter 5, Solution 92</w:t>
      </w:r>
    </w:p>
    <w:p w14:paraId="4315EDDF" w14:textId="1D2B32C7" w:rsidR="00F96787" w:rsidRDefault="00F96787">
      <w:pPr>
        <w:rPr>
          <w:rFonts w:ascii="Times New Roman" w:hAnsi="Times New Roman" w:cs="Times New Roman"/>
          <w:b/>
          <w:bCs/>
        </w:rPr>
      </w:pPr>
    </w:p>
    <w:p w14:paraId="34A7D3DA" w14:textId="77777777" w:rsidR="000E38E9" w:rsidRPr="000E38E9" w:rsidRDefault="000E38E9" w:rsidP="000E38E9">
      <w:pPr>
        <w:widowControl w:val="0"/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</w:rPr>
      </w:pPr>
      <w:r w:rsidRPr="000E38E9">
        <w:rPr>
          <w:rFonts w:ascii="Times New Roman" w:hAnsi="Times New Roman" w:cs="Times New Roman"/>
          <w:color w:val="000000"/>
        </w:rPr>
        <w:t xml:space="preserve">Refer to the </w:t>
      </w:r>
      <w:r w:rsidRPr="000E38E9">
        <w:rPr>
          <w:rFonts w:ascii="Times New Roman" w:hAnsi="Times New Roman" w:cs="Times New Roman"/>
          <w:i/>
          <w:iCs/>
          <w:color w:val="000000"/>
        </w:rPr>
        <w:t xml:space="preserve">bridge amplifier </w:t>
      </w:r>
      <w:r w:rsidRPr="000E38E9">
        <w:rPr>
          <w:rFonts w:ascii="Times New Roman" w:hAnsi="Times New Roman" w:cs="Times New Roman"/>
          <w:color w:val="000000"/>
        </w:rPr>
        <w:t xml:space="preserve">shown in Fig. 5.109. Determine the voltage gain </w:t>
      </w:r>
      <w:proofErr w:type="spellStart"/>
      <w:r w:rsidRPr="000E38E9">
        <w:rPr>
          <w:rFonts w:ascii="Times New Roman" w:hAnsi="Times New Roman" w:cs="Times New Roman"/>
          <w:i/>
          <w:iCs/>
          <w:color w:val="000000"/>
        </w:rPr>
        <w:t>v</w:t>
      </w:r>
      <w:r w:rsidRPr="000E38E9">
        <w:rPr>
          <w:rFonts w:ascii="Times New Roman" w:hAnsi="Times New Roman" w:cs="Times New Roman"/>
          <w:i/>
          <w:iCs/>
          <w:color w:val="000000"/>
          <w:vertAlign w:val="subscript"/>
        </w:rPr>
        <w:t>o</w:t>
      </w:r>
      <w:proofErr w:type="spellEnd"/>
      <w:r w:rsidRPr="000E38E9">
        <w:rPr>
          <w:rFonts w:ascii="Times New Roman" w:hAnsi="Times New Roman" w:cs="Times New Roman"/>
          <w:i/>
          <w:iCs/>
          <w:color w:val="000000"/>
        </w:rPr>
        <w:t>/</w:t>
      </w:r>
      <w:proofErr w:type="gramStart"/>
      <w:r w:rsidRPr="000E38E9">
        <w:rPr>
          <w:rFonts w:ascii="Times New Roman" w:hAnsi="Times New Roman" w:cs="Times New Roman"/>
          <w:i/>
          <w:iCs/>
          <w:color w:val="000000"/>
        </w:rPr>
        <w:t>v</w:t>
      </w:r>
      <w:r w:rsidRPr="000E38E9">
        <w:rPr>
          <w:rFonts w:ascii="Times New Roman" w:hAnsi="Times New Roman" w:cs="Times New Roman"/>
          <w:i/>
          <w:iCs/>
          <w:color w:val="000000"/>
          <w:vertAlign w:val="subscript"/>
        </w:rPr>
        <w:t>i</w:t>
      </w:r>
      <w:r w:rsidRPr="000E38E9">
        <w:rPr>
          <w:rFonts w:ascii="Times New Roman" w:hAnsi="Times New Roman" w:cs="Times New Roman"/>
          <w:i/>
          <w:iCs/>
          <w:color w:val="000000"/>
        </w:rPr>
        <w:t xml:space="preserve"> </w:t>
      </w:r>
      <w:r w:rsidRPr="000E38E9">
        <w:rPr>
          <w:rFonts w:ascii="Times New Roman" w:hAnsi="Times New Roman" w:cs="Times New Roman"/>
          <w:color w:val="000000"/>
        </w:rPr>
        <w:t>.</w:t>
      </w:r>
      <w:proofErr w:type="gramEnd"/>
    </w:p>
    <w:p w14:paraId="25773447" w14:textId="77777777" w:rsidR="000E38E9" w:rsidRPr="000E38E9" w:rsidRDefault="000E38E9" w:rsidP="000E38E9">
      <w:pPr>
        <w:rPr>
          <w:rFonts w:ascii="Times New Roman" w:hAnsi="Times New Roman" w:cs="Times New Roman"/>
        </w:rPr>
      </w:pPr>
    </w:p>
    <w:p w14:paraId="691D58B7" w14:textId="77777777" w:rsidR="000E38E9" w:rsidRPr="000E38E9" w:rsidRDefault="000E38E9" w:rsidP="000E38E9">
      <w:pPr>
        <w:jc w:val="center"/>
        <w:rPr>
          <w:rFonts w:ascii="Times New Roman" w:hAnsi="Times New Roman" w:cs="Times New Roman"/>
        </w:rPr>
      </w:pPr>
      <w:r w:rsidRPr="000E38E9">
        <w:rPr>
          <w:rFonts w:ascii="Times New Roman" w:hAnsi="Times New Roman" w:cs="Times New Roman"/>
          <w:noProof/>
        </w:rPr>
        <w:drawing>
          <wp:inline distT="0" distB="0" distL="0" distR="0" wp14:anchorId="60136BA2" wp14:editId="6415150B">
            <wp:extent cx="2482215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44EA" w14:textId="77777777" w:rsidR="000E38E9" w:rsidRPr="000E38E9" w:rsidRDefault="000E38E9" w:rsidP="000E38E9">
      <w:pPr>
        <w:ind w:left="720"/>
        <w:rPr>
          <w:rFonts w:ascii="Times New Roman" w:hAnsi="Times New Roman" w:cs="Times New Roman"/>
        </w:rPr>
      </w:pPr>
      <w:r w:rsidRPr="000E38E9">
        <w:rPr>
          <w:rFonts w:ascii="Times New Roman" w:hAnsi="Times New Roman" w:cs="Times New Roman"/>
        </w:rPr>
        <w:t>Figure 5.109</w:t>
      </w:r>
    </w:p>
    <w:p w14:paraId="4E1D9614" w14:textId="77777777" w:rsidR="000E38E9" w:rsidRPr="000E38E9" w:rsidRDefault="000E38E9" w:rsidP="000E38E9">
      <w:pPr>
        <w:ind w:left="720"/>
        <w:rPr>
          <w:rFonts w:ascii="Times New Roman" w:hAnsi="Times New Roman" w:cs="Times New Roman"/>
        </w:rPr>
      </w:pPr>
      <w:r w:rsidRPr="000E38E9">
        <w:rPr>
          <w:rFonts w:ascii="Times New Roman" w:hAnsi="Times New Roman" w:cs="Times New Roman"/>
        </w:rPr>
        <w:t>For Prob. 5.92.</w:t>
      </w:r>
    </w:p>
    <w:p w14:paraId="1D47B949" w14:textId="639BF9D0" w:rsidR="000E38E9" w:rsidRDefault="000E38E9">
      <w:pPr>
        <w:rPr>
          <w:rFonts w:ascii="Times New Roman" w:hAnsi="Times New Roman" w:cs="Times New Roman"/>
          <w:b/>
          <w:bCs/>
        </w:rPr>
      </w:pPr>
    </w:p>
    <w:p w14:paraId="442F32CB" w14:textId="673FA25A" w:rsidR="000E38E9" w:rsidRDefault="000E38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</w:t>
      </w:r>
    </w:p>
    <w:p w14:paraId="15A9F850" w14:textId="77777777" w:rsidR="000E38E9" w:rsidRDefault="000E38E9">
      <w:pPr>
        <w:rPr>
          <w:rFonts w:ascii="Times New Roman" w:hAnsi="Times New Roman" w:cs="Times New Roman"/>
          <w:b/>
          <w:bCs/>
        </w:rPr>
      </w:pPr>
    </w:p>
    <w:p w14:paraId="3B536100" w14:textId="77777777" w:rsidR="00F96787" w:rsidRDefault="00F96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top op amp circuit is a non-inverter, while the lower one is an inverter.   The output at the top op amp is</w:t>
      </w:r>
    </w:p>
    <w:p w14:paraId="08BD0070" w14:textId="77777777" w:rsidR="00F96787" w:rsidRDefault="00F96787">
      <w:pPr>
        <w:rPr>
          <w:rFonts w:ascii="Times New Roman" w:hAnsi="Times New Roman" w:cs="Times New Roman"/>
        </w:rPr>
      </w:pPr>
    </w:p>
    <w:p w14:paraId="55C68E72" w14:textId="77777777" w:rsidR="00F96787" w:rsidRDefault="00F96787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</w:t>
      </w:r>
      <w:proofErr w:type="gramStart"/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 =</w:t>
      </w:r>
      <w:proofErr w:type="gramEnd"/>
      <w:r>
        <w:rPr>
          <w:rFonts w:ascii="Times New Roman" w:hAnsi="Times New Roman" w:cs="Times New Roman"/>
        </w:rPr>
        <w:t xml:space="preserve">  (1 + 60/30)v</w:t>
      </w:r>
      <w:r>
        <w:rPr>
          <w:rFonts w:ascii="Times New Roman" w:hAnsi="Times New Roman" w:cs="Times New Roman"/>
          <w:vertAlign w:val="subscript"/>
        </w:rPr>
        <w:t>i</w:t>
      </w:r>
      <w:r>
        <w:rPr>
          <w:rFonts w:ascii="Times New Roman" w:hAnsi="Times New Roman" w:cs="Times New Roman"/>
        </w:rPr>
        <w:t xml:space="preserve">  =  3v</w:t>
      </w:r>
      <w:r>
        <w:rPr>
          <w:rFonts w:ascii="Times New Roman" w:hAnsi="Times New Roman" w:cs="Times New Roman"/>
          <w:vertAlign w:val="subscript"/>
        </w:rPr>
        <w:t>i</w:t>
      </w:r>
    </w:p>
    <w:p w14:paraId="3D538960" w14:textId="77777777" w:rsidR="00F96787" w:rsidRDefault="00F96787">
      <w:pPr>
        <w:rPr>
          <w:rFonts w:ascii="Times New Roman" w:hAnsi="Times New Roman" w:cs="Times New Roman"/>
        </w:rPr>
      </w:pPr>
      <w:bookmarkStart w:id="0" w:name="_GoBack"/>
      <w:bookmarkEnd w:id="0"/>
    </w:p>
    <w:p w14:paraId="48C9F92C" w14:textId="77777777" w:rsidR="00F96787" w:rsidRDefault="00F967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while the output of the lower op amp is</w:t>
      </w:r>
    </w:p>
    <w:p w14:paraId="0768E9E6" w14:textId="77777777" w:rsidR="00F96787" w:rsidRDefault="00F96787">
      <w:pPr>
        <w:rPr>
          <w:rFonts w:ascii="Times New Roman" w:hAnsi="Times New Roman" w:cs="Times New Roman"/>
        </w:rPr>
      </w:pPr>
    </w:p>
    <w:p w14:paraId="5EE1D905" w14:textId="77777777" w:rsidR="00F96787" w:rsidRDefault="00F96787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</w:t>
      </w:r>
      <w:proofErr w:type="gramStart"/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=</w:t>
      </w:r>
      <w:proofErr w:type="gramEnd"/>
      <w:r>
        <w:rPr>
          <w:rFonts w:ascii="Times New Roman" w:hAnsi="Times New Roman" w:cs="Times New Roman"/>
        </w:rPr>
        <w:t xml:space="preserve">  -(50/20)v</w:t>
      </w:r>
      <w:r>
        <w:rPr>
          <w:rFonts w:ascii="Times New Roman" w:hAnsi="Times New Roman" w:cs="Times New Roman"/>
          <w:vertAlign w:val="subscript"/>
        </w:rPr>
        <w:t>i</w:t>
      </w:r>
      <w:r>
        <w:rPr>
          <w:rFonts w:ascii="Times New Roman" w:hAnsi="Times New Roman" w:cs="Times New Roman"/>
        </w:rPr>
        <w:t xml:space="preserve">  =  -2.5v</w:t>
      </w:r>
      <w:r>
        <w:rPr>
          <w:rFonts w:ascii="Times New Roman" w:hAnsi="Times New Roman" w:cs="Times New Roman"/>
          <w:vertAlign w:val="subscript"/>
        </w:rPr>
        <w:t>i</w:t>
      </w:r>
    </w:p>
    <w:p w14:paraId="194F8510" w14:textId="77777777" w:rsidR="00F96787" w:rsidRDefault="00F96787">
      <w:pPr>
        <w:rPr>
          <w:rFonts w:ascii="Times New Roman" w:hAnsi="Times New Roman" w:cs="Times New Roman"/>
        </w:rPr>
      </w:pPr>
    </w:p>
    <w:p w14:paraId="1AB06E0A" w14:textId="77777777" w:rsidR="00F96787" w:rsidRDefault="00F96787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ab/>
        <w:t>Hence,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 xml:space="preserve">  =</w:t>
      </w:r>
      <w:proofErr w:type="gramEnd"/>
      <w:r>
        <w:rPr>
          <w:rFonts w:ascii="Times New Roman" w:hAnsi="Times New Roman" w:cs="Times New Roman"/>
        </w:rPr>
        <w:t xml:space="preserve">  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– 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=  3v</w:t>
      </w:r>
      <w:r>
        <w:rPr>
          <w:rFonts w:ascii="Times New Roman" w:hAnsi="Times New Roman" w:cs="Times New Roman"/>
          <w:vertAlign w:val="subscript"/>
        </w:rPr>
        <w:t>i</w:t>
      </w:r>
      <w:r>
        <w:rPr>
          <w:rFonts w:ascii="Times New Roman" w:hAnsi="Times New Roman" w:cs="Times New Roman"/>
        </w:rPr>
        <w:t xml:space="preserve"> + 2.5v</w:t>
      </w:r>
      <w:r>
        <w:rPr>
          <w:rFonts w:ascii="Times New Roman" w:hAnsi="Times New Roman" w:cs="Times New Roman"/>
          <w:vertAlign w:val="subscript"/>
        </w:rPr>
        <w:t>i</w:t>
      </w:r>
      <w:r>
        <w:rPr>
          <w:rFonts w:ascii="Times New Roman" w:hAnsi="Times New Roman" w:cs="Times New Roman"/>
        </w:rPr>
        <w:t xml:space="preserve">  =  5.5v</w:t>
      </w:r>
      <w:r>
        <w:rPr>
          <w:rFonts w:ascii="Times New Roman" w:hAnsi="Times New Roman" w:cs="Times New Roman"/>
          <w:vertAlign w:val="subscript"/>
        </w:rPr>
        <w:t>i</w:t>
      </w:r>
    </w:p>
    <w:p w14:paraId="7D7A2416" w14:textId="77777777" w:rsidR="00F96787" w:rsidRDefault="00F96787">
      <w:pPr>
        <w:rPr>
          <w:rFonts w:ascii="Times New Roman" w:hAnsi="Times New Roman" w:cs="Times New Roman"/>
        </w:rPr>
      </w:pPr>
    </w:p>
    <w:p w14:paraId="51C75182" w14:textId="77777777" w:rsidR="00F96787" w:rsidRDefault="00F96787">
      <w:pPr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0E38E9"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o</w:t>
      </w:r>
      <w:proofErr w:type="spellEnd"/>
      <w:r>
        <w:rPr>
          <w:rFonts w:ascii="Times New Roman" w:hAnsi="Times New Roman" w:cs="Times New Roman"/>
        </w:rPr>
        <w:t>/</w:t>
      </w:r>
      <w:proofErr w:type="gramStart"/>
      <w:r w:rsidRPr="000E38E9"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i</w:t>
      </w:r>
      <w:r>
        <w:rPr>
          <w:rFonts w:ascii="Times New Roman" w:hAnsi="Times New Roman" w:cs="Times New Roman"/>
        </w:rPr>
        <w:t xml:space="preserve">  =</w:t>
      </w:r>
      <w:proofErr w:type="gramEnd"/>
      <w:r>
        <w:rPr>
          <w:rFonts w:ascii="Times New Roman" w:hAnsi="Times New Roman" w:cs="Times New Roman"/>
        </w:rPr>
        <w:t xml:space="preserve">  </w:t>
      </w:r>
      <w:r w:rsidRPr="0050104F">
        <w:rPr>
          <w:rFonts w:ascii="Times New Roman" w:hAnsi="Times New Roman" w:cs="Times New Roman"/>
          <w:b/>
          <w:bCs/>
        </w:rPr>
        <w:t>5.5</w:t>
      </w:r>
    </w:p>
    <w:p w14:paraId="668EC942" w14:textId="77777777" w:rsidR="00F96787" w:rsidRDefault="00F96787">
      <w:pPr>
        <w:rPr>
          <w:rFonts w:ascii="Times New Roman" w:hAnsi="Times New Roman" w:cs="Times New Roman"/>
        </w:rPr>
      </w:pPr>
    </w:p>
    <w:p w14:paraId="0ECBCB70" w14:textId="77777777" w:rsidR="00F96787" w:rsidRDefault="00F96787">
      <w:pPr>
        <w:rPr>
          <w:rFonts w:ascii="Times New Roman" w:hAnsi="Times New Roman" w:cs="Times New Roman"/>
        </w:rPr>
      </w:pPr>
    </w:p>
    <w:sectPr w:rsidR="00F96787">
      <w:pgSz w:w="12240" w:h="15840"/>
      <w:pgMar w:top="1440" w:right="1440" w:bottom="144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 w15:restartNumberingAfterBreak="0">
    <w:nsid w:val="1DE4634F"/>
    <w:multiLevelType w:val="singleLevel"/>
    <w:tmpl w:val="2A78893E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1440"/>
      </w:pPr>
      <w:rPr>
        <w:rFonts w:hint="default"/>
        <w:b w:val="0"/>
        <w:bCs w:val="0"/>
        <w:u w:val="none"/>
      </w:rPr>
    </w:lvl>
  </w:abstractNum>
  <w:abstractNum w:abstractNumId="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 w15:restartNumberingAfterBreak="0">
    <w:nsid w:val="53F9431B"/>
    <w:multiLevelType w:val="singleLevel"/>
    <w:tmpl w:val="3FBA4D1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E8"/>
    <w:rsid w:val="000E38E9"/>
    <w:rsid w:val="001F40D3"/>
    <w:rsid w:val="0050104F"/>
    <w:rsid w:val="00D922E8"/>
    <w:rsid w:val="00F9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B356165"/>
  <w15:chartTrackingRefBased/>
  <w15:docId w15:val="{5ED227A3-DC8B-49CF-B279-93C611E7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dc:description/>
  <cp:lastModifiedBy>Charles Alexander</cp:lastModifiedBy>
  <cp:revision>3</cp:revision>
  <cp:lastPrinted>1999-07-22T14:58:00Z</cp:lastPrinted>
  <dcterms:created xsi:type="dcterms:W3CDTF">2018-11-30T02:51:00Z</dcterms:created>
  <dcterms:modified xsi:type="dcterms:W3CDTF">2018-11-30T02:53:00Z</dcterms:modified>
</cp:coreProperties>
</file>