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F60" w:rsidRDefault="000A2F60">
      <w:r>
        <w:rPr>
          <w:b/>
          <w:bCs/>
        </w:rPr>
        <w:t>Chapter 7, Solution 77.</w:t>
      </w:r>
      <w:r>
        <w:t xml:space="preserve"> </w:t>
      </w:r>
    </w:p>
    <w:p w:rsidR="000A2F60" w:rsidRDefault="000A2F60"/>
    <w:p w:rsidR="000A2F60" w:rsidRDefault="000A2F60">
      <w:r>
        <w:t xml:space="preserve">The schematic is shown below.  We click </w:t>
      </w:r>
      <w:r>
        <w:rPr>
          <w:u w:val="single"/>
        </w:rPr>
        <w:t>Marker</w:t>
      </w:r>
      <w:r>
        <w:t xml:space="preserve"> and insert Mark Voltage Differential at the terminals of the capacitor to display V after simulation.  The plot of V is shown below.  Note from the plot that V(0) = 12 V and V(</w:t>
      </w:r>
      <w:r>
        <w:sym w:font="Symbol" w:char="F0A5"/>
      </w:r>
      <w:r>
        <w:t>) = -24 V which are correct.</w:t>
      </w:r>
    </w:p>
    <w:p w:rsidR="000A2F60" w:rsidRDefault="000A2F60"/>
    <w:p w:rsidR="000A2F60" w:rsidRDefault="005055CF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5479415" cy="2075180"/>
            <wp:effectExtent l="1905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07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2F60" w:rsidRDefault="000A2F60"/>
    <w:p w:rsidR="000A2F60" w:rsidRDefault="005055CF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2F60" w:rsidRDefault="000A2F60"/>
    <w:p w:rsidR="000A2F60" w:rsidRDefault="000A2F60"/>
    <w:p w:rsidR="000A2F60" w:rsidRDefault="000A2F60"/>
    <w:p w:rsidR="000A2F60" w:rsidRDefault="000A2F60"/>
    <w:p w:rsidR="000A2F60" w:rsidRDefault="000A2F60"/>
    <w:p w:rsidR="000A2F60" w:rsidRDefault="000A2F60"/>
    <w:p w:rsidR="000A2F60" w:rsidRDefault="000A2F60"/>
    <w:p w:rsidR="000A2F60" w:rsidRDefault="000A2F60"/>
    <w:sectPr w:rsidR="000A2F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E84966"/>
    <w:rsid w:val="000A2F60"/>
    <w:rsid w:val="005055CF"/>
    <w:rsid w:val="00E84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2011-05-29T16:55:00Z</dcterms:created>
  <dcterms:modified xsi:type="dcterms:W3CDTF">2011-05-29T16:55:00Z</dcterms:modified>
</cp:coreProperties>
</file>