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DF4B1C" w14:textId="77777777" w:rsidR="00345138" w:rsidRDefault="00345138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11, Problem 78.</w:t>
      </w:r>
    </w:p>
    <w:p w14:paraId="495128C5" w14:textId="77777777" w:rsidR="00345138" w:rsidRDefault="0034513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995DEDD" w14:textId="77777777" w:rsidR="00345138" w:rsidRDefault="0034513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Find the wattmeter reading of the circuit shown in Fig. 11.9</w:t>
      </w:r>
      <w:r w:rsidR="00911D99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below.</w:t>
      </w:r>
    </w:p>
    <w:p w14:paraId="1593A133" w14:textId="77777777" w:rsidR="00345138" w:rsidRDefault="00345138">
      <w:pPr>
        <w:pStyle w:val="PlainText"/>
        <w:rPr>
          <w:rFonts w:ascii="Times New Roman" w:eastAsia="MS Mincho" w:hAnsi="Times New Roman"/>
          <w:sz w:val="24"/>
          <w:szCs w:val="24"/>
        </w:rPr>
      </w:pPr>
    </w:p>
    <w:p w14:paraId="5B9BDDFE" w14:textId="29DA4362" w:rsidR="00345138" w:rsidRDefault="001935D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71458FCB" wp14:editId="77A902B8">
            <wp:extent cx="3815080" cy="967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04985" w14:textId="77777777" w:rsidR="00345138" w:rsidRDefault="0034513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1312A89" w14:textId="77777777" w:rsidR="00345138" w:rsidRDefault="00911D9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11.93</w:t>
      </w:r>
    </w:p>
    <w:p w14:paraId="0639C4F5" w14:textId="77777777" w:rsidR="00345138" w:rsidRDefault="00A46530">
      <w:pPr>
        <w:pStyle w:val="MTDisplayEquation"/>
        <w:tabs>
          <w:tab w:val="clear" w:pos="4680"/>
          <w:tab w:val="clear" w:pos="8640"/>
        </w:tabs>
        <w:rPr>
          <w:rFonts w:eastAsia="Times New Roman"/>
        </w:rPr>
      </w:pPr>
      <w:r>
        <w:rPr>
          <w:rFonts w:eastAsia="Times New Roman"/>
        </w:rPr>
        <w:t>For Prob. 11.78.</w:t>
      </w:r>
    </w:p>
    <w:sectPr w:rsidR="0034513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DC91777"/>
    <w:multiLevelType w:val="hybridMultilevel"/>
    <w:tmpl w:val="C48CE01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2FB4CC7"/>
    <w:multiLevelType w:val="hybridMultilevel"/>
    <w:tmpl w:val="7F6CE4C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49A6252"/>
    <w:multiLevelType w:val="hybridMultilevel"/>
    <w:tmpl w:val="66564DDC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61B52C30"/>
    <w:multiLevelType w:val="hybridMultilevel"/>
    <w:tmpl w:val="B5DE79F2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683867D4"/>
    <w:multiLevelType w:val="hybridMultilevel"/>
    <w:tmpl w:val="F1F28BFC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7DB152DC"/>
    <w:multiLevelType w:val="hybridMultilevel"/>
    <w:tmpl w:val="2F202934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0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2"/>
  </w:num>
  <w:num w:numId="3">
    <w:abstractNumId w:val="5"/>
  </w:num>
  <w:num w:numId="4">
    <w:abstractNumId w:val="4"/>
  </w:num>
  <w:num w:numId="5">
    <w:abstractNumId w:val="18"/>
  </w:num>
  <w:num w:numId="6">
    <w:abstractNumId w:val="13"/>
  </w:num>
  <w:num w:numId="7">
    <w:abstractNumId w:val="20"/>
  </w:num>
  <w:num w:numId="8">
    <w:abstractNumId w:val="10"/>
  </w:num>
  <w:num w:numId="9">
    <w:abstractNumId w:val="6"/>
  </w:num>
  <w:num w:numId="10">
    <w:abstractNumId w:val="17"/>
  </w:num>
  <w:num w:numId="11">
    <w:abstractNumId w:val="8"/>
  </w:num>
  <w:num w:numId="12">
    <w:abstractNumId w:val="1"/>
  </w:num>
  <w:num w:numId="13">
    <w:abstractNumId w:val="9"/>
  </w:num>
  <w:num w:numId="14">
    <w:abstractNumId w:val="15"/>
  </w:num>
  <w:num w:numId="15">
    <w:abstractNumId w:val="11"/>
  </w:num>
  <w:num w:numId="16">
    <w:abstractNumId w:val="16"/>
  </w:num>
  <w:num w:numId="17">
    <w:abstractNumId w:val="14"/>
  </w:num>
  <w:num w:numId="18">
    <w:abstractNumId w:val="19"/>
  </w:num>
  <w:num w:numId="19">
    <w:abstractNumId w:val="2"/>
  </w:num>
  <w:num w:numId="20">
    <w:abstractNumId w:val="3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603"/>
    <w:rsid w:val="000A4770"/>
    <w:rsid w:val="001935D0"/>
    <w:rsid w:val="001E782F"/>
    <w:rsid w:val="00345138"/>
    <w:rsid w:val="0088134C"/>
    <w:rsid w:val="008A3603"/>
    <w:rsid w:val="00911D99"/>
    <w:rsid w:val="00A42196"/>
    <w:rsid w:val="00A46530"/>
    <w:rsid w:val="00D1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25AB807"/>
  <w15:chartTrackingRefBased/>
  <w15:docId w15:val="{7E18F038-47B5-40CA-888A-7DF5E879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2019-01-03T13:11:00Z</dcterms:created>
  <dcterms:modified xsi:type="dcterms:W3CDTF">2019-01-03T13:11:00Z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