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76CCFB" w14:textId="77777777" w:rsidR="000B7C0B" w:rsidRDefault="000B7C0B">
      <w:pPr>
        <w:autoSpaceDE w:val="0"/>
        <w:autoSpaceDN w:val="0"/>
        <w:adjustRightInd w:val="0"/>
      </w:pPr>
      <w:r>
        <w:rPr>
          <w:b/>
          <w:bCs/>
        </w:rPr>
        <w:t>Chapter 12, Problem 3.</w:t>
      </w:r>
    </w:p>
    <w:p w14:paraId="60A2987E" w14:textId="77777777" w:rsidR="000B7C0B" w:rsidRDefault="000B7C0B">
      <w:pPr>
        <w:autoSpaceDE w:val="0"/>
        <w:autoSpaceDN w:val="0"/>
        <w:adjustRightInd w:val="0"/>
      </w:pPr>
    </w:p>
    <w:p w14:paraId="1F67C34E" w14:textId="7B40C3BA" w:rsidR="00EE5E1D" w:rsidRPr="009407C7" w:rsidRDefault="00EE5E1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Hlk534888251"/>
      <w:bookmarkStart w:id="1" w:name="_GoBack"/>
      <w:r>
        <w:rPr>
          <w:rFonts w:ascii="Times New Roman" w:eastAsia="MS Mincho" w:hAnsi="Times New Roman" w:cs="Times New Roman"/>
          <w:sz w:val="24"/>
          <w:szCs w:val="24"/>
        </w:rPr>
        <w:t xml:space="preserve">Determine the phase sequence of a balanced three-phase circuit in which </w:t>
      </w:r>
      <w:proofErr w:type="spellStart"/>
      <w:r w:rsidRPr="009407C7">
        <w:rPr>
          <w:rFonts w:ascii="Times New Roman" w:eastAsia="MS Mincho" w:hAnsi="Times New Roman" w:cs="Times New Roman"/>
          <w:b/>
          <w:sz w:val="24"/>
          <w:szCs w:val="24"/>
        </w:rPr>
        <w:t>V</w:t>
      </w:r>
      <w:r w:rsidRPr="009407C7">
        <w:rPr>
          <w:rFonts w:ascii="Times New Roman" w:eastAsia="MS Mincho" w:hAnsi="Times New Roman" w:cs="Times New Roman"/>
          <w:b/>
          <w:i/>
          <w:sz w:val="24"/>
          <w:szCs w:val="24"/>
          <w:vertAlign w:val="subscript"/>
        </w:rPr>
        <w:t>bn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 xml:space="preserve"> = 440</w:t>
      </w:r>
      <w:bookmarkEnd w:id="1"/>
      <m:oMath>
        <m:r>
          <w:rPr>
            <w:rFonts w:ascii="Cambria Math" w:eastAsia="MS Mincho" w:hAnsi="Cambria Math" w:cs="Times New Roman"/>
            <w:sz w:val="24"/>
            <w:szCs w:val="24"/>
          </w:rPr>
          <m:t>∠130</m:t>
        </m:r>
      </m:oMath>
      <w:r>
        <w:rPr>
          <w:rFonts w:ascii="Times New Roman" w:eastAsia="MS Mincho" w:hAnsi="Times New Roman" w:cs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 w:cs="Times New Roman"/>
          <w:sz w:val="24"/>
          <w:szCs w:val="24"/>
        </w:rPr>
        <w:t xml:space="preserve"> V and </w:t>
      </w:r>
      <w:r w:rsidRPr="009407C7">
        <w:rPr>
          <w:rFonts w:ascii="Times New Roman" w:eastAsia="MS Mincho" w:hAnsi="Times New Roman" w:cs="Times New Roman"/>
          <w:b/>
          <w:sz w:val="24"/>
          <w:szCs w:val="24"/>
        </w:rPr>
        <w:t>V</w:t>
      </w:r>
      <w:proofErr w:type="spellStart"/>
      <w:r w:rsidRPr="009407C7">
        <w:rPr>
          <w:rFonts w:ascii="Times New Roman" w:eastAsia="MS Mincho" w:hAnsi="Times New Roman" w:cs="Times New Roman"/>
          <w:b/>
          <w:i/>
          <w:sz w:val="24"/>
          <w:szCs w:val="24"/>
          <w:vertAlign w:val="subscript"/>
        </w:rPr>
        <w:t>cn</w:t>
      </w:r>
      <w:proofErr w:type="spellEnd"/>
      <w:r w:rsidRPr="009407C7">
        <w:rPr>
          <w:rFonts w:ascii="Times New Roman" w:eastAsia="MS Mincho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sz w:val="24"/>
          <w:szCs w:val="24"/>
        </w:rPr>
        <w:t>= 440</w:t>
      </w:r>
      <m:oMath>
        <m:r>
          <w:rPr>
            <w:rFonts w:ascii="Cambria Math" w:eastAsia="MS Mincho" w:hAnsi="Cambria Math" w:cs="Times New Roman"/>
            <w:sz w:val="24"/>
            <w:szCs w:val="24"/>
          </w:rPr>
          <m:t>∠</m:t>
        </m:r>
      </m:oMath>
      <w:r w:rsidR="009407C7">
        <w:rPr>
          <w:rFonts w:ascii="Times New Roman" w:eastAsia="MS Mincho" w:hAnsi="Times New Roman" w:cs="Times New Roman"/>
          <w:sz w:val="24"/>
          <w:szCs w:val="24"/>
        </w:rPr>
        <w:t>10</w:t>
      </w:r>
      <w:r w:rsidR="009407C7">
        <w:rPr>
          <w:rFonts w:ascii="Times New Roman" w:eastAsia="MS Mincho" w:hAnsi="Times New Roman" w:cs="Times New Roman"/>
          <w:sz w:val="24"/>
          <w:szCs w:val="24"/>
        </w:rPr>
        <w:sym w:font="Symbol" w:char="F0B0"/>
      </w:r>
      <w:r w:rsidR="009407C7">
        <w:rPr>
          <w:rFonts w:ascii="Times New Roman" w:eastAsia="MS Mincho" w:hAnsi="Times New Roman" w:cs="Times New Roman"/>
          <w:sz w:val="24"/>
          <w:szCs w:val="24"/>
        </w:rPr>
        <w:t xml:space="preserve"> V.  Obtain </w:t>
      </w:r>
      <w:r w:rsidR="009407C7" w:rsidRPr="009407C7">
        <w:rPr>
          <w:rFonts w:ascii="Times New Roman" w:eastAsia="MS Mincho" w:hAnsi="Times New Roman" w:cs="Times New Roman"/>
          <w:b/>
          <w:sz w:val="24"/>
          <w:szCs w:val="24"/>
        </w:rPr>
        <w:t>V</w:t>
      </w:r>
      <w:r w:rsidR="009407C7" w:rsidRPr="009407C7">
        <w:rPr>
          <w:rFonts w:ascii="Times New Roman" w:eastAsia="MS Mincho" w:hAnsi="Times New Roman" w:cs="Times New Roman"/>
          <w:b/>
          <w:i/>
          <w:sz w:val="24"/>
          <w:szCs w:val="24"/>
          <w:vertAlign w:val="subscript"/>
        </w:rPr>
        <w:t>an</w:t>
      </w:r>
      <w:r w:rsidR="009407C7">
        <w:rPr>
          <w:rFonts w:ascii="Times New Roman" w:eastAsia="MS Mincho" w:hAnsi="Times New Roman" w:cs="Times New Roman"/>
          <w:sz w:val="24"/>
          <w:szCs w:val="24"/>
        </w:rPr>
        <w:t>.</w:t>
      </w:r>
    </w:p>
    <w:bookmarkEnd w:id="0"/>
    <w:p w14:paraId="7D939C9A" w14:textId="77777777" w:rsidR="000B7C0B" w:rsidRDefault="000B7C0B">
      <w:pPr>
        <w:pStyle w:val="PlainText"/>
        <w:ind w:left="1440"/>
        <w:rPr>
          <w:rFonts w:eastAsia="MS Mincho"/>
        </w:rPr>
      </w:pPr>
    </w:p>
    <w:sectPr w:rsidR="000B7C0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1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5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0"/>
  </w:num>
  <w:num w:numId="3">
    <w:abstractNumId w:val="3"/>
  </w:num>
  <w:num w:numId="4">
    <w:abstractNumId w:val="2"/>
  </w:num>
  <w:num w:numId="5">
    <w:abstractNumId w:val="14"/>
  </w:num>
  <w:num w:numId="6">
    <w:abstractNumId w:val="11"/>
  </w:num>
  <w:num w:numId="7">
    <w:abstractNumId w:val="15"/>
  </w:num>
  <w:num w:numId="8">
    <w:abstractNumId w:val="8"/>
  </w:num>
  <w:num w:numId="9">
    <w:abstractNumId w:val="4"/>
  </w:num>
  <w:num w:numId="10">
    <w:abstractNumId w:val="13"/>
  </w:num>
  <w:num w:numId="11">
    <w:abstractNumId w:val="6"/>
  </w:num>
  <w:num w:numId="12">
    <w:abstractNumId w:val="1"/>
  </w:num>
  <w:num w:numId="13">
    <w:abstractNumId w:val="7"/>
  </w:num>
  <w:num w:numId="14">
    <w:abstractNumId w:val="12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C0B"/>
    <w:rsid w:val="000B7C0B"/>
    <w:rsid w:val="00311BC0"/>
    <w:rsid w:val="0077095B"/>
    <w:rsid w:val="009407C7"/>
    <w:rsid w:val="009D11CD"/>
    <w:rsid w:val="00A811D5"/>
    <w:rsid w:val="00E1025E"/>
    <w:rsid w:val="00ED146B"/>
    <w:rsid w:val="00EE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5D32A9C"/>
  <w15:chartTrackingRefBased/>
  <w15:docId w15:val="{D329F327-9BF9-48AB-B22C-70B01BA29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character" w:styleId="PlaceholderText">
    <w:name w:val="Placeholder Text"/>
    <w:basedOn w:val="DefaultParagraphFont"/>
    <w:uiPriority w:val="99"/>
    <w:semiHidden/>
    <w:rsid w:val="00EE5E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26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2019-01-10T17:31:00Z</dcterms:created>
  <dcterms:modified xsi:type="dcterms:W3CDTF">2019-01-10T21:54:00Z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