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3490D" w14:textId="77777777" w:rsidR="00F27D75" w:rsidRDefault="00F27D75">
      <w:pPr>
        <w:autoSpaceDE w:val="0"/>
        <w:autoSpaceDN w:val="0"/>
        <w:adjustRightInd w:val="0"/>
      </w:pPr>
      <w:r>
        <w:rPr>
          <w:b/>
          <w:bCs/>
        </w:rPr>
        <w:t>Chapter 12, Problem 24.</w:t>
      </w:r>
    </w:p>
    <w:p w14:paraId="3C76584E" w14:textId="77777777" w:rsidR="00F27D75" w:rsidRDefault="00F27D75">
      <w:pPr>
        <w:autoSpaceDE w:val="0"/>
        <w:autoSpaceDN w:val="0"/>
        <w:adjustRightInd w:val="0"/>
      </w:pPr>
    </w:p>
    <w:p w14:paraId="23268759" w14:textId="02DF159C" w:rsidR="00F27D75" w:rsidRDefault="00F27D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247968"/>
      <w:r>
        <w:rPr>
          <w:rFonts w:ascii="Times New Roman" w:eastAsia="MS Mincho" w:hAnsi="Times New Roman" w:cs="Times New Roman"/>
          <w:sz w:val="24"/>
          <w:szCs w:val="24"/>
        </w:rPr>
        <w:t xml:space="preserve">A balanced delta-connected source has phase voltage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ab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= 416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 and a positive phase sequence.  If this is connected to a balanced delta-connected load, find the line and phase currents.  Take the load impedance per phase as 60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/>
          <w:b/>
          <w:bCs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and line impedance per phase as 1 + j1</w:t>
      </w:r>
      <w:r>
        <w:rPr>
          <w:rFonts w:ascii="Times New Roman" w:eastAsia="MS Mincho" w:hAnsi="Times New Roman"/>
          <w:b/>
          <w:bCs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A577B2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8232119" w14:textId="77777777" w:rsidR="00F27D75" w:rsidRDefault="00F27D75">
      <w:pPr>
        <w:pStyle w:val="PlainText"/>
        <w:rPr>
          <w:rFonts w:eastAsia="MS Mincho"/>
        </w:rPr>
      </w:pPr>
      <w:bookmarkStart w:id="1" w:name="_GoBack"/>
      <w:bookmarkEnd w:id="0"/>
      <w:bookmarkEnd w:id="1"/>
    </w:p>
    <w:sectPr w:rsidR="00F27D7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C7"/>
    <w:rsid w:val="00482C49"/>
    <w:rsid w:val="00A42AA6"/>
    <w:rsid w:val="00A577B2"/>
    <w:rsid w:val="00F27D75"/>
    <w:rsid w:val="00F3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6498C78"/>
  <w15:chartTrackingRefBased/>
  <w15:docId w15:val="{D4BA08BF-3014-455E-8327-16820424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2019-01-14T21:49:00Z</dcterms:created>
  <dcterms:modified xsi:type="dcterms:W3CDTF">2019-01-14T21:53:00Z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