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C07D0" w14:textId="77777777" w:rsidR="005F0840" w:rsidRDefault="005F0840" w:rsidP="005F0840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12, Problem 54.</w:t>
      </w:r>
      <w:bookmarkStart w:id="0" w:name="_GoBack"/>
      <w:bookmarkEnd w:id="0"/>
    </w:p>
    <w:p w14:paraId="0B347CB3" w14:textId="77777777" w:rsidR="005F0840" w:rsidRDefault="005F0840" w:rsidP="005F0840">
      <w:pPr>
        <w:tabs>
          <w:tab w:val="left" w:pos="1335"/>
        </w:tabs>
        <w:ind w:left="360"/>
      </w:pPr>
    </w:p>
    <w:p w14:paraId="77A09319" w14:textId="280E1C7D" w:rsidR="005F0840" w:rsidRPr="007532C9" w:rsidRDefault="005F0840" w:rsidP="005F66FE">
      <w:pPr>
        <w:tabs>
          <w:tab w:val="left" w:pos="1335"/>
        </w:tabs>
        <w:ind w:left="720"/>
      </w:pPr>
      <w:bookmarkStart w:id="1" w:name="_Hlk535310251"/>
      <w:r w:rsidRPr="007532C9">
        <w:t>A balanced three-phase Y-source with V</w:t>
      </w:r>
      <w:r w:rsidRPr="002C788E">
        <w:rPr>
          <w:i/>
          <w:vertAlign w:val="subscript"/>
        </w:rPr>
        <w:t>P</w:t>
      </w:r>
      <w:r w:rsidR="009C100D">
        <w:t xml:space="preserve"> = 210 V </w:t>
      </w:r>
      <w:r w:rsidRPr="007532C9">
        <w:t xml:space="preserve">rms drives a wye-connected three-phase load with phase impedance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A</w:t>
      </w:r>
      <w:r w:rsidRPr="007532C9">
        <w:t xml:space="preserve">= 80 </w:t>
      </w:r>
      <w:r w:rsidRPr="007532C9">
        <w:sym w:font="Symbol" w:char="F057"/>
      </w:r>
      <w:r w:rsidRPr="007532C9">
        <w:t xml:space="preserve">, 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B</w:t>
      </w:r>
      <w:r w:rsidRPr="007532C9">
        <w:t xml:space="preserve"> = 60+j90 </w:t>
      </w:r>
      <w:r w:rsidRPr="007532C9">
        <w:sym w:font="Symbol" w:char="F057"/>
      </w:r>
      <w:r w:rsidRPr="007532C9">
        <w:t xml:space="preserve">, and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C</w:t>
      </w:r>
      <w:r w:rsidRPr="008C08CB">
        <w:rPr>
          <w:b/>
        </w:rPr>
        <w:t xml:space="preserve"> </w:t>
      </w:r>
      <w:r w:rsidRPr="007532C9">
        <w:t xml:space="preserve">= j80 </w:t>
      </w:r>
      <w:r w:rsidRPr="007532C9">
        <w:sym w:font="Symbol" w:char="F057"/>
      </w:r>
      <w:r w:rsidRPr="007532C9">
        <w:t>.  Calculate the line currents and total complex power delivered to the load.  Assume that the neutrals are connected.</w:t>
      </w:r>
    </w:p>
    <w:bookmarkEnd w:id="1"/>
    <w:p w14:paraId="66382F80" w14:textId="77777777" w:rsidR="005F0840" w:rsidRDefault="005F0840" w:rsidP="005F0840">
      <w:pPr>
        <w:tabs>
          <w:tab w:val="left" w:pos="1335"/>
        </w:tabs>
        <w:ind w:left="360"/>
      </w:pPr>
    </w:p>
    <w:p w14:paraId="14832070" w14:textId="77777777" w:rsidR="005F0840" w:rsidRDefault="005F0840" w:rsidP="005F0840">
      <w:pPr>
        <w:pStyle w:val="Heading3"/>
      </w:pPr>
    </w:p>
    <w:p w14:paraId="0580217D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40"/>
    <w:rsid w:val="005F0840"/>
    <w:rsid w:val="005F66FE"/>
    <w:rsid w:val="00655E31"/>
    <w:rsid w:val="006D2264"/>
    <w:rsid w:val="007D278B"/>
    <w:rsid w:val="008C08CB"/>
    <w:rsid w:val="009B4867"/>
    <w:rsid w:val="009C100D"/>
    <w:rsid w:val="00E31511"/>
    <w:rsid w:val="00E34C24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7130A17"/>
  <w15:chartTrackingRefBased/>
  <w15:docId w15:val="{A9542C19-FD68-4159-BC1F-894360D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F0840"/>
    <w:rPr>
      <w:sz w:val="24"/>
      <w:szCs w:val="24"/>
    </w:rPr>
  </w:style>
  <w:style w:type="paragraph" w:styleId="Heading3">
    <w:name w:val="heading 3"/>
    <w:basedOn w:val="Normal"/>
    <w:next w:val="Normal"/>
    <w:qFormat/>
    <w:rsid w:val="005F0840"/>
    <w:pPr>
      <w:keepNext/>
      <w:tabs>
        <w:tab w:val="left" w:pos="1335"/>
      </w:tabs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54</vt:lpstr>
    </vt:vector>
  </TitlesOfParts>
  <Company>Cleveland State University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54</dc:title>
  <dc:subject/>
  <dc:creator>Charles K. Alexander</dc:creator>
  <cp:keywords/>
  <dc:description/>
  <cp:lastModifiedBy>Charles Alexander</cp:lastModifiedBy>
  <cp:revision>3</cp:revision>
  <dcterms:created xsi:type="dcterms:W3CDTF">2019-01-15T15:05:00Z</dcterms:created>
  <dcterms:modified xsi:type="dcterms:W3CDTF">2019-01-15T15:08:00Z</dcterms:modified>
</cp:coreProperties>
</file>