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026C" w:rsidRDefault="00B5026C">
      <w:pPr>
        <w:rPr>
          <w:b/>
          <w:bCs/>
        </w:rPr>
      </w:pPr>
      <w:r>
        <w:rPr>
          <w:b/>
          <w:bCs/>
        </w:rPr>
        <w:t xml:space="preserve">Chapter 14, Solution 87. </w:t>
      </w:r>
    </w:p>
    <w:p w:rsidR="00B5026C" w:rsidRDefault="00B5026C">
      <w:pPr>
        <w:rPr>
          <w:b/>
          <w:bCs/>
        </w:rPr>
      </w:pPr>
    </w:p>
    <w:p w:rsidR="00B5026C" w:rsidRDefault="00B5026C">
      <w:pPr>
        <w:ind w:left="720"/>
      </w:pPr>
      <w:r>
        <w:t>The schematic is shown below.  I</w:t>
      </w:r>
      <w:r>
        <w:rPr>
          <w:vertAlign w:val="subscript"/>
        </w:rPr>
        <w:t>n</w:t>
      </w:r>
      <w:r>
        <w:t xml:space="preserve"> the AC Sweep box, we set Total Points  =  50, Start Frequency  =  1, and End Frequency  =  100.  After simulation, we obtain the magnitude response as shown below.  It is evident from the response that the circuit represents a high-pass filter.</w:t>
      </w:r>
    </w:p>
    <w:p w:rsidR="00B5026C" w:rsidRDefault="00B5026C"/>
    <w:p w:rsidR="00B5026C" w:rsidRDefault="00B5026C"/>
    <w:p w:rsidR="00B5026C" w:rsidRDefault="00DF70C9">
      <w:r>
        <w:rPr>
          <w:noProof/>
        </w:rPr>
        <w:drawing>
          <wp:anchor distT="0" distB="0" distL="114300" distR="114300" simplePos="0" relativeHeight="25165721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3225" cy="2390140"/>
            <wp:effectExtent l="19050" t="0" r="317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lum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2390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5026C" w:rsidRDefault="00B5026C"/>
    <w:p w:rsidR="00B5026C" w:rsidRDefault="00B5026C"/>
    <w:p w:rsidR="00B5026C" w:rsidRDefault="00DF70C9">
      <w:r>
        <w:rPr>
          <w:noProof/>
        </w:rPr>
        <w:drawing>
          <wp:anchor distT="0" distB="0" distL="114300" distR="114300" simplePos="0" relativeHeight="25165824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91440</wp:posOffset>
            </wp:positionV>
            <wp:extent cx="5480050" cy="3007995"/>
            <wp:effectExtent l="19050" t="0" r="635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007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5026C" w:rsidRDefault="00B5026C"/>
    <w:sectPr w:rsidR="00B5026C" w:rsidSect="009A52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characterSpacingControl w:val="doNotCompress"/>
  <w:doNotValidateAgainstSchema/>
  <w:doNotDemarcateInvalidXml/>
  <w:compat/>
  <w:rsids>
    <w:rsidRoot w:val="004D6396"/>
    <w:rsid w:val="004D6396"/>
    <w:rsid w:val="009A521A"/>
    <w:rsid w:val="00AB2834"/>
    <w:rsid w:val="00B5026C"/>
    <w:rsid w:val="00CE4720"/>
    <w:rsid w:val="00DF70C9"/>
    <w:rsid w:val="00ED7B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Body Text" w:locked="1"/>
    <w:lsdException w:name="Subtitle" w:locked="1" w:qFormat="1"/>
    <w:lsdException w:name="Body Text 2" w:locked="1"/>
    <w:lsdException w:name="Strong" w:locked="1" w:qFormat="1"/>
    <w:lsdException w:name="Emphasis" w:locked="1" w:qFormat="1"/>
    <w:lsdException w:name="Plain Text" w:locked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A521A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A521A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9A521A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rsid w:val="009A521A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rsid w:val="009A521A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9A521A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qFormat/>
    <w:rsid w:val="009A521A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1Char">
    <w:name w:val="Heading 1 Char"/>
    <w:basedOn w:val="DefaultParagraphFont"/>
    <w:link w:val="Heading1"/>
    <w:locked/>
    <w:rsid w:val="009A521A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locked/>
    <w:rsid w:val="009A521A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semiHidden/>
    <w:locked/>
    <w:rsid w:val="009A521A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semiHidden/>
    <w:locked/>
    <w:rsid w:val="009A521A"/>
    <w:rPr>
      <w:rFonts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locked/>
    <w:rsid w:val="009A521A"/>
    <w:rPr>
      <w:rFonts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locked/>
    <w:rsid w:val="009A521A"/>
    <w:rPr>
      <w:rFonts w:cs="Times New Roman"/>
      <w:b/>
      <w:bCs/>
    </w:rPr>
  </w:style>
  <w:style w:type="paragraph" w:styleId="BodyText2">
    <w:name w:val="Body Text 2"/>
    <w:basedOn w:val="Normal"/>
    <w:link w:val="BodyText2Char"/>
    <w:rsid w:val="009A521A"/>
    <w:pPr>
      <w:ind w:left="720"/>
    </w:pPr>
  </w:style>
  <w:style w:type="character" w:customStyle="1" w:styleId="BodyText2Char">
    <w:name w:val="Body Text 2 Char"/>
    <w:basedOn w:val="DefaultParagraphFont"/>
    <w:link w:val="BodyText2"/>
    <w:semiHidden/>
    <w:locked/>
    <w:rsid w:val="009A521A"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9A521A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semiHidden/>
    <w:locked/>
    <w:rsid w:val="009A521A"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rsid w:val="009A521A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locked/>
    <w:rsid w:val="009A521A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2</cp:revision>
  <dcterms:created xsi:type="dcterms:W3CDTF">2011-06-06T19:47:00Z</dcterms:created>
  <dcterms:modified xsi:type="dcterms:W3CDTF">2011-06-06T19:47:00Z</dcterms:modified>
</cp:coreProperties>
</file>