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74F8C8" w14:textId="77777777" w:rsidR="00E66B7D" w:rsidRDefault="00E66B7D">
      <w:pPr>
        <w:autoSpaceDE w:val="0"/>
        <w:autoSpaceDN w:val="0"/>
        <w:adjustRightInd w:val="0"/>
      </w:pPr>
      <w:r>
        <w:rPr>
          <w:b/>
          <w:bCs/>
        </w:rPr>
        <w:t>Chapter 15, Problem 2.</w:t>
      </w:r>
    </w:p>
    <w:p w14:paraId="777900A2" w14:textId="77777777" w:rsidR="00E66B7D" w:rsidRDefault="00E66B7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81A5117" w14:textId="77777777" w:rsidR="00E66B7D" w:rsidRDefault="00E66B7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536032277"/>
      <w:r>
        <w:rPr>
          <w:rFonts w:ascii="Times New Roman" w:eastAsia="MS Mincho" w:hAnsi="Times New Roman" w:cs="Times New Roman"/>
          <w:sz w:val="24"/>
          <w:szCs w:val="24"/>
        </w:rPr>
        <w:t>Determine the Laplace transform of:</w:t>
      </w:r>
    </w:p>
    <w:p w14:paraId="24A5E481" w14:textId="77777777" w:rsidR="00E66B7D" w:rsidRDefault="00E66B7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B3BFA2A" w14:textId="49D7A62B" w:rsidR="00E66B7D" w:rsidRDefault="00E66B7D">
      <w:pPr>
        <w:pStyle w:val="PlainText"/>
        <w:numPr>
          <w:ilvl w:val="0"/>
          <w:numId w:val="19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cos (</w:t>
      </w:r>
      <w:proofErr w:type="spellStart"/>
      <w:r w:rsidR="00270BB6" w:rsidRPr="00270BB6">
        <w:rPr>
          <w:rFonts w:ascii="Times New Roman" w:eastAsia="MS Mincho" w:hAnsi="Times New Roman" w:cs="Times New Roman"/>
          <w:i/>
          <w:sz w:val="24"/>
          <w:szCs w:val="24"/>
        </w:rPr>
        <w:t>ω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 + </w:t>
      </w:r>
      <w:r w:rsidR="00270BB6" w:rsidRPr="00270BB6">
        <w:rPr>
          <w:rFonts w:ascii="Times New Roman" w:eastAsia="MS Mincho" w:hAnsi="Times New Roman" w:cs="Times New Roman"/>
          <w:i/>
          <w:sz w:val="24"/>
          <w:szCs w:val="24"/>
        </w:rPr>
        <w:t>ϴ</w:t>
      </w:r>
      <w:r>
        <w:rPr>
          <w:rFonts w:ascii="Times New Roman" w:eastAsia="MS Mincho" w:hAnsi="Times New Roman" w:cs="Times New Roman"/>
          <w:sz w:val="24"/>
          <w:szCs w:val="24"/>
        </w:rPr>
        <w:t>)</w:t>
      </w:r>
      <w:r>
        <w:rPr>
          <w:rFonts w:ascii="Times New Roman" w:eastAsia="MS Mincho" w:hAnsi="Times New Roman" w:cs="Times New Roman"/>
          <w:sz w:val="24"/>
          <w:szCs w:val="24"/>
        </w:rPr>
        <w:tab/>
      </w:r>
      <w:r>
        <w:rPr>
          <w:rFonts w:ascii="Times New Roman" w:eastAsia="MS Mincho" w:hAnsi="Times New Roman" w:cs="Times New Roman"/>
          <w:sz w:val="24"/>
          <w:szCs w:val="24"/>
        </w:rPr>
        <w:tab/>
      </w:r>
      <w:r w:rsidR="004F43D4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Start"/>
      <w:r w:rsidR="004F43D4">
        <w:rPr>
          <w:rFonts w:ascii="Times New Roman" w:eastAsia="MS Mincho" w:hAnsi="Times New Roman" w:cs="Times New Roman"/>
          <w:sz w:val="24"/>
          <w:szCs w:val="24"/>
        </w:rPr>
        <w:t xml:space="preserve">b)  </w:t>
      </w:r>
      <w:r>
        <w:rPr>
          <w:rFonts w:ascii="Times New Roman" w:eastAsia="MS Mincho" w:hAnsi="Times New Roman" w:cs="Times New Roman"/>
          <w:sz w:val="24"/>
          <w:szCs w:val="24"/>
        </w:rPr>
        <w:t>sin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 (</w:t>
      </w:r>
      <w:proofErr w:type="spellStart"/>
      <w:r w:rsidR="00270BB6" w:rsidRPr="00270BB6">
        <w:rPr>
          <w:rFonts w:ascii="Times New Roman" w:eastAsia="MS Mincho" w:hAnsi="Times New Roman" w:cs="Times New Roman"/>
          <w:i/>
          <w:sz w:val="24"/>
          <w:szCs w:val="24"/>
        </w:rPr>
        <w:t>ω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 + </w:t>
      </w:r>
      <w:r w:rsidR="00270BB6" w:rsidRPr="00270BB6">
        <w:rPr>
          <w:rFonts w:ascii="Times New Roman" w:eastAsia="MS Mincho" w:hAnsi="Times New Roman" w:cs="Times New Roman"/>
          <w:i/>
          <w:sz w:val="24"/>
          <w:szCs w:val="24"/>
        </w:rPr>
        <w:t>ϴ</w:t>
      </w:r>
      <w:r>
        <w:rPr>
          <w:rFonts w:ascii="Times New Roman" w:eastAsia="MS Mincho" w:hAnsi="Times New Roman" w:cs="Times New Roman"/>
          <w:sz w:val="24"/>
          <w:szCs w:val="24"/>
        </w:rPr>
        <w:t>)</w:t>
      </w:r>
    </w:p>
    <w:p w14:paraId="16F8D3CF" w14:textId="77777777" w:rsidR="00E66B7D" w:rsidRDefault="00E66B7D">
      <w:pPr>
        <w:pStyle w:val="PlainText"/>
        <w:ind w:left="720"/>
        <w:rPr>
          <w:rFonts w:eastAsia="MS Mincho"/>
        </w:rPr>
      </w:pPr>
      <w:bookmarkStart w:id="1" w:name="_GoBack"/>
      <w:bookmarkEnd w:id="0"/>
      <w:bookmarkEnd w:id="1"/>
    </w:p>
    <w:sectPr w:rsidR="00E66B7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5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79684B1F"/>
    <w:multiLevelType w:val="hybridMultilevel"/>
    <w:tmpl w:val="6A4C3F6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3"/>
  </w:num>
  <w:num w:numId="5">
    <w:abstractNumId w:val="17"/>
  </w:num>
  <w:num w:numId="6">
    <w:abstractNumId w:val="13"/>
  </w:num>
  <w:num w:numId="7">
    <w:abstractNumId w:val="18"/>
  </w:num>
  <w:num w:numId="8">
    <w:abstractNumId w:val="10"/>
  </w:num>
  <w:num w:numId="9">
    <w:abstractNumId w:val="5"/>
  </w:num>
  <w:num w:numId="10">
    <w:abstractNumId w:val="15"/>
  </w:num>
  <w:num w:numId="11">
    <w:abstractNumId w:val="7"/>
  </w:num>
  <w:num w:numId="12">
    <w:abstractNumId w:val="1"/>
  </w:num>
  <w:num w:numId="13">
    <w:abstractNumId w:val="8"/>
  </w:num>
  <w:num w:numId="14">
    <w:abstractNumId w:val="14"/>
  </w:num>
  <w:num w:numId="15">
    <w:abstractNumId w:val="11"/>
  </w:num>
  <w:num w:numId="16">
    <w:abstractNumId w:val="6"/>
  </w:num>
  <w:num w:numId="17">
    <w:abstractNumId w:val="9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B7D"/>
    <w:rsid w:val="000D00F1"/>
    <w:rsid w:val="00270BB6"/>
    <w:rsid w:val="004F43D4"/>
    <w:rsid w:val="00A167D3"/>
    <w:rsid w:val="00E626C5"/>
    <w:rsid w:val="00E6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2D63201"/>
  <w15:chartTrackingRefBased/>
  <w15:docId w15:val="{45F124DB-9E3A-4803-9222-35B8542D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2019-01-23T23:23:00Z</dcterms:created>
  <dcterms:modified xsi:type="dcterms:W3CDTF">2019-01-23T23:42:00Z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