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931048" w14:textId="77777777" w:rsidR="00566355" w:rsidRDefault="00566355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12.</w:t>
      </w:r>
    </w:p>
    <w:p w14:paraId="55E47CFC" w14:textId="77777777" w:rsidR="00566355" w:rsidRDefault="0056635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99BBFCA" w14:textId="77777777" w:rsidR="00566355" w:rsidRPr="00682BCD" w:rsidRDefault="0056635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682BCD">
        <w:rPr>
          <w:rFonts w:ascii="Times New Roman" w:eastAsia="MS Mincho" w:hAnsi="Times New Roman" w:cs="Times New Roman"/>
          <w:sz w:val="24"/>
          <w:szCs w:val="24"/>
        </w:rPr>
        <w:t>A voltage source has a periodic waveform defined over its period as</w:t>
      </w:r>
    </w:p>
    <w:p w14:paraId="271985F8" w14:textId="77777777" w:rsidR="00566355" w:rsidRPr="00682BCD" w:rsidRDefault="0056635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9354FEA" w14:textId="77777777" w:rsidR="00566355" w:rsidRPr="00682BCD" w:rsidRDefault="00566355">
      <w:pPr>
        <w:pStyle w:val="PlainText"/>
        <w:ind w:left="720" w:firstLine="720"/>
        <w:rPr>
          <w:rFonts w:ascii="Times New Roman" w:eastAsia="MS Mincho" w:hAnsi="Times New Roman" w:cs="Times New Roman"/>
          <w:sz w:val="24"/>
          <w:szCs w:val="24"/>
        </w:rPr>
      </w:pPr>
      <w:r w:rsidRPr="00682BCD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682BCD">
        <w:rPr>
          <w:rFonts w:ascii="Times New Roman" w:eastAsia="MS Mincho" w:hAnsi="Times New Roman" w:cs="Times New Roman"/>
          <w:sz w:val="24"/>
          <w:szCs w:val="24"/>
        </w:rPr>
        <w:t>(</w:t>
      </w:r>
      <w:r w:rsidRPr="00682BCD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682BCD">
        <w:rPr>
          <w:rFonts w:ascii="Times New Roman" w:eastAsia="MS Mincho" w:hAnsi="Times New Roman" w:cs="Times New Roman"/>
          <w:sz w:val="24"/>
          <w:szCs w:val="24"/>
        </w:rPr>
        <w:t xml:space="preserve">) = </w:t>
      </w:r>
      <w:r w:rsidR="00682BCD">
        <w:rPr>
          <w:rFonts w:ascii="Times New Roman" w:eastAsia="MS Mincho" w:hAnsi="Times New Roman" w:cs="Times New Roman"/>
          <w:sz w:val="24"/>
          <w:szCs w:val="24"/>
        </w:rPr>
        <w:t>10</w:t>
      </w:r>
      <w:proofErr w:type="gramStart"/>
      <w:r w:rsidRPr="00682BCD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682BCD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682BCD">
        <w:rPr>
          <w:rFonts w:ascii="Times New Roman" w:eastAsia="MS Mincho" w:hAnsi="Times New Roman" w:cs="Times New Roman"/>
          <w:sz w:val="24"/>
          <w:szCs w:val="24"/>
        </w:rPr>
        <w:t>2</w:t>
      </w:r>
      <w:r w:rsidRPr="00682BCD">
        <w:rPr>
          <w:rFonts w:ascii="Times New Roman" w:eastAsia="MS Mincho" w:hAnsi="Times New Roman" w:cs="Times New Roman"/>
          <w:i/>
          <w:iCs/>
          <w:sz w:val="24"/>
          <w:szCs w:val="24"/>
        </w:rPr>
        <w:sym w:font="Symbol" w:char="F070"/>
      </w:r>
      <w:r w:rsidRPr="00682BCD">
        <w:rPr>
          <w:rFonts w:ascii="Times New Roman" w:eastAsia="MS Mincho" w:hAnsi="Times New Roman" w:cs="Times New Roman"/>
          <w:sz w:val="24"/>
          <w:szCs w:val="24"/>
        </w:rPr>
        <w:t xml:space="preserve"> - </w:t>
      </w:r>
      <w:r w:rsidRPr="00682BCD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682BCD">
        <w:rPr>
          <w:rFonts w:ascii="Times New Roman" w:eastAsia="MS Mincho" w:hAnsi="Times New Roman" w:cs="Times New Roman"/>
          <w:sz w:val="24"/>
          <w:szCs w:val="24"/>
        </w:rPr>
        <w:t xml:space="preserve">)V,      0 &lt; </w:t>
      </w:r>
      <w:r w:rsidRPr="00682BCD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682BCD">
        <w:rPr>
          <w:rFonts w:ascii="Times New Roman" w:eastAsia="MS Mincho" w:hAnsi="Times New Roman" w:cs="Times New Roman"/>
          <w:sz w:val="24"/>
          <w:szCs w:val="24"/>
        </w:rPr>
        <w:t xml:space="preserve"> &lt; 2</w:t>
      </w:r>
      <w:r w:rsidRPr="00682BCD">
        <w:rPr>
          <w:rFonts w:ascii="Times New Roman" w:eastAsia="MS Mincho" w:hAnsi="Times New Roman" w:cs="Times New Roman"/>
          <w:i/>
          <w:iCs/>
          <w:sz w:val="24"/>
          <w:szCs w:val="24"/>
        </w:rPr>
        <w:sym w:font="Symbol" w:char="F070"/>
      </w:r>
      <w:r w:rsidRPr="00682BCD"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2D478F2A" w14:textId="77777777" w:rsidR="00566355" w:rsidRPr="00682BCD" w:rsidRDefault="0056635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D4BF8DA" w14:textId="77777777" w:rsidR="00566355" w:rsidRPr="00682BCD" w:rsidRDefault="0056635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682BCD">
        <w:rPr>
          <w:rFonts w:ascii="Times New Roman" w:eastAsia="MS Mincho" w:hAnsi="Times New Roman" w:cs="Times New Roman"/>
          <w:sz w:val="24"/>
          <w:szCs w:val="24"/>
        </w:rPr>
        <w:t>Find the Fourier series for this voltage.</w:t>
      </w:r>
    </w:p>
    <w:p w14:paraId="56969EAF" w14:textId="77777777" w:rsidR="00566355" w:rsidRPr="00682BCD" w:rsidRDefault="0056635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sectPr w:rsidR="00566355" w:rsidRPr="00682BC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4"/>
  </w:num>
  <w:num w:numId="5">
    <w:abstractNumId w:val="18"/>
  </w:num>
  <w:num w:numId="6">
    <w:abstractNumId w:val="15"/>
  </w:num>
  <w:num w:numId="7">
    <w:abstractNumId w:val="19"/>
  </w:num>
  <w:num w:numId="8">
    <w:abstractNumId w:val="11"/>
  </w:num>
  <w:num w:numId="9">
    <w:abstractNumId w:val="6"/>
  </w:num>
  <w:num w:numId="10">
    <w:abstractNumId w:val="17"/>
  </w:num>
  <w:num w:numId="11">
    <w:abstractNumId w:val="8"/>
  </w:num>
  <w:num w:numId="12">
    <w:abstractNumId w:val="2"/>
  </w:num>
  <w:num w:numId="13">
    <w:abstractNumId w:val="9"/>
  </w:num>
  <w:num w:numId="14">
    <w:abstractNumId w:val="16"/>
  </w:num>
  <w:num w:numId="15">
    <w:abstractNumId w:val="12"/>
  </w:num>
  <w:num w:numId="16">
    <w:abstractNumId w:val="7"/>
  </w:num>
  <w:num w:numId="17">
    <w:abstractNumId w:val="10"/>
  </w:num>
  <w:num w:numId="18">
    <w:abstractNumId w:val="3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55"/>
    <w:rsid w:val="004C7D1C"/>
    <w:rsid w:val="00566355"/>
    <w:rsid w:val="00682BCD"/>
    <w:rsid w:val="0083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4C99789"/>
  <w15:chartTrackingRefBased/>
  <w15:docId w15:val="{46D787E7-2DC8-440B-858F-5E55D88A1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2019-02-04T23:34:00Z</dcterms:created>
  <dcterms:modified xsi:type="dcterms:W3CDTF">2019-02-04T23:34:00Z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