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1D7EE" w14:textId="77777777" w:rsidR="00384679" w:rsidRDefault="00384679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20.</w:t>
      </w:r>
    </w:p>
    <w:p w14:paraId="4F256D66" w14:textId="77777777" w:rsidR="00384679" w:rsidRDefault="00384679">
      <w:pPr>
        <w:rPr>
          <w:b/>
          <w:bCs/>
        </w:rPr>
      </w:pPr>
    </w:p>
    <w:p w14:paraId="69E2B4C6" w14:textId="77777777" w:rsidR="00384679" w:rsidRPr="00583893" w:rsidRDefault="00384679" w:rsidP="00384679">
      <w:pPr>
        <w:ind w:left="720"/>
        <w:rPr>
          <w:bCs/>
        </w:rPr>
      </w:pPr>
      <w:r w:rsidRPr="00583893">
        <w:rPr>
          <w:bCs/>
        </w:rPr>
        <w:t xml:space="preserve">Find the </w:t>
      </w:r>
      <w:r w:rsidRPr="00583893">
        <w:rPr>
          <w:bCs/>
          <w:i/>
          <w:iCs/>
        </w:rPr>
        <w:t>y</w:t>
      </w:r>
      <w:r w:rsidRPr="00583893">
        <w:rPr>
          <w:bCs/>
        </w:rPr>
        <w:t xml:space="preserve"> paramete</w:t>
      </w:r>
      <w:r w:rsidR="00390D95" w:rsidRPr="00583893">
        <w:rPr>
          <w:bCs/>
        </w:rPr>
        <w:t>rs for the circuit in Fig. 19.81</w:t>
      </w:r>
      <w:r w:rsidRPr="00583893">
        <w:rPr>
          <w:bCs/>
        </w:rPr>
        <w:t>.</w:t>
      </w:r>
    </w:p>
    <w:p w14:paraId="393DFE26" w14:textId="77777777" w:rsidR="00384679" w:rsidRPr="00583893" w:rsidRDefault="00384679" w:rsidP="00384679">
      <w:pPr>
        <w:ind w:left="720"/>
        <w:rPr>
          <w:bCs/>
        </w:rPr>
      </w:pPr>
    </w:p>
    <w:p w14:paraId="1A4BD910" w14:textId="12163213" w:rsidR="00384679" w:rsidRPr="00583893" w:rsidRDefault="002D1526" w:rsidP="00384679">
      <w:pPr>
        <w:ind w:left="720"/>
        <w:rPr>
          <w:bCs/>
        </w:rPr>
      </w:pPr>
      <w:r w:rsidRPr="00583893">
        <w:rPr>
          <w:bCs/>
          <w:noProof/>
        </w:rPr>
        <w:drawing>
          <wp:inline distT="0" distB="0" distL="0" distR="0" wp14:anchorId="0137C90E" wp14:editId="1A24D543">
            <wp:extent cx="2385695" cy="184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0BCF" w14:textId="77777777" w:rsidR="00384679" w:rsidRPr="00583893" w:rsidRDefault="00384679" w:rsidP="00384679">
      <w:pPr>
        <w:ind w:left="720"/>
        <w:rPr>
          <w:bCs/>
        </w:rPr>
      </w:pPr>
    </w:p>
    <w:p w14:paraId="3D78EB9A" w14:textId="77777777" w:rsidR="00384679" w:rsidRPr="00583893" w:rsidRDefault="00390D95" w:rsidP="00583893">
      <w:pPr>
        <w:ind w:left="720"/>
        <w:rPr>
          <w:bCs/>
        </w:rPr>
      </w:pPr>
      <w:r w:rsidRPr="00583893">
        <w:rPr>
          <w:bCs/>
        </w:rPr>
        <w:t>Figure 19.81</w:t>
      </w:r>
    </w:p>
    <w:p w14:paraId="62F33FE5" w14:textId="77777777" w:rsidR="00583893" w:rsidRPr="00583893" w:rsidRDefault="00583893" w:rsidP="00583893">
      <w:pPr>
        <w:ind w:left="720"/>
        <w:rPr>
          <w:bCs/>
        </w:rPr>
      </w:pPr>
      <w:r w:rsidRPr="00583893">
        <w:rPr>
          <w:bCs/>
        </w:rPr>
        <w:t>For Prob. 19.20.</w:t>
      </w:r>
    </w:p>
    <w:p w14:paraId="28E722F0" w14:textId="77777777" w:rsidR="00384679" w:rsidRDefault="00384679">
      <w:pPr>
        <w:pStyle w:val="PlainText"/>
        <w:rPr>
          <w:rFonts w:eastAsia="MS Mincho"/>
        </w:rPr>
      </w:pPr>
    </w:p>
    <w:p w14:paraId="4634167F" w14:textId="77777777" w:rsidR="00384679" w:rsidRDefault="00384679">
      <w:pPr>
        <w:pStyle w:val="PlainText"/>
        <w:rPr>
          <w:rFonts w:eastAsia="MS Mincho"/>
        </w:rPr>
      </w:pPr>
    </w:p>
    <w:p w14:paraId="574FE0A6" w14:textId="77777777" w:rsidR="00384679" w:rsidRDefault="00384679">
      <w:pPr>
        <w:pStyle w:val="PlainText"/>
        <w:rPr>
          <w:rFonts w:eastAsia="MS Mincho"/>
        </w:rPr>
      </w:pPr>
    </w:p>
    <w:p w14:paraId="2E6A2A54" w14:textId="77777777" w:rsidR="00384679" w:rsidRDefault="00384679">
      <w:pPr>
        <w:pStyle w:val="PlainText"/>
        <w:rPr>
          <w:rFonts w:eastAsia="MS Mincho"/>
        </w:rPr>
      </w:pPr>
    </w:p>
    <w:p w14:paraId="39E6B32E" w14:textId="77777777" w:rsidR="00384679" w:rsidRDefault="00384679">
      <w:pPr>
        <w:pStyle w:val="PlainText"/>
        <w:rPr>
          <w:rFonts w:eastAsia="MS Mincho"/>
        </w:rPr>
      </w:pPr>
    </w:p>
    <w:p w14:paraId="6274BD4E" w14:textId="77777777" w:rsidR="00384679" w:rsidRDefault="00384679">
      <w:pPr>
        <w:ind w:left="540"/>
        <w:rPr>
          <w:rFonts w:eastAsia="MS Mincho"/>
        </w:rPr>
      </w:pPr>
    </w:p>
    <w:p w14:paraId="338F521F" w14:textId="77777777" w:rsidR="00384679" w:rsidRDefault="00384679">
      <w:pPr>
        <w:ind w:left="540"/>
        <w:rPr>
          <w:rFonts w:eastAsia="MS Mincho"/>
        </w:rPr>
      </w:pPr>
    </w:p>
    <w:p w14:paraId="1C4E419C" w14:textId="77777777" w:rsidR="00384679" w:rsidRDefault="00384679">
      <w:pPr>
        <w:rPr>
          <w:b/>
          <w:bCs/>
        </w:rPr>
      </w:pPr>
    </w:p>
    <w:sectPr w:rsidR="003846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79"/>
    <w:rsid w:val="001863C6"/>
    <w:rsid w:val="002D1526"/>
    <w:rsid w:val="002E1E38"/>
    <w:rsid w:val="00384679"/>
    <w:rsid w:val="00390D95"/>
    <w:rsid w:val="00583893"/>
    <w:rsid w:val="007D385B"/>
    <w:rsid w:val="008122DB"/>
    <w:rsid w:val="0099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B6FA4D5"/>
  <w15:chartTrackingRefBased/>
  <w15:docId w15:val="{1D1A4155-E2CB-410B-A935-DA9DFA6B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2</cp:revision>
  <dcterms:created xsi:type="dcterms:W3CDTF">2019-02-09T20:10:00Z</dcterms:created>
  <dcterms:modified xsi:type="dcterms:W3CDTF">2019-02-09T20:10:00Z</dcterms:modified>
</cp:coreProperties>
</file>