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1BD" w:rsidRPr="009A1135" w:rsidRDefault="009A1135">
      <w:pPr>
        <w:rPr>
          <w:b/>
          <w:bCs/>
        </w:rPr>
      </w:pPr>
      <w:r>
        <w:rPr>
          <w:b/>
          <w:bCs/>
        </w:rPr>
        <w:t>Chapter 3, Solution 42</w:t>
      </w:r>
    </w:p>
    <w:p w:rsidR="00C02A61" w:rsidRPr="00645652" w:rsidRDefault="00C02A61" w:rsidP="00C02A61"/>
    <w:p w:rsidR="00C02A61" w:rsidRDefault="00C02A61" w:rsidP="00C02A61">
      <w:bookmarkStart w:id="0" w:name="OLE_LINK6"/>
      <w:bookmarkStart w:id="1" w:name="OLE_LINK7"/>
      <w:r>
        <w:t>Although there are many ways to work this problem, this is an example based on the same kind of problem asked in the third edition.</w:t>
      </w:r>
      <w:r w:rsidR="00841984">
        <w:t xml:space="preserve"> </w:t>
      </w:r>
    </w:p>
    <w:bookmarkEnd w:id="0"/>
    <w:bookmarkEnd w:id="1"/>
    <w:p w:rsidR="00C02A61" w:rsidRDefault="00C02A61" w:rsidP="00C02A61"/>
    <w:p w:rsidR="00C02A61" w:rsidRPr="00471235" w:rsidRDefault="00C02A61" w:rsidP="00C02A61">
      <w:pPr>
        <w:rPr>
          <w:b/>
        </w:rPr>
      </w:pPr>
      <w:r w:rsidRPr="00471235">
        <w:rPr>
          <w:b/>
        </w:rPr>
        <w:t>Problem</w:t>
      </w:r>
    </w:p>
    <w:p w:rsidR="001677A4" w:rsidRDefault="001677A4" w:rsidP="001677A4">
      <w:pPr>
        <w:adjustRightInd w:val="0"/>
        <w:ind w:left="720"/>
      </w:pPr>
    </w:p>
    <w:p w:rsidR="001677A4" w:rsidRDefault="001677A4" w:rsidP="001677A4">
      <w:pPr>
        <w:adjustRightInd w:val="0"/>
        <w:ind w:left="720"/>
      </w:pPr>
      <w:r>
        <w:t>Determine the mesh currents in the circuit of Fig. 3.88.</w:t>
      </w:r>
    </w:p>
    <w:p w:rsidR="001677A4" w:rsidRDefault="001677A4" w:rsidP="001677A4"/>
    <w:p w:rsidR="001677A4" w:rsidRDefault="001677A4" w:rsidP="001677A4">
      <w:pPr>
        <w:ind w:left="720"/>
      </w:pPr>
      <w:r>
        <w:rPr>
          <w:noProof/>
        </w:rPr>
        <w:drawing>
          <wp:inline distT="0" distB="0" distL="0" distR="0">
            <wp:extent cx="3048000" cy="132080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2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7A4" w:rsidRDefault="001677A4" w:rsidP="001677A4">
      <w:pPr>
        <w:ind w:left="720"/>
      </w:pPr>
    </w:p>
    <w:p w:rsidR="001677A4" w:rsidRDefault="001677A4" w:rsidP="001677A4">
      <w:pPr>
        <w:ind w:left="720"/>
        <w:rPr>
          <w:i/>
          <w:iCs/>
        </w:rPr>
      </w:pPr>
      <w:r>
        <w:t>Figure 3.88</w:t>
      </w:r>
    </w:p>
    <w:p w:rsidR="001677A4" w:rsidRDefault="001677A4" w:rsidP="001677A4">
      <w:pPr>
        <w:ind w:left="720"/>
      </w:pPr>
    </w:p>
    <w:p w:rsidR="00C02A61" w:rsidRDefault="00C02A61" w:rsidP="00C02A61">
      <w:pPr>
        <w:pStyle w:val="Heading1"/>
      </w:pPr>
      <w:r>
        <w:t>Solution</w:t>
      </w:r>
    </w:p>
    <w:p w:rsidR="009A1135" w:rsidRDefault="009A1135"/>
    <w:p w:rsidR="00942E4B" w:rsidRDefault="00942E4B" w:rsidP="00942E4B">
      <w:r>
        <w:t>For mesh 1,</w:t>
      </w:r>
    </w:p>
    <w:p w:rsidR="00942E4B" w:rsidRDefault="00942E4B" w:rsidP="00942E4B">
      <w:r>
        <w:tab/>
      </w:r>
      <w:r w:rsidR="004214A7" w:rsidRPr="00660498">
        <w:rPr>
          <w:position w:val="-10"/>
        </w:rPr>
        <w:object w:dxaOrig="50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1.55pt;height:18.65pt" o:ole="">
            <v:imagedata r:id="rId5" o:title=""/>
          </v:shape>
          <o:OLEObject Type="Embed" ProgID="Equation.3" ShapeID="_x0000_i1025" DrawAspect="Content" ObjectID="_1372301694" r:id="rId6"/>
        </w:object>
      </w:r>
      <w:r>
        <w:tab/>
      </w:r>
      <w:r>
        <w:tab/>
      </w:r>
      <w:r>
        <w:tab/>
      </w:r>
      <w:r w:rsidR="00437C98">
        <w:tab/>
      </w:r>
      <w:r>
        <w:t>(1)</w:t>
      </w:r>
    </w:p>
    <w:p w:rsidR="00942E4B" w:rsidRDefault="00942E4B" w:rsidP="00942E4B">
      <w:r>
        <w:t>For mesh 2,</w:t>
      </w:r>
    </w:p>
    <w:p w:rsidR="00942E4B" w:rsidRDefault="00942E4B" w:rsidP="00942E4B">
      <w:r>
        <w:tab/>
      </w:r>
      <w:r w:rsidR="004214A7" w:rsidRPr="00660498">
        <w:rPr>
          <w:position w:val="-12"/>
        </w:rPr>
        <w:object w:dxaOrig="6480" w:dyaOrig="380">
          <v:shape id="_x0000_i1026" type="#_x0000_t75" style="width:324.45pt;height:18.65pt" o:ole="">
            <v:imagedata r:id="rId7" o:title=""/>
          </v:shape>
          <o:OLEObject Type="Embed" ProgID="Equation.3" ShapeID="_x0000_i1026" DrawAspect="Content" ObjectID="_1372301695" r:id="rId8"/>
        </w:object>
      </w:r>
      <w:r>
        <w:tab/>
        <w:t>(2)</w:t>
      </w:r>
    </w:p>
    <w:p w:rsidR="00942E4B" w:rsidRDefault="00942E4B" w:rsidP="00942E4B">
      <w:r>
        <w:t>For mesh 3,</w:t>
      </w:r>
    </w:p>
    <w:p w:rsidR="00942E4B" w:rsidRDefault="00942E4B" w:rsidP="00942E4B">
      <w:r>
        <w:tab/>
      </w:r>
      <w:r w:rsidR="004214A7" w:rsidRPr="00660498">
        <w:rPr>
          <w:position w:val="-12"/>
        </w:rPr>
        <w:object w:dxaOrig="5000" w:dyaOrig="380">
          <v:shape id="_x0000_i1027" type="#_x0000_t75" style="width:249.8pt;height:18.65pt" o:ole="">
            <v:imagedata r:id="rId9" o:title=""/>
          </v:shape>
          <o:OLEObject Type="Embed" ProgID="Equation.3" ShapeID="_x0000_i1027" DrawAspect="Content" ObjectID="_1372301696" r:id="rId10"/>
        </w:object>
      </w:r>
      <w:r>
        <w:tab/>
      </w:r>
      <w:r>
        <w:tab/>
      </w:r>
      <w:r>
        <w:tab/>
      </w:r>
      <w:r w:rsidR="00437C98">
        <w:tab/>
      </w:r>
      <w:r>
        <w:t>(3)</w:t>
      </w:r>
    </w:p>
    <w:p w:rsidR="00942E4B" w:rsidRDefault="00942E4B" w:rsidP="00942E4B">
      <w:proofErr w:type="gramStart"/>
      <w:r>
        <w:t xml:space="preserve">Putting </w:t>
      </w:r>
      <w:proofErr w:type="spellStart"/>
      <w:r>
        <w:t>eqs</w:t>
      </w:r>
      <w:proofErr w:type="spellEnd"/>
      <w:r>
        <w:t>.</w:t>
      </w:r>
      <w:proofErr w:type="gramEnd"/>
      <w:r>
        <w:t xml:space="preserve"> (1) to (3) in matrix form, we get</w:t>
      </w:r>
    </w:p>
    <w:p w:rsidR="00942E4B" w:rsidRDefault="00942E4B" w:rsidP="00942E4B"/>
    <w:p w:rsidR="00942E4B" w:rsidRDefault="004214A7" w:rsidP="00942E4B">
      <w:r w:rsidRPr="00660498">
        <w:rPr>
          <w:position w:val="-50"/>
        </w:rPr>
        <w:object w:dxaOrig="5440" w:dyaOrig="1120">
          <v:shape id="_x0000_i1028" type="#_x0000_t75" style="width:272pt;height:56pt" o:ole="">
            <v:imagedata r:id="rId11" o:title=""/>
          </v:shape>
          <o:OLEObject Type="Embed" ProgID="Equation.3" ShapeID="_x0000_i1028" DrawAspect="Content" ObjectID="_1372301697" r:id="rId12"/>
        </w:object>
      </w:r>
    </w:p>
    <w:p w:rsidR="00942E4B" w:rsidRDefault="00942E4B" w:rsidP="00942E4B">
      <w:r>
        <w:t xml:space="preserve">Using </w:t>
      </w:r>
      <w:proofErr w:type="spellStart"/>
      <w:r>
        <w:t>Matlab</w:t>
      </w:r>
      <w:proofErr w:type="spellEnd"/>
      <w:r>
        <w:t>,</w:t>
      </w:r>
    </w:p>
    <w:p w:rsidR="00942E4B" w:rsidRDefault="00942E4B" w:rsidP="00942E4B"/>
    <w:p w:rsidR="00942E4B" w:rsidRDefault="00942E4B" w:rsidP="00942E4B">
      <w:pPr>
        <w:rPr>
          <w:position w:val="-50"/>
        </w:rPr>
      </w:pPr>
      <w:r>
        <w:tab/>
      </w:r>
      <w:r w:rsidR="004214A7" w:rsidRPr="00660498">
        <w:rPr>
          <w:position w:val="-50"/>
        </w:rPr>
        <w:object w:dxaOrig="1820" w:dyaOrig="1120">
          <v:shape id="_x0000_i1029" type="#_x0000_t75" style="width:90.65pt;height:56pt" o:ole="">
            <v:imagedata r:id="rId13" o:title=""/>
          </v:shape>
          <o:OLEObject Type="Embed" ProgID="Equation.3" ShapeID="_x0000_i1029" DrawAspect="Content" ObjectID="_1372301698" r:id="rId14"/>
        </w:object>
      </w:r>
    </w:p>
    <w:p w:rsidR="00437C98" w:rsidRDefault="00437C98" w:rsidP="00942E4B"/>
    <w:p w:rsidR="009A1135" w:rsidRDefault="00942E4B" w:rsidP="00437C98">
      <w:pPr>
        <w:jc w:val="center"/>
      </w:pPr>
      <w:proofErr w:type="gramStart"/>
      <w:r>
        <w:t>i.e.</w:t>
      </w:r>
      <w:proofErr w:type="gramEnd"/>
      <w:r>
        <w:t xml:space="preserve">  </w:t>
      </w:r>
      <w:r w:rsidRPr="00437C98">
        <w:t xml:space="preserve"> I</w:t>
      </w:r>
      <w:r w:rsidRPr="00437C98">
        <w:rPr>
          <w:vertAlign w:val="subscript"/>
        </w:rPr>
        <w:t>1</w:t>
      </w:r>
      <w:r w:rsidR="00437C98">
        <w:t xml:space="preserve"> = </w:t>
      </w:r>
      <w:r w:rsidRPr="00437C98">
        <w:rPr>
          <w:b/>
        </w:rPr>
        <w:t>48</w:t>
      </w:r>
      <w:r w:rsidR="00437C98" w:rsidRPr="00437C98">
        <w:rPr>
          <w:b/>
        </w:rPr>
        <w:t>0</w:t>
      </w:r>
      <w:r w:rsidRPr="00437C98">
        <w:rPr>
          <w:b/>
        </w:rPr>
        <w:t xml:space="preserve"> </w:t>
      </w:r>
      <w:proofErr w:type="spellStart"/>
      <w:r w:rsidR="00437C98" w:rsidRPr="00437C98">
        <w:rPr>
          <w:b/>
        </w:rPr>
        <w:t>m</w:t>
      </w:r>
      <w:r w:rsidRPr="00437C98">
        <w:rPr>
          <w:b/>
        </w:rPr>
        <w:t>A</w:t>
      </w:r>
      <w:proofErr w:type="spellEnd"/>
      <w:proofErr w:type="gramStart"/>
      <w:r w:rsidRPr="00437C98">
        <w:t>,  I</w:t>
      </w:r>
      <w:r w:rsidRPr="00437C98">
        <w:rPr>
          <w:vertAlign w:val="subscript"/>
        </w:rPr>
        <w:t>2</w:t>
      </w:r>
      <w:proofErr w:type="gramEnd"/>
      <w:r w:rsidR="00437C98">
        <w:t xml:space="preserve"> = </w:t>
      </w:r>
      <w:r w:rsidRPr="00437C98">
        <w:rPr>
          <w:b/>
        </w:rPr>
        <w:t>4</w:t>
      </w:r>
      <w:r w:rsidR="00437C98" w:rsidRPr="00437C98">
        <w:rPr>
          <w:b/>
        </w:rPr>
        <w:t>00</w:t>
      </w:r>
      <w:r w:rsidRPr="00437C98">
        <w:rPr>
          <w:b/>
        </w:rPr>
        <w:t xml:space="preserve"> </w:t>
      </w:r>
      <w:proofErr w:type="spellStart"/>
      <w:r w:rsidR="00437C98" w:rsidRPr="00437C98">
        <w:rPr>
          <w:b/>
        </w:rPr>
        <w:t>m</w:t>
      </w:r>
      <w:r w:rsidRPr="00437C98">
        <w:rPr>
          <w:b/>
        </w:rPr>
        <w:t>A</w:t>
      </w:r>
      <w:proofErr w:type="spellEnd"/>
      <w:r w:rsidRPr="00437C98">
        <w:t>,  I</w:t>
      </w:r>
      <w:r w:rsidRPr="00437C98">
        <w:rPr>
          <w:vertAlign w:val="subscript"/>
        </w:rPr>
        <w:t>3</w:t>
      </w:r>
      <w:r w:rsidR="00437C98">
        <w:t xml:space="preserve"> = </w:t>
      </w:r>
      <w:r w:rsidRPr="00437C98">
        <w:rPr>
          <w:b/>
        </w:rPr>
        <w:t>44</w:t>
      </w:r>
      <w:r w:rsidR="00437C98" w:rsidRPr="00437C98">
        <w:rPr>
          <w:b/>
        </w:rPr>
        <w:t>0</w:t>
      </w:r>
      <w:r w:rsidRPr="00437C98">
        <w:rPr>
          <w:b/>
        </w:rPr>
        <w:t xml:space="preserve"> </w:t>
      </w:r>
      <w:proofErr w:type="spellStart"/>
      <w:r w:rsidR="00437C98" w:rsidRPr="00437C98">
        <w:rPr>
          <w:b/>
        </w:rPr>
        <w:t>m</w:t>
      </w:r>
      <w:r w:rsidRPr="00437C98">
        <w:rPr>
          <w:b/>
        </w:rPr>
        <w:t>A</w:t>
      </w:r>
      <w:proofErr w:type="spellEnd"/>
    </w:p>
    <w:p w:rsidR="009A1135" w:rsidRDefault="009A1135"/>
    <w:p w:rsidR="009A1135" w:rsidRDefault="009A1135"/>
    <w:p w:rsidR="009A1135" w:rsidRDefault="009A1135"/>
    <w:sectPr w:rsidR="009A1135" w:rsidSect="00660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defaultTabStop w:val="720"/>
  <w:characterSpacingControl w:val="doNotCompress"/>
  <w:doNotValidateAgainstSchema/>
  <w:doNotDemarcateInvalidXml/>
  <w:compat/>
  <w:rsids>
    <w:rsidRoot w:val="009B4867"/>
    <w:rsid w:val="001677A4"/>
    <w:rsid w:val="003B7177"/>
    <w:rsid w:val="004212C6"/>
    <w:rsid w:val="004214A7"/>
    <w:rsid w:val="00437C98"/>
    <w:rsid w:val="00660498"/>
    <w:rsid w:val="006D2264"/>
    <w:rsid w:val="006E1148"/>
    <w:rsid w:val="007D278B"/>
    <w:rsid w:val="00841984"/>
    <w:rsid w:val="00942E4B"/>
    <w:rsid w:val="009A1135"/>
    <w:rsid w:val="009B4867"/>
    <w:rsid w:val="00AA67AE"/>
    <w:rsid w:val="00C02A61"/>
    <w:rsid w:val="00C8622B"/>
    <w:rsid w:val="00D2692B"/>
    <w:rsid w:val="00E95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498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02A61"/>
    <w:pPr>
      <w:keepNext/>
      <w:outlineLvl w:val="0"/>
    </w:pPr>
    <w:rPr>
      <w:rFonts w:eastAsiaTheme="minorEastAs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02A61"/>
    <w:rPr>
      <w:rFonts w:eastAsiaTheme="minorEastAsia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77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7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458</Characters>
  <Application>Microsoft Office Word</Application>
  <DocSecurity>0</DocSecurity>
  <Lines>3</Lines>
  <Paragraphs>1</Paragraphs>
  <ScaleCrop>false</ScaleCrop>
  <Company>Cleveland State University</Company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K. Alexander</dc:creator>
  <cp:keywords/>
  <dc:description/>
  <cp:lastModifiedBy>Charles Alexander</cp:lastModifiedBy>
  <cp:revision>3</cp:revision>
  <dcterms:created xsi:type="dcterms:W3CDTF">2011-05-25T21:37:00Z</dcterms:created>
  <dcterms:modified xsi:type="dcterms:W3CDTF">2011-07-16T10:08:00Z</dcterms:modified>
</cp:coreProperties>
</file>