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C17371" w14:textId="77777777" w:rsidR="005013A2" w:rsidRDefault="005013A2">
      <w:pPr>
        <w:autoSpaceDE w:val="0"/>
        <w:autoSpaceDN w:val="0"/>
        <w:adjustRightInd w:val="0"/>
        <w:rPr>
          <w:b/>
          <w:bCs/>
        </w:rPr>
      </w:pPr>
      <w:bookmarkStart w:id="0" w:name="_Hlk530925132"/>
      <w:bookmarkEnd w:id="0"/>
      <w:r>
        <w:rPr>
          <w:b/>
          <w:bCs/>
        </w:rPr>
        <w:t>Chapter 4, Solution 91.</w:t>
      </w:r>
    </w:p>
    <w:p w14:paraId="6C76943C" w14:textId="501F5542" w:rsidR="005013A2" w:rsidRDefault="005013A2"/>
    <w:p w14:paraId="0001D3E9" w14:textId="77777777" w:rsidR="00054DD1" w:rsidRDefault="00054DD1" w:rsidP="00054DD1">
      <w:pPr>
        <w:numPr>
          <w:ilvl w:val="0"/>
          <w:numId w:val="14"/>
        </w:numPr>
        <w:autoSpaceDE w:val="0"/>
        <w:autoSpaceDN w:val="0"/>
        <w:adjustRightInd w:val="0"/>
      </w:pPr>
      <w:r>
        <w:t xml:space="preserve">In the Wheatstone bridge circuit of Fig. 4.147 select the values of </w:t>
      </w:r>
      <w:r>
        <w:rPr>
          <w:b/>
          <w:bCs/>
          <w:i/>
          <w:iCs/>
        </w:rPr>
        <w:t>R</w:t>
      </w:r>
      <w:r>
        <w:rPr>
          <w:b/>
          <w:bCs/>
          <w:vertAlign w:val="subscript"/>
        </w:rPr>
        <w:t>1</w:t>
      </w:r>
      <w:r>
        <w:t xml:space="preserve"> and </w:t>
      </w:r>
      <w:r>
        <w:rPr>
          <w:b/>
          <w:bCs/>
          <w:i/>
          <w:iCs/>
        </w:rPr>
        <w:t>R</w:t>
      </w:r>
      <w:r>
        <w:rPr>
          <w:b/>
          <w:bCs/>
          <w:vertAlign w:val="subscript"/>
        </w:rPr>
        <w:t>3</w:t>
      </w:r>
      <w:r>
        <w:t xml:space="preserve"> such that the bridge can measure </w:t>
      </w:r>
      <w:r>
        <w:rPr>
          <w:b/>
          <w:bCs/>
          <w:i/>
          <w:iCs/>
        </w:rPr>
        <w:t>R</w:t>
      </w:r>
      <w:r>
        <w:rPr>
          <w:b/>
          <w:bCs/>
          <w:i/>
          <w:iCs/>
          <w:vertAlign w:val="subscript"/>
        </w:rPr>
        <w:t>x</w:t>
      </w:r>
      <w:r>
        <w:t xml:space="preserve"> in the range of 0-10 </w:t>
      </w:r>
      <w:r>
        <w:sym w:font="Symbol" w:char="F057"/>
      </w:r>
      <w:r>
        <w:t>.</w:t>
      </w:r>
      <w:r>
        <w:br/>
      </w:r>
    </w:p>
    <w:p w14:paraId="612B3D1A" w14:textId="77777777" w:rsidR="00054DD1" w:rsidRDefault="00054DD1" w:rsidP="00054DD1">
      <w:pPr>
        <w:numPr>
          <w:ilvl w:val="0"/>
          <w:numId w:val="14"/>
        </w:numPr>
        <w:autoSpaceDE w:val="0"/>
        <w:autoSpaceDN w:val="0"/>
        <w:adjustRightInd w:val="0"/>
      </w:pPr>
      <w:r>
        <w:t xml:space="preserve">Repeat for the range of 0-100 </w:t>
      </w:r>
      <w:r>
        <w:sym w:font="Symbol" w:char="F057"/>
      </w:r>
      <w:r>
        <w:t>.</w:t>
      </w:r>
    </w:p>
    <w:p w14:paraId="52D3F5C6" w14:textId="77777777" w:rsidR="00054DD1" w:rsidRDefault="00054DD1" w:rsidP="00054DD1">
      <w:pPr>
        <w:autoSpaceDE w:val="0"/>
        <w:autoSpaceDN w:val="0"/>
        <w:adjustRightInd w:val="0"/>
      </w:pPr>
    </w:p>
    <w:p w14:paraId="288880C7" w14:textId="77777777" w:rsidR="00054DD1" w:rsidRDefault="00054DD1" w:rsidP="00054DD1">
      <w:pPr>
        <w:autoSpaceDE w:val="0"/>
        <w:autoSpaceDN w:val="0"/>
        <w:adjustRightInd w:val="0"/>
        <w:ind w:left="720"/>
      </w:pPr>
    </w:p>
    <w:p w14:paraId="17C10F96" w14:textId="77777777" w:rsidR="00054DD1" w:rsidRDefault="00054DD1" w:rsidP="00054DD1">
      <w:pPr>
        <w:autoSpaceDE w:val="0"/>
        <w:autoSpaceDN w:val="0"/>
        <w:adjustRightInd w:val="0"/>
        <w:ind w:left="720"/>
      </w:pPr>
      <w:r>
        <w:rPr>
          <w:noProof/>
        </w:rPr>
        <w:drawing>
          <wp:inline distT="0" distB="0" distL="0" distR="0" wp14:anchorId="25AA7CDF" wp14:editId="18853521">
            <wp:extent cx="3048000" cy="23729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FB74B" w14:textId="77777777" w:rsidR="00054DD1" w:rsidRDefault="00054DD1" w:rsidP="00054DD1">
      <w:pPr>
        <w:autoSpaceDE w:val="0"/>
        <w:autoSpaceDN w:val="0"/>
        <w:adjustRightInd w:val="0"/>
        <w:ind w:left="720"/>
      </w:pPr>
    </w:p>
    <w:p w14:paraId="12A7B53B" w14:textId="77777777" w:rsidR="00054DD1" w:rsidRDefault="00054DD1" w:rsidP="00054DD1">
      <w:pPr>
        <w:autoSpaceDE w:val="0"/>
        <w:autoSpaceDN w:val="0"/>
        <w:adjustRightInd w:val="0"/>
        <w:ind w:left="720"/>
      </w:pPr>
      <w:r>
        <w:t>Figure 4.147</w:t>
      </w:r>
    </w:p>
    <w:p w14:paraId="46E04B03" w14:textId="77777777" w:rsidR="00054DD1" w:rsidRDefault="00054DD1" w:rsidP="00054DD1">
      <w:pPr>
        <w:autoSpaceDE w:val="0"/>
        <w:autoSpaceDN w:val="0"/>
        <w:adjustRightInd w:val="0"/>
        <w:ind w:left="720"/>
      </w:pPr>
      <w:r>
        <w:t>For Prob. 4.91.</w:t>
      </w:r>
    </w:p>
    <w:p w14:paraId="6B82DC36" w14:textId="1646F609" w:rsidR="00054DD1" w:rsidRDefault="00054DD1">
      <w:bookmarkStart w:id="1" w:name="_GoBack"/>
      <w:bookmarkEnd w:id="1"/>
    </w:p>
    <w:p w14:paraId="7646C5E9" w14:textId="407DFFE2" w:rsidR="00054DD1" w:rsidRDefault="00054DD1">
      <w:r>
        <w:rPr>
          <w:b/>
        </w:rPr>
        <w:t>Solution</w:t>
      </w:r>
    </w:p>
    <w:p w14:paraId="2F6D0FED" w14:textId="77777777" w:rsidR="00054DD1" w:rsidRDefault="00054DD1"/>
    <w:p w14:paraId="1C21A800" w14:textId="77777777" w:rsidR="005013A2" w:rsidRDefault="005013A2">
      <w:proofErr w:type="gramStart"/>
      <w:r>
        <w:t>R</w:t>
      </w:r>
      <w:r>
        <w:rPr>
          <w:vertAlign w:val="subscript"/>
        </w:rPr>
        <w:t>x</w:t>
      </w:r>
      <w:r>
        <w:t xml:space="preserve">  =</w:t>
      </w:r>
      <w:proofErr w:type="gramEnd"/>
      <w:r>
        <w:t xml:space="preserve">  (R</w:t>
      </w:r>
      <w:r>
        <w:rPr>
          <w:vertAlign w:val="subscript"/>
        </w:rPr>
        <w:t>3</w:t>
      </w:r>
      <w:r>
        <w:t>/R</w:t>
      </w:r>
      <w:r>
        <w:rPr>
          <w:vertAlign w:val="subscript"/>
        </w:rPr>
        <w:t>1</w:t>
      </w:r>
      <w:r>
        <w:t>)R</w:t>
      </w:r>
      <w:r>
        <w:rPr>
          <w:vertAlign w:val="subscript"/>
        </w:rPr>
        <w:t>2</w:t>
      </w:r>
      <w:r>
        <w:t xml:space="preserve">  </w:t>
      </w:r>
    </w:p>
    <w:p w14:paraId="5236D88C" w14:textId="77777777" w:rsidR="005013A2" w:rsidRDefault="005013A2"/>
    <w:p w14:paraId="1D1E56D1" w14:textId="77777777" w:rsidR="005013A2" w:rsidRDefault="005013A2">
      <w:r>
        <w:t>(a)</w:t>
      </w:r>
      <w:r>
        <w:tab/>
        <w:t>Since 0 &lt; R</w:t>
      </w:r>
      <w:r>
        <w:rPr>
          <w:vertAlign w:val="subscript"/>
        </w:rPr>
        <w:t>2</w:t>
      </w:r>
      <w:r>
        <w:t xml:space="preserve"> &lt; 50 ohms, to make 0 &lt; R</w:t>
      </w:r>
      <w:r>
        <w:rPr>
          <w:vertAlign w:val="subscript"/>
        </w:rPr>
        <w:t xml:space="preserve">x </w:t>
      </w:r>
      <w:r>
        <w:t>&lt; 10 ohms requires that when R</w:t>
      </w:r>
      <w:proofErr w:type="gramStart"/>
      <w:r>
        <w:rPr>
          <w:vertAlign w:val="subscript"/>
        </w:rPr>
        <w:t>2</w:t>
      </w:r>
      <w:r>
        <w:t xml:space="preserve">  =</w:t>
      </w:r>
      <w:proofErr w:type="gramEnd"/>
      <w:r>
        <w:t xml:space="preserve">  50 ohms, R</w:t>
      </w:r>
      <w:r>
        <w:rPr>
          <w:vertAlign w:val="subscript"/>
        </w:rPr>
        <w:t>x</w:t>
      </w:r>
      <w:r>
        <w:t xml:space="preserve">  = 10 ohms.</w:t>
      </w:r>
    </w:p>
    <w:p w14:paraId="2FF54F3E" w14:textId="77777777" w:rsidR="005013A2" w:rsidRDefault="005013A2"/>
    <w:p w14:paraId="70EDC3A7" w14:textId="77777777" w:rsidR="005013A2" w:rsidRDefault="005013A2">
      <w:pPr>
        <w:jc w:val="center"/>
      </w:pPr>
      <w:proofErr w:type="gramStart"/>
      <w:r>
        <w:t>10  =</w:t>
      </w:r>
      <w:proofErr w:type="gramEnd"/>
      <w:r>
        <w:t xml:space="preserve">  (R</w:t>
      </w:r>
      <w:r>
        <w:rPr>
          <w:vertAlign w:val="subscript"/>
        </w:rPr>
        <w:t>3</w:t>
      </w:r>
      <w:r>
        <w:t>/R</w:t>
      </w:r>
      <w:r>
        <w:rPr>
          <w:vertAlign w:val="subscript"/>
        </w:rPr>
        <w:t>1</w:t>
      </w:r>
      <w:r>
        <w:t>)50  or  R</w:t>
      </w:r>
      <w:r>
        <w:rPr>
          <w:vertAlign w:val="subscript"/>
        </w:rPr>
        <w:t>3</w:t>
      </w:r>
      <w:r>
        <w:t xml:space="preserve">  =  R</w:t>
      </w:r>
      <w:r>
        <w:rPr>
          <w:vertAlign w:val="subscript"/>
        </w:rPr>
        <w:t>1</w:t>
      </w:r>
      <w:r>
        <w:t>/5</w:t>
      </w:r>
    </w:p>
    <w:p w14:paraId="6C77DE78" w14:textId="77777777" w:rsidR="005013A2" w:rsidRDefault="005013A2"/>
    <w:p w14:paraId="4D9E84B9" w14:textId="77777777" w:rsidR="005013A2" w:rsidRPr="003C13D0" w:rsidRDefault="005013A2">
      <w:r>
        <w:t>so we select R</w:t>
      </w:r>
      <w:proofErr w:type="gramStart"/>
      <w:r>
        <w:rPr>
          <w:vertAlign w:val="subscript"/>
        </w:rPr>
        <w:t>1</w:t>
      </w:r>
      <w:r>
        <w:t xml:space="preserve">  =</w:t>
      </w:r>
      <w:proofErr w:type="gramEnd"/>
      <w:r>
        <w:t xml:space="preserve">  </w:t>
      </w:r>
      <w:r w:rsidRPr="003C13D0">
        <w:rPr>
          <w:b/>
          <w:bCs/>
        </w:rPr>
        <w:t>100 ohms</w:t>
      </w:r>
      <w:r w:rsidRPr="003C13D0">
        <w:t xml:space="preserve">  and  R</w:t>
      </w:r>
      <w:r w:rsidRPr="003C13D0">
        <w:rPr>
          <w:vertAlign w:val="subscript"/>
        </w:rPr>
        <w:t>3</w:t>
      </w:r>
      <w:r w:rsidRPr="003C13D0">
        <w:t xml:space="preserve">  =  </w:t>
      </w:r>
      <w:r w:rsidRPr="003C13D0">
        <w:rPr>
          <w:b/>
          <w:bCs/>
        </w:rPr>
        <w:t>20 ohms</w:t>
      </w:r>
    </w:p>
    <w:p w14:paraId="55569309" w14:textId="77777777" w:rsidR="005013A2" w:rsidRPr="003C13D0" w:rsidRDefault="005013A2"/>
    <w:p w14:paraId="75539456" w14:textId="77777777" w:rsidR="005013A2" w:rsidRPr="003C13D0" w:rsidRDefault="005013A2">
      <w:r w:rsidRPr="003C13D0">
        <w:t>(b)</w:t>
      </w:r>
      <w:r w:rsidRPr="003C13D0">
        <w:tab/>
        <w:t>For 0 &lt; R</w:t>
      </w:r>
      <w:r w:rsidRPr="003C13D0">
        <w:rPr>
          <w:vertAlign w:val="subscript"/>
        </w:rPr>
        <w:t xml:space="preserve">x </w:t>
      </w:r>
      <w:r w:rsidRPr="003C13D0">
        <w:t>&lt; 100 ohms</w:t>
      </w:r>
    </w:p>
    <w:p w14:paraId="226E9FCE" w14:textId="77777777" w:rsidR="005013A2" w:rsidRPr="003C13D0" w:rsidRDefault="005013A2"/>
    <w:p w14:paraId="08F55F5B" w14:textId="77777777" w:rsidR="005013A2" w:rsidRPr="003C13D0" w:rsidRDefault="005013A2">
      <w:pPr>
        <w:jc w:val="center"/>
      </w:pPr>
      <w:proofErr w:type="gramStart"/>
      <w:r w:rsidRPr="003C13D0">
        <w:t>100  =</w:t>
      </w:r>
      <w:proofErr w:type="gramEnd"/>
      <w:r w:rsidRPr="003C13D0">
        <w:t xml:space="preserve">  (R</w:t>
      </w:r>
      <w:r w:rsidRPr="003C13D0">
        <w:rPr>
          <w:vertAlign w:val="subscript"/>
        </w:rPr>
        <w:t>3</w:t>
      </w:r>
      <w:r w:rsidRPr="003C13D0">
        <w:t>/R</w:t>
      </w:r>
      <w:r w:rsidRPr="003C13D0">
        <w:rPr>
          <w:vertAlign w:val="subscript"/>
        </w:rPr>
        <w:t>1</w:t>
      </w:r>
      <w:r w:rsidRPr="003C13D0">
        <w:t>)50,  or  R</w:t>
      </w:r>
      <w:r w:rsidRPr="003C13D0">
        <w:rPr>
          <w:vertAlign w:val="subscript"/>
        </w:rPr>
        <w:t>3</w:t>
      </w:r>
      <w:r w:rsidRPr="003C13D0">
        <w:t xml:space="preserve">  =  2R</w:t>
      </w:r>
      <w:r w:rsidRPr="003C13D0">
        <w:rPr>
          <w:vertAlign w:val="subscript"/>
        </w:rPr>
        <w:t>1</w:t>
      </w:r>
    </w:p>
    <w:p w14:paraId="4857DE68" w14:textId="77777777" w:rsidR="005013A2" w:rsidRPr="003C13D0" w:rsidRDefault="005013A2"/>
    <w:p w14:paraId="6DFC0608" w14:textId="3CCE576B" w:rsidR="005013A2" w:rsidRPr="003C13D0" w:rsidRDefault="005013A2">
      <w:r w:rsidRPr="003C13D0">
        <w:t>So we can select R</w:t>
      </w:r>
      <w:proofErr w:type="gramStart"/>
      <w:r w:rsidRPr="003C13D0">
        <w:rPr>
          <w:vertAlign w:val="subscript"/>
        </w:rPr>
        <w:t>1</w:t>
      </w:r>
      <w:r w:rsidRPr="003C13D0">
        <w:t xml:space="preserve">  =</w:t>
      </w:r>
      <w:proofErr w:type="gramEnd"/>
      <w:r w:rsidRPr="003C13D0">
        <w:t xml:space="preserve">  </w:t>
      </w:r>
      <w:r w:rsidRPr="003C13D0">
        <w:rPr>
          <w:b/>
          <w:bCs/>
        </w:rPr>
        <w:t>100 ohms</w:t>
      </w:r>
      <w:r w:rsidRPr="003C13D0">
        <w:t xml:space="preserve">  and   R</w:t>
      </w:r>
      <w:r w:rsidRPr="003C13D0">
        <w:rPr>
          <w:vertAlign w:val="subscript"/>
        </w:rPr>
        <w:t>3</w:t>
      </w:r>
      <w:r w:rsidRPr="003C13D0">
        <w:t xml:space="preserve">  =  </w:t>
      </w:r>
      <w:r w:rsidRPr="003C13D0">
        <w:rPr>
          <w:b/>
          <w:bCs/>
        </w:rPr>
        <w:t>200 ohms</w:t>
      </w:r>
    </w:p>
    <w:p w14:paraId="78806155" w14:textId="77777777" w:rsidR="005013A2" w:rsidRDefault="005013A2">
      <w:pPr>
        <w:rPr>
          <w:b/>
          <w:bCs/>
        </w:rPr>
      </w:pPr>
    </w:p>
    <w:sectPr w:rsidR="005013A2">
      <w:pgSz w:w="12240" w:h="15840"/>
      <w:pgMar w:top="108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673D2E"/>
    <w:multiLevelType w:val="singleLevel"/>
    <w:tmpl w:val="A0E6322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27EB248C"/>
    <w:multiLevelType w:val="hybridMultilevel"/>
    <w:tmpl w:val="AAB0B536"/>
    <w:lvl w:ilvl="0" w:tplc="0F4884A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FB54B98"/>
    <w:multiLevelType w:val="singleLevel"/>
    <w:tmpl w:val="7A24564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 w15:restartNumberingAfterBreak="0">
    <w:nsid w:val="41715E59"/>
    <w:multiLevelType w:val="singleLevel"/>
    <w:tmpl w:val="A634B2A8"/>
    <w:lvl w:ilvl="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72E4C71"/>
    <w:multiLevelType w:val="singleLevel"/>
    <w:tmpl w:val="A7F62EE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1" w15:restartNumberingAfterBreak="0">
    <w:nsid w:val="5FAC159C"/>
    <w:multiLevelType w:val="singleLevel"/>
    <w:tmpl w:val="5F6C44BA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12" w15:restartNumberingAfterBreak="0">
    <w:nsid w:val="6D0D6A18"/>
    <w:multiLevelType w:val="hybridMultilevel"/>
    <w:tmpl w:val="CD3E7EE4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77E02058"/>
    <w:multiLevelType w:val="singleLevel"/>
    <w:tmpl w:val="190084F8"/>
    <w:lvl w:ilvl="0">
      <w:start w:val="3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8"/>
  </w:num>
  <w:num w:numId="5">
    <w:abstractNumId w:val="4"/>
  </w:num>
  <w:num w:numId="6">
    <w:abstractNumId w:val="5"/>
  </w:num>
  <w:num w:numId="7">
    <w:abstractNumId w:val="11"/>
  </w:num>
  <w:num w:numId="8">
    <w:abstractNumId w:val="3"/>
  </w:num>
  <w:num w:numId="9">
    <w:abstractNumId w:val="7"/>
  </w:num>
  <w:num w:numId="10">
    <w:abstractNumId w:val="13"/>
  </w:num>
  <w:num w:numId="11">
    <w:abstractNumId w:val="2"/>
  </w:num>
  <w:num w:numId="12">
    <w:abstractNumId w:val="6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9CB"/>
    <w:rsid w:val="00054DD1"/>
    <w:rsid w:val="00145126"/>
    <w:rsid w:val="003C13D0"/>
    <w:rsid w:val="003E49CB"/>
    <w:rsid w:val="0050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50F755A"/>
  <w15:chartTrackingRefBased/>
  <w15:docId w15:val="{1E0633DE-FFA4-4555-B0D5-73C15AF34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124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2018-11-25T21:00:00Z</dcterms:created>
  <dcterms:modified xsi:type="dcterms:W3CDTF">2018-11-25T21:06:00Z</dcterms:modified>
</cp:coreProperties>
</file>