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7EC6BE" w14:textId="77777777" w:rsidR="00AC0697" w:rsidRDefault="00AC0697">
      <w:r>
        <w:rPr>
          <w:b/>
          <w:bCs/>
        </w:rPr>
        <w:t>Chapter 7, Solution 42.</w:t>
      </w:r>
      <w:r>
        <w:t xml:space="preserve"> </w:t>
      </w:r>
    </w:p>
    <w:p w14:paraId="749B2D01" w14:textId="77777777" w:rsidR="00AC0697" w:rsidRDefault="00AC0697">
      <w:pPr>
        <w:ind w:left="720"/>
      </w:pPr>
    </w:p>
    <w:p w14:paraId="641E269E" w14:textId="77777777" w:rsidR="000A3C78" w:rsidRPr="000A3C78" w:rsidRDefault="000A3C78" w:rsidP="000A3C78">
      <w:pPr>
        <w:autoSpaceDE w:val="0"/>
        <w:autoSpaceDN w:val="0"/>
        <w:adjustRightInd w:val="0"/>
        <w:ind w:left="720"/>
      </w:pPr>
      <w:r w:rsidRPr="000A3C78">
        <w:t xml:space="preserve">(a) If the switch in Fig. 7.109 has been open for a long time and is closed at </w:t>
      </w:r>
      <w:r w:rsidRPr="000A3C78">
        <w:rPr>
          <w:i/>
          <w:iCs/>
        </w:rPr>
        <w:t>t</w:t>
      </w:r>
      <w:r w:rsidRPr="000A3C78">
        <w:t xml:space="preserve"> = 0, find </w:t>
      </w:r>
      <w:proofErr w:type="spellStart"/>
      <w:r w:rsidRPr="000A3C78">
        <w:rPr>
          <w:i/>
          <w:iCs/>
        </w:rPr>
        <w:t>v</w:t>
      </w:r>
      <w:r w:rsidRPr="000A3C78">
        <w:rPr>
          <w:i/>
          <w:iCs/>
          <w:vertAlign w:val="subscript"/>
        </w:rPr>
        <w:t>o</w:t>
      </w:r>
      <w:proofErr w:type="spellEnd"/>
      <w:r w:rsidRPr="000A3C78">
        <w:t>(</w:t>
      </w:r>
      <w:r w:rsidRPr="000A3C78">
        <w:rPr>
          <w:i/>
          <w:iCs/>
        </w:rPr>
        <w:t>t</w:t>
      </w:r>
      <w:r w:rsidRPr="000A3C78">
        <w:t>).</w:t>
      </w:r>
    </w:p>
    <w:p w14:paraId="73BC7A06" w14:textId="77777777" w:rsidR="000A3C78" w:rsidRPr="000A3C78" w:rsidRDefault="000A3C78" w:rsidP="000A3C78">
      <w:pPr>
        <w:autoSpaceDE w:val="0"/>
        <w:autoSpaceDN w:val="0"/>
        <w:adjustRightInd w:val="0"/>
        <w:ind w:left="720"/>
      </w:pPr>
    </w:p>
    <w:p w14:paraId="20A23756" w14:textId="77777777" w:rsidR="000A3C78" w:rsidRPr="000A3C78" w:rsidRDefault="000A3C78" w:rsidP="000A3C78">
      <w:pPr>
        <w:autoSpaceDE w:val="0"/>
        <w:autoSpaceDN w:val="0"/>
        <w:adjustRightInd w:val="0"/>
        <w:ind w:left="720"/>
      </w:pPr>
      <w:r w:rsidRPr="000A3C78">
        <w:t xml:space="preserve">(b) Suppose that the switch has been closed for a long time and is opened at </w:t>
      </w:r>
      <w:r w:rsidRPr="000A3C78">
        <w:rPr>
          <w:i/>
          <w:iCs/>
        </w:rPr>
        <w:t>t</w:t>
      </w:r>
      <w:r w:rsidRPr="000A3C78">
        <w:t xml:space="preserve"> = 0.  Find </w:t>
      </w:r>
      <w:proofErr w:type="spellStart"/>
      <w:r w:rsidRPr="000A3C78">
        <w:rPr>
          <w:i/>
          <w:iCs/>
        </w:rPr>
        <w:t>v</w:t>
      </w:r>
      <w:r w:rsidRPr="000A3C78">
        <w:rPr>
          <w:i/>
          <w:iCs/>
          <w:vertAlign w:val="subscript"/>
        </w:rPr>
        <w:t>o</w:t>
      </w:r>
      <w:proofErr w:type="spellEnd"/>
      <w:r w:rsidRPr="000A3C78">
        <w:t>(</w:t>
      </w:r>
      <w:r w:rsidRPr="000A3C78">
        <w:rPr>
          <w:i/>
          <w:iCs/>
        </w:rPr>
        <w:t>t</w:t>
      </w:r>
      <w:r w:rsidRPr="000A3C78">
        <w:t>).</w:t>
      </w:r>
    </w:p>
    <w:p w14:paraId="0A319B2A" w14:textId="77777777" w:rsidR="000A3C78" w:rsidRPr="000A3C78" w:rsidRDefault="000A3C78" w:rsidP="000A3C78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</w:p>
    <w:p w14:paraId="2C1A4139" w14:textId="77777777" w:rsidR="000A3C78" w:rsidRPr="000A3C78" w:rsidRDefault="000A3C78" w:rsidP="000A3C78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0A3C78">
        <w:rPr>
          <w:noProof/>
        </w:rPr>
        <w:drawing>
          <wp:anchor distT="0" distB="0" distL="114300" distR="114300" simplePos="0" relativeHeight="251659264" behindDoc="0" locked="0" layoutInCell="1" allowOverlap="1" wp14:anchorId="0E5F77B1" wp14:editId="7F7F7F7D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590800" cy="13036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44EC92" w14:textId="77777777" w:rsidR="000A3C78" w:rsidRPr="000A3C78" w:rsidRDefault="000A3C78" w:rsidP="000A3C78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</w:p>
    <w:p w14:paraId="1D344DBF" w14:textId="77777777" w:rsidR="000A3C78" w:rsidRPr="000A3C78" w:rsidRDefault="000A3C78" w:rsidP="000A3C78">
      <w:pPr>
        <w:autoSpaceDE w:val="0"/>
        <w:autoSpaceDN w:val="0"/>
        <w:adjustRightInd w:val="0"/>
        <w:ind w:left="720"/>
      </w:pPr>
    </w:p>
    <w:p w14:paraId="7A974E68" w14:textId="77777777" w:rsidR="000A3C78" w:rsidRPr="000A3C78" w:rsidRDefault="000A3C78" w:rsidP="000A3C78">
      <w:pPr>
        <w:autoSpaceDE w:val="0"/>
        <w:autoSpaceDN w:val="0"/>
        <w:adjustRightInd w:val="0"/>
        <w:ind w:left="720"/>
      </w:pPr>
    </w:p>
    <w:p w14:paraId="19A7EA90" w14:textId="77777777" w:rsidR="000A3C78" w:rsidRPr="000A3C78" w:rsidRDefault="000A3C78" w:rsidP="000A3C78">
      <w:pPr>
        <w:autoSpaceDE w:val="0"/>
        <w:autoSpaceDN w:val="0"/>
        <w:adjustRightInd w:val="0"/>
        <w:ind w:left="720"/>
      </w:pPr>
    </w:p>
    <w:p w14:paraId="59DE56AD" w14:textId="77777777" w:rsidR="000A3C78" w:rsidRPr="000A3C78" w:rsidRDefault="000A3C78" w:rsidP="000A3C78">
      <w:pPr>
        <w:autoSpaceDE w:val="0"/>
        <w:autoSpaceDN w:val="0"/>
        <w:adjustRightInd w:val="0"/>
        <w:ind w:left="720"/>
      </w:pPr>
    </w:p>
    <w:p w14:paraId="41B005D0" w14:textId="77777777" w:rsidR="000A3C78" w:rsidRPr="000A3C78" w:rsidRDefault="000A3C78" w:rsidP="000A3C78">
      <w:pPr>
        <w:autoSpaceDE w:val="0"/>
        <w:autoSpaceDN w:val="0"/>
        <w:adjustRightInd w:val="0"/>
        <w:ind w:left="720"/>
      </w:pPr>
    </w:p>
    <w:p w14:paraId="18DBC3AC" w14:textId="77777777" w:rsidR="000A3C78" w:rsidRPr="000A3C78" w:rsidRDefault="000A3C78" w:rsidP="000A3C78">
      <w:pPr>
        <w:autoSpaceDE w:val="0"/>
        <w:autoSpaceDN w:val="0"/>
        <w:adjustRightInd w:val="0"/>
        <w:ind w:left="720"/>
      </w:pPr>
    </w:p>
    <w:p w14:paraId="41EE5F6C" w14:textId="77777777" w:rsidR="000A3C78" w:rsidRPr="000A3C78" w:rsidRDefault="000A3C78" w:rsidP="000A3C78">
      <w:pPr>
        <w:autoSpaceDE w:val="0"/>
        <w:autoSpaceDN w:val="0"/>
        <w:adjustRightInd w:val="0"/>
        <w:ind w:left="720"/>
      </w:pPr>
    </w:p>
    <w:p w14:paraId="70CF8614" w14:textId="77777777" w:rsidR="000A3C78" w:rsidRPr="000A3C78" w:rsidRDefault="000A3C78" w:rsidP="000A3C78">
      <w:pPr>
        <w:autoSpaceDE w:val="0"/>
        <w:autoSpaceDN w:val="0"/>
        <w:adjustRightInd w:val="0"/>
        <w:ind w:left="720"/>
      </w:pPr>
      <w:r w:rsidRPr="000A3C78">
        <w:t>Figure 7.109</w:t>
      </w:r>
    </w:p>
    <w:p w14:paraId="645790EB" w14:textId="77777777" w:rsidR="000A3C78" w:rsidRPr="000A3C78" w:rsidRDefault="000A3C78" w:rsidP="000A3C78">
      <w:pPr>
        <w:autoSpaceDE w:val="0"/>
        <w:autoSpaceDN w:val="0"/>
        <w:adjustRightInd w:val="0"/>
        <w:ind w:left="720"/>
      </w:pPr>
      <w:r w:rsidRPr="000A3C78">
        <w:t>For Prob. 7.42.</w:t>
      </w:r>
    </w:p>
    <w:p w14:paraId="001A723C" w14:textId="3B2539DB" w:rsidR="00AC0697" w:rsidRDefault="00AC0697"/>
    <w:p w14:paraId="1E2959BB" w14:textId="3364263D" w:rsidR="00682803" w:rsidRDefault="00682803"/>
    <w:p w14:paraId="07D2B521" w14:textId="613BC31F" w:rsidR="00682803" w:rsidRDefault="000A3C78">
      <w:r>
        <w:rPr>
          <w:b/>
        </w:rPr>
        <w:t>Solution</w:t>
      </w:r>
      <w:bookmarkStart w:id="0" w:name="_GoBack"/>
      <w:bookmarkEnd w:id="0"/>
    </w:p>
    <w:p w14:paraId="4F58A66B" w14:textId="77777777" w:rsidR="00682803" w:rsidRDefault="00682803"/>
    <w:p w14:paraId="119D0672" w14:textId="77777777" w:rsidR="00AC0697" w:rsidRDefault="005B3394">
      <w:pPr>
        <w:numPr>
          <w:ilvl w:val="0"/>
          <w:numId w:val="15"/>
        </w:numPr>
      </w:pPr>
      <w:r>
        <w:rPr>
          <w:position w:val="-12"/>
        </w:rPr>
        <w:object w:dxaOrig="3540" w:dyaOrig="380" w14:anchorId="0F74F9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7.1pt;height:19.05pt" o:ole="" fillcolor="window">
            <v:imagedata r:id="rId6" o:title=""/>
          </v:shape>
          <o:OLEObject Type="Embed" ShapeID="_x0000_i1025" DrawAspect="Content" ObjectID="_1605937461" r:id="rId7"/>
        </w:object>
      </w:r>
    </w:p>
    <w:p w14:paraId="500D020E" w14:textId="77777777" w:rsidR="00AC0697" w:rsidRDefault="005B3394">
      <w:pPr>
        <w:ind w:left="1440"/>
      </w:pPr>
      <w:r>
        <w:rPr>
          <w:position w:val="-12"/>
        </w:rPr>
        <w:object w:dxaOrig="980" w:dyaOrig="360" w14:anchorId="1585A115">
          <v:shape id="_x0000_i1026" type="#_x0000_t75" style="width:48.85pt;height:18.2pt" o:ole="" fillcolor="window">
            <v:imagedata r:id="rId8" o:title=""/>
          </v:shape>
          <o:OLEObject Type="Embed" ShapeID="_x0000_i1026" DrawAspect="Content" ObjectID="_1605937462" r:id="rId9"/>
        </w:object>
      </w:r>
      <w:r w:rsidR="00AC0697">
        <w:t>,</w:t>
      </w:r>
      <w:r w:rsidR="00AC0697">
        <w:tab/>
      </w:r>
      <w:r>
        <w:rPr>
          <w:position w:val="-22"/>
        </w:rPr>
        <w:object w:dxaOrig="2200" w:dyaOrig="620" w14:anchorId="42816A69">
          <v:shape id="_x0000_i1027" type="#_x0000_t75" style="width:110.05pt;height:30.6pt" o:ole="" fillcolor="window">
            <v:imagedata r:id="rId10" o:title=""/>
          </v:shape>
          <o:OLEObject Type="Embed" ShapeID="_x0000_i1027" DrawAspect="Content" ObjectID="_1605937463" r:id="rId11"/>
        </w:object>
      </w:r>
    </w:p>
    <w:p w14:paraId="1E14B59A" w14:textId="77777777" w:rsidR="00AC0697" w:rsidRDefault="005B3394">
      <w:pPr>
        <w:ind w:left="1440"/>
      </w:pPr>
      <w:r>
        <w:rPr>
          <w:position w:val="-14"/>
        </w:rPr>
        <w:object w:dxaOrig="1100" w:dyaOrig="380" w14:anchorId="79DC186E">
          <v:shape id="_x0000_i1028" type="#_x0000_t75" style="width:54.6pt;height:19.05pt" o:ole="" fillcolor="window">
            <v:imagedata r:id="rId12" o:title=""/>
          </v:shape>
          <o:OLEObject Type="Embed" ShapeID="_x0000_i1028" DrawAspect="Content" ObjectID="_1605937464" r:id="rId13"/>
        </w:object>
      </w:r>
      <w:r w:rsidR="00AC0697">
        <w:t>,</w:t>
      </w:r>
      <w:r w:rsidR="00AC0697">
        <w:tab/>
      </w:r>
      <w:r>
        <w:rPr>
          <w:position w:val="-22"/>
        </w:rPr>
        <w:object w:dxaOrig="1540" w:dyaOrig="620" w14:anchorId="0BA22F72">
          <v:shape id="_x0000_i1029" type="#_x0000_t75" style="width:76.95pt;height:30.6pt" o:ole="" fillcolor="window">
            <v:imagedata r:id="rId14" o:title=""/>
          </v:shape>
          <o:OLEObject Type="Embed" ShapeID="_x0000_i1029" DrawAspect="Content" ObjectID="_1605937465" r:id="rId15"/>
        </w:object>
      </w:r>
    </w:p>
    <w:p w14:paraId="1B878AD2" w14:textId="77777777" w:rsidR="00AC0697" w:rsidRDefault="005B3394">
      <w:pPr>
        <w:ind w:left="1440"/>
      </w:pPr>
      <w:r>
        <w:rPr>
          <w:position w:val="-22"/>
        </w:rPr>
        <w:object w:dxaOrig="1300" w:dyaOrig="620" w14:anchorId="6802E913">
          <v:shape id="_x0000_i1030" type="#_x0000_t75" style="width:65.4pt;height:30.6pt" o:ole="" fillcolor="window">
            <v:imagedata r:id="rId16" o:title=""/>
          </v:shape>
          <o:OLEObject Type="Embed" ShapeID="_x0000_i1030" DrawAspect="Content" ObjectID="_1605937466" r:id="rId17"/>
        </w:object>
      </w:r>
    </w:p>
    <w:p w14:paraId="39E564C5" w14:textId="77777777" w:rsidR="00AC0697" w:rsidRDefault="005B3394">
      <w:pPr>
        <w:ind w:left="1440"/>
      </w:pPr>
      <w:r>
        <w:rPr>
          <w:position w:val="-12"/>
        </w:rPr>
        <w:object w:dxaOrig="1640" w:dyaOrig="380" w14:anchorId="52B474BD">
          <v:shape id="_x0000_i1031" type="#_x0000_t75" style="width:81.95pt;height:19.05pt" o:ole="" fillcolor="window">
            <v:imagedata r:id="rId18" o:title=""/>
          </v:shape>
          <o:OLEObject Type="Embed" ShapeID="_x0000_i1031" DrawAspect="Content" ObjectID="_1605937467" r:id="rId19"/>
        </w:object>
      </w:r>
    </w:p>
    <w:p w14:paraId="3057A22C" w14:textId="77777777" w:rsidR="00AC0697" w:rsidRDefault="005B3394" w:rsidP="00BB2AF0">
      <w:pPr>
        <w:ind w:left="720" w:firstLine="720"/>
        <w:jc w:val="center"/>
      </w:pPr>
      <w:r>
        <w:rPr>
          <w:position w:val="-12"/>
        </w:rPr>
        <w:object w:dxaOrig="760" w:dyaOrig="360" w14:anchorId="6FEF53A5">
          <v:shape id="_x0000_i1032" type="#_x0000_t75" style="width:38.05pt;height:18.2pt" o:ole="" fillcolor="window">
            <v:imagedata r:id="rId20" o:title=""/>
          </v:shape>
          <o:OLEObject Type="Embed" ShapeID="_x0000_i1032" DrawAspect="Content" ObjectID="_1605937468" r:id="rId21"/>
        </w:object>
      </w:r>
      <w:r w:rsidRPr="00BB2AF0">
        <w:rPr>
          <w:position w:val="-10"/>
        </w:rPr>
        <w:object w:dxaOrig="1460" w:dyaOrig="360" w14:anchorId="4B68CABD">
          <v:shape id="_x0000_i1033" type="#_x0000_t75" style="width:72.85pt;height:18.2pt" o:ole="" fillcolor="window">
            <v:imagedata r:id="rId22" o:title=""/>
          </v:shape>
          <o:OLEObject Type="Embed" ShapeID="_x0000_i1033" DrawAspect="Content" ObjectID="_1605937469" r:id="rId23"/>
        </w:object>
      </w:r>
    </w:p>
    <w:p w14:paraId="2CF54C33" w14:textId="77777777" w:rsidR="00BB2AF0" w:rsidRDefault="00BB2AF0" w:rsidP="00BB2AF0">
      <w:pPr>
        <w:ind w:left="720" w:firstLine="720"/>
        <w:jc w:val="center"/>
        <w:rPr>
          <w:u w:val="single"/>
        </w:rPr>
      </w:pPr>
    </w:p>
    <w:p w14:paraId="59790EAD" w14:textId="77777777" w:rsidR="00AC0697" w:rsidRDefault="00AC0697">
      <w:pPr>
        <w:ind w:left="720" w:firstLine="720"/>
        <w:rPr>
          <w:u w:val="single"/>
        </w:rPr>
      </w:pPr>
    </w:p>
    <w:p w14:paraId="1434EE00" w14:textId="77777777" w:rsidR="00AC0697" w:rsidRDefault="00AC0697">
      <w:pPr>
        <w:numPr>
          <w:ilvl w:val="0"/>
          <w:numId w:val="15"/>
        </w:numPr>
      </w:pPr>
      <w:r>
        <w:t xml:space="preserve">For this case, </w:t>
      </w:r>
      <w:r w:rsidR="005B3394">
        <w:rPr>
          <w:position w:val="-12"/>
        </w:rPr>
        <w:object w:dxaOrig="1020" w:dyaOrig="360" w14:anchorId="0E36A0C9">
          <v:shape id="_x0000_i1034" type="#_x0000_t75" style="width:51.3pt;height:18.2pt" o:ole="" fillcolor="window">
            <v:imagedata r:id="rId24" o:title=""/>
          </v:shape>
          <o:OLEObject Type="Embed" ShapeID="_x0000_i1034" DrawAspect="Content" ObjectID="_1605937470" r:id="rId25"/>
        </w:object>
      </w:r>
      <w:r>
        <w:t xml:space="preserve"> so that</w:t>
      </w:r>
    </w:p>
    <w:p w14:paraId="4D9B1FBC" w14:textId="77777777" w:rsidR="00AC0697" w:rsidRDefault="005B3394">
      <w:pPr>
        <w:ind w:left="1440"/>
      </w:pPr>
      <w:r>
        <w:rPr>
          <w:position w:val="-12"/>
        </w:rPr>
        <w:object w:dxaOrig="1740" w:dyaOrig="380" w14:anchorId="60C2F69D">
          <v:shape id="_x0000_i1035" type="#_x0000_t75" style="width:86.9pt;height:19.05pt" o:ole="" fillcolor="window">
            <v:imagedata r:id="rId26" o:title=""/>
          </v:shape>
          <o:OLEObject Type="Embed" ShapeID="_x0000_i1035" DrawAspect="Content" ObjectID="_1605937471" r:id="rId27"/>
        </w:object>
      </w:r>
    </w:p>
    <w:p w14:paraId="531D4FCE" w14:textId="77777777" w:rsidR="00AC0697" w:rsidRDefault="005B3394">
      <w:pPr>
        <w:ind w:left="1440"/>
      </w:pPr>
      <w:r>
        <w:rPr>
          <w:position w:val="-22"/>
        </w:rPr>
        <w:object w:dxaOrig="2160" w:dyaOrig="620" w14:anchorId="327BDCB2">
          <v:shape id="_x0000_i1036" type="#_x0000_t75" style="width:108.4pt;height:30.6pt" o:ole="" fillcolor="window">
            <v:imagedata r:id="rId28" o:title=""/>
          </v:shape>
          <o:OLEObject Type="Embed" ShapeID="_x0000_i1036" DrawAspect="Content" ObjectID="_1605937472" r:id="rId29"/>
        </w:object>
      </w:r>
      <w:r w:rsidR="00AC0697">
        <w:t>,</w:t>
      </w:r>
      <w:r w:rsidR="00AC0697">
        <w:tab/>
      </w:r>
      <w:r w:rsidR="00AC0697">
        <w:tab/>
      </w:r>
      <w:r>
        <w:rPr>
          <w:position w:val="-10"/>
        </w:rPr>
        <w:object w:dxaOrig="2040" w:dyaOrig="320" w14:anchorId="54CE7593">
          <v:shape id="_x0000_i1037" type="#_x0000_t75" style="width:101.8pt;height:15.7pt" o:ole="" fillcolor="window">
            <v:imagedata r:id="rId30" o:title=""/>
          </v:shape>
          <o:OLEObject Type="Embed" ShapeID="_x0000_i1037" DrawAspect="Content" ObjectID="_1605937473" r:id="rId31"/>
        </w:object>
      </w:r>
    </w:p>
    <w:p w14:paraId="268B69E1" w14:textId="77777777" w:rsidR="00BB2AF0" w:rsidRDefault="00BB2AF0" w:rsidP="00BB2AF0">
      <w:pPr>
        <w:ind w:left="1440"/>
        <w:jc w:val="center"/>
      </w:pPr>
    </w:p>
    <w:p w14:paraId="4D69A09F" w14:textId="77777777" w:rsidR="00AC0697" w:rsidRDefault="005B3394" w:rsidP="00BB2AF0">
      <w:pPr>
        <w:ind w:left="1440"/>
        <w:jc w:val="center"/>
      </w:pPr>
      <w:r>
        <w:rPr>
          <w:position w:val="-12"/>
        </w:rPr>
        <w:object w:dxaOrig="760" w:dyaOrig="360" w14:anchorId="0F816B3C">
          <v:shape id="_x0000_i1038" type="#_x0000_t75" style="width:38.05pt;height:18.2pt" o:ole="" fillcolor="window">
            <v:imagedata r:id="rId32" o:title=""/>
          </v:shape>
          <o:OLEObject Type="Embed" ShapeID="_x0000_i1038" DrawAspect="Content" ObjectID="_1605937474" r:id="rId33"/>
        </w:object>
      </w:r>
      <w:r w:rsidRPr="00BB2AF0">
        <w:rPr>
          <w:position w:val="-10"/>
        </w:rPr>
        <w:object w:dxaOrig="900" w:dyaOrig="360" w14:anchorId="72FBA6AC">
          <v:shape id="_x0000_i1039" type="#_x0000_t75" style="width:44.7pt;height:18.2pt" o:ole="" fillcolor="window">
            <v:imagedata r:id="rId34" o:title=""/>
          </v:shape>
          <o:OLEObject Type="Embed" ShapeID="_x0000_i1039" DrawAspect="Content" ObjectID="_1605937475" r:id="rId35"/>
        </w:object>
      </w:r>
    </w:p>
    <w:p w14:paraId="6843E354" w14:textId="77777777" w:rsidR="00AC0697" w:rsidRDefault="00AC0697">
      <w:pPr>
        <w:ind w:left="1440"/>
      </w:pPr>
    </w:p>
    <w:sectPr w:rsidR="00AC0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B215B"/>
    <w:multiLevelType w:val="singleLevel"/>
    <w:tmpl w:val="D090AFB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30B6814"/>
    <w:multiLevelType w:val="hybridMultilevel"/>
    <w:tmpl w:val="34C0218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9E71248"/>
    <w:multiLevelType w:val="singleLevel"/>
    <w:tmpl w:val="289A1694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B9512B9"/>
    <w:multiLevelType w:val="singleLevel"/>
    <w:tmpl w:val="0C50A2D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C861AB1"/>
    <w:multiLevelType w:val="singleLevel"/>
    <w:tmpl w:val="7D40949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A7B2952"/>
    <w:multiLevelType w:val="hybridMultilevel"/>
    <w:tmpl w:val="E540445A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94B6E2A"/>
    <w:multiLevelType w:val="hybridMultilevel"/>
    <w:tmpl w:val="3FD43D9C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46378F0"/>
    <w:multiLevelType w:val="hybridMultilevel"/>
    <w:tmpl w:val="D832976A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5A5368AE"/>
    <w:multiLevelType w:val="singleLevel"/>
    <w:tmpl w:val="762CFDA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5A536C8F"/>
    <w:multiLevelType w:val="singleLevel"/>
    <w:tmpl w:val="E4147A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61B829DB"/>
    <w:multiLevelType w:val="singleLevel"/>
    <w:tmpl w:val="6A4AEF04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3" w15:restartNumberingAfterBreak="0">
    <w:nsid w:val="6E2D7D75"/>
    <w:multiLevelType w:val="singleLevel"/>
    <w:tmpl w:val="6866803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u w:val="none"/>
      </w:rPr>
    </w:lvl>
  </w:abstractNum>
  <w:abstractNum w:abstractNumId="14" w15:restartNumberingAfterBreak="0">
    <w:nsid w:val="74DD06B3"/>
    <w:multiLevelType w:val="singleLevel"/>
    <w:tmpl w:val="7C02B6E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7"/>
  </w:num>
  <w:num w:numId="5">
    <w:abstractNumId w:val="1"/>
  </w:num>
  <w:num w:numId="6">
    <w:abstractNumId w:val="14"/>
  </w:num>
  <w:num w:numId="7">
    <w:abstractNumId w:val="5"/>
  </w:num>
  <w:num w:numId="8">
    <w:abstractNumId w:val="11"/>
  </w:num>
  <w:num w:numId="9">
    <w:abstractNumId w:val="13"/>
  </w:num>
  <w:num w:numId="10">
    <w:abstractNumId w:val="12"/>
  </w:num>
  <w:num w:numId="11">
    <w:abstractNumId w:val="10"/>
  </w:num>
  <w:num w:numId="12">
    <w:abstractNumId w:val="9"/>
  </w:num>
  <w:num w:numId="13">
    <w:abstractNumId w:val="6"/>
  </w:num>
  <w:num w:numId="14">
    <w:abstractNumId w:val="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94"/>
    <w:rsid w:val="000A3C78"/>
    <w:rsid w:val="00184DE9"/>
    <w:rsid w:val="005B3394"/>
    <w:rsid w:val="00682803"/>
    <w:rsid w:val="00AC0697"/>
    <w:rsid w:val="00BB2AF0"/>
    <w:rsid w:val="00E1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5542F38"/>
  <w15:chartTrackingRefBased/>
  <w15:docId w15:val="{F3FC231F-E089-45AE-9AA2-F8F07DC4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2018-12-10T13:39:00Z</dcterms:created>
  <dcterms:modified xsi:type="dcterms:W3CDTF">2018-12-10T13:40:00Z</dcterms:modified>
</cp:coreProperties>
</file>