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22F26" w14:textId="77777777" w:rsidR="00FE1151" w:rsidRDefault="00FE115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92.</w:t>
      </w:r>
    </w:p>
    <w:p w14:paraId="5307B01A" w14:textId="77777777" w:rsidR="00FE1151" w:rsidRDefault="00FE115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FBB37A" w14:textId="77777777" w:rsidR="00FE1151" w:rsidRDefault="00FE11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As shown in Fig. 11.9</w:t>
      </w:r>
      <w:r w:rsidR="00313252">
        <w:rPr>
          <w:rFonts w:ascii="Times New Roman" w:eastAsia="MS Mincho" w:hAnsi="Times New Roman" w:cs="Times New Roman"/>
          <w:sz w:val="24"/>
          <w:szCs w:val="24"/>
        </w:rPr>
        <w:t>7</w:t>
      </w:r>
      <w:r>
        <w:rPr>
          <w:rFonts w:ascii="Times New Roman" w:eastAsia="MS Mincho" w:hAnsi="Times New Roman" w:cs="Times New Roman"/>
          <w:sz w:val="24"/>
          <w:szCs w:val="24"/>
        </w:rPr>
        <w:t>, a 550-V feeder line supplies an industrial plant consisting of a motor drawing 60 kW at 0.75 pf (inductive), a capacitor with a rating of 20 kVAR, and  lighting drawing 20 kW.</w:t>
      </w:r>
    </w:p>
    <w:p w14:paraId="1B214DF4" w14:textId="77777777" w:rsidR="00FE1151" w:rsidRDefault="00FE115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7B83C11" w14:textId="77777777" w:rsidR="00FE1151" w:rsidRDefault="00FE1151" w:rsidP="00D249F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(a) Calculate the total reactive power and apparent power absorbed by the plant.  </w:t>
      </w:r>
    </w:p>
    <w:p w14:paraId="21E53B62" w14:textId="77777777" w:rsidR="00FE1151" w:rsidRDefault="00FE1151" w:rsidP="00D249F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14:paraId="7223E4F5" w14:textId="77777777" w:rsidR="00FE1151" w:rsidRDefault="00FE1151" w:rsidP="00D249F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(b) Determine the overall pf.</w:t>
      </w:r>
    </w:p>
    <w:p w14:paraId="66137A58" w14:textId="77777777" w:rsidR="00FE1151" w:rsidRDefault="00FE1151" w:rsidP="00D249F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14:paraId="14497F2D" w14:textId="77777777" w:rsidR="00FE1151" w:rsidRDefault="00FE1151" w:rsidP="00D249FD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(c) Find the current in the feeder line.</w:t>
      </w:r>
    </w:p>
    <w:p w14:paraId="62A0A8D4" w14:textId="77777777" w:rsidR="00FE1151" w:rsidRDefault="00FE1151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</w:p>
    <w:p w14:paraId="4879B1CB" w14:textId="4C39FDB9" w:rsidR="00FE1151" w:rsidRDefault="00971596">
      <w:pPr>
        <w:ind w:left="720"/>
      </w:pPr>
      <w:r>
        <w:rPr>
          <w:noProof/>
        </w:rPr>
        <w:drawing>
          <wp:inline distT="0" distB="0" distL="0" distR="0" wp14:anchorId="0034EA22" wp14:editId="01D7BB53">
            <wp:extent cx="3815080" cy="808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9E58" w14:textId="77777777" w:rsidR="00FE1151" w:rsidRDefault="00FE1151">
      <w:pPr>
        <w:ind w:left="720"/>
      </w:pPr>
    </w:p>
    <w:p w14:paraId="3615A1DC" w14:textId="77777777" w:rsidR="00FE1151" w:rsidRDefault="00313252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  <w:r>
        <w:rPr>
          <w:rFonts w:eastAsia="Times New Roman"/>
        </w:rPr>
        <w:t>Figure 11.97</w:t>
      </w:r>
    </w:p>
    <w:p w14:paraId="76EF538E" w14:textId="77777777" w:rsidR="00D249FD" w:rsidRPr="00D249FD" w:rsidRDefault="00D249FD" w:rsidP="00D249FD">
      <w:pPr>
        <w:ind w:left="720"/>
      </w:pPr>
      <w:r>
        <w:t>For Prob. 11.92.</w:t>
      </w:r>
    </w:p>
    <w:sectPr w:rsidR="00D249FD" w:rsidRPr="00D249F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DC91777"/>
    <w:multiLevelType w:val="hybridMultilevel"/>
    <w:tmpl w:val="C48CE01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2FB4CC7"/>
    <w:multiLevelType w:val="hybridMultilevel"/>
    <w:tmpl w:val="7F6CE4C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49A6252"/>
    <w:multiLevelType w:val="hybridMultilevel"/>
    <w:tmpl w:val="66564DDC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77F34B3"/>
    <w:multiLevelType w:val="hybridMultilevel"/>
    <w:tmpl w:val="F9025B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456148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4"/>
  </w:num>
  <w:num w:numId="5">
    <w:abstractNumId w:val="20"/>
  </w:num>
  <w:num w:numId="6">
    <w:abstractNumId w:val="14"/>
  </w:num>
  <w:num w:numId="7">
    <w:abstractNumId w:val="22"/>
  </w:num>
  <w:num w:numId="8">
    <w:abstractNumId w:val="11"/>
  </w:num>
  <w:num w:numId="9">
    <w:abstractNumId w:val="6"/>
  </w:num>
  <w:num w:numId="10">
    <w:abstractNumId w:val="19"/>
  </w:num>
  <w:num w:numId="11">
    <w:abstractNumId w:val="8"/>
  </w:num>
  <w:num w:numId="12">
    <w:abstractNumId w:val="1"/>
  </w:num>
  <w:num w:numId="13">
    <w:abstractNumId w:val="9"/>
  </w:num>
  <w:num w:numId="14">
    <w:abstractNumId w:val="17"/>
  </w:num>
  <w:num w:numId="15">
    <w:abstractNumId w:val="12"/>
  </w:num>
  <w:num w:numId="16">
    <w:abstractNumId w:val="18"/>
  </w:num>
  <w:num w:numId="17">
    <w:abstractNumId w:val="15"/>
  </w:num>
  <w:num w:numId="18">
    <w:abstractNumId w:val="21"/>
  </w:num>
  <w:num w:numId="19">
    <w:abstractNumId w:val="2"/>
  </w:num>
  <w:num w:numId="20">
    <w:abstractNumId w:val="3"/>
  </w:num>
  <w:num w:numId="21">
    <w:abstractNumId w:val="7"/>
  </w:num>
  <w:num w:numId="22">
    <w:abstractNumId w:val="1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87"/>
    <w:rsid w:val="00074A87"/>
    <w:rsid w:val="001E782F"/>
    <w:rsid w:val="00313252"/>
    <w:rsid w:val="00525481"/>
    <w:rsid w:val="005B2BA7"/>
    <w:rsid w:val="00971596"/>
    <w:rsid w:val="00B61AF4"/>
    <w:rsid w:val="00D249FD"/>
    <w:rsid w:val="00D9174E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8F6D423"/>
  <w15:chartTrackingRefBased/>
  <w15:docId w15:val="{CBE75E7D-459B-4DF5-9FD6-AA0CCD12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2019-01-03T13:33:00Z</dcterms:created>
  <dcterms:modified xsi:type="dcterms:W3CDTF">2019-01-03T13:33:00Z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