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2B6" w:rsidRDefault="00E802B6">
      <w:pPr>
        <w:rPr>
          <w:b/>
          <w:bCs/>
        </w:rPr>
      </w:pPr>
      <w:proofErr w:type="gramStart"/>
      <w:r>
        <w:rPr>
          <w:b/>
          <w:bCs/>
        </w:rPr>
        <w:t>Chapter 13, Solution 80.</w:t>
      </w:r>
      <w:proofErr w:type="gramEnd"/>
      <w:r>
        <w:rPr>
          <w:b/>
          <w:bCs/>
        </w:rPr>
        <w:t xml:space="preserve"> </w:t>
      </w:r>
    </w:p>
    <w:p w:rsidR="00E802B6" w:rsidRDefault="00E802B6"/>
    <w:p w:rsidR="00E802B6" w:rsidRDefault="00E802B6">
      <w:pPr>
        <w:pStyle w:val="Heading1"/>
      </w:pPr>
      <w:r>
        <w:tab/>
      </w:r>
      <w:r>
        <w:rPr>
          <w:b w:val="0"/>
          <w:bCs w:val="0"/>
        </w:rPr>
        <w:t>The schematic is shown below.</w:t>
      </w:r>
      <w:r>
        <w:tab/>
      </w:r>
    </w:p>
    <w:p w:rsidR="00E802B6" w:rsidRDefault="00E802B6"/>
    <w:p w:rsidR="00E802B6" w:rsidRDefault="00E802B6">
      <w:pPr>
        <w:jc w:val="center"/>
      </w:pPr>
      <w:proofErr w:type="gramStart"/>
      <w:r>
        <w:t>k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="0099740E" w:rsidRPr="007F4D01">
        <w:rPr>
          <w:position w:val="-8"/>
        </w:rPr>
        <w:object w:dxaOrig="121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18pt" o:ole="" fillcolor="window">
            <v:imagedata r:id="rId5" o:title=""/>
          </v:shape>
          <o:OLEObject Type="Embed" ProgID="Equation.3" ShapeID="_x0000_i1025" DrawAspect="Content" ObjectID="_1374495289" r:id="rId6"/>
        </w:object>
      </w:r>
      <w:r>
        <w:t xml:space="preserve">  =  0.1768,  k</w:t>
      </w:r>
      <w:r>
        <w:rPr>
          <w:vertAlign w:val="subscript"/>
        </w:rPr>
        <w:t>2</w:t>
      </w:r>
      <w:r>
        <w:t xml:space="preserve">  =  </w:t>
      </w:r>
      <w:r w:rsidR="0099740E" w:rsidRPr="007F4D01">
        <w:rPr>
          <w:position w:val="-8"/>
        </w:rPr>
        <w:object w:dxaOrig="1260" w:dyaOrig="360">
          <v:shape id="_x0000_i1026" type="#_x0000_t75" style="width:63pt;height:18pt" o:ole="" fillcolor="window">
            <v:imagedata r:id="rId7" o:title=""/>
          </v:shape>
          <o:OLEObject Type="Embed" ProgID="Equation.3" ShapeID="_x0000_i1026" DrawAspect="Content" ObjectID="_1374495290" r:id="rId8"/>
        </w:object>
      </w:r>
      <w:r>
        <w:t xml:space="preserve">  =  0.4</w:t>
      </w:r>
      <w:r w:rsidR="004F5254">
        <w:t>0</w:t>
      </w:r>
      <w:r>
        <w:t>82</w:t>
      </w:r>
    </w:p>
    <w:p w:rsidR="00E802B6" w:rsidRDefault="00E802B6">
      <w:pPr>
        <w:jc w:val="center"/>
      </w:pPr>
    </w:p>
    <w:p w:rsidR="00E802B6" w:rsidRDefault="00E802B6">
      <w:pPr>
        <w:jc w:val="center"/>
      </w:pPr>
      <w:proofErr w:type="gramStart"/>
      <w:r>
        <w:t>k</w:t>
      </w:r>
      <w:r>
        <w:rPr>
          <w:vertAlign w:val="subscript"/>
        </w:rPr>
        <w:t>3</w:t>
      </w:r>
      <w:r>
        <w:t xml:space="preserve">  =</w:t>
      </w:r>
      <w:proofErr w:type="gramEnd"/>
      <w:r>
        <w:t xml:space="preserve">  </w:t>
      </w:r>
      <w:r w:rsidR="0099740E" w:rsidRPr="007F4D01">
        <w:rPr>
          <w:position w:val="-8"/>
        </w:rPr>
        <w:object w:dxaOrig="1240" w:dyaOrig="360">
          <v:shape id="_x0000_i1027" type="#_x0000_t75" style="width:62.25pt;height:18pt" o:ole="" fillcolor="window">
            <v:imagedata r:id="rId9" o:title=""/>
          </v:shape>
          <o:OLEObject Type="Embed" ProgID="Equation.3" ShapeID="_x0000_i1027" DrawAspect="Content" ObjectID="_1374495291" r:id="rId10"/>
        </w:object>
      </w:r>
      <w:r>
        <w:t xml:space="preserve">  =  0.433</w:t>
      </w:r>
    </w:p>
    <w:p w:rsidR="00E802B6" w:rsidRDefault="00E802B6"/>
    <w:p w:rsidR="00E802B6" w:rsidRDefault="00E802B6">
      <w:r>
        <w:t>In the AC Sweep box, we set Total Pts  =  1,  Start Freq  =  0.1592, and End Freq  =  0.1592.  After the simulation, we obtain the output file which includes</w:t>
      </w:r>
    </w:p>
    <w:p w:rsidR="00E802B6" w:rsidRDefault="00E802B6"/>
    <w:p w:rsidR="00E802B6" w:rsidRDefault="00E802B6">
      <w:r>
        <w:tab/>
      </w:r>
      <w:r>
        <w:tab/>
        <w:t>FREQ</w:t>
      </w:r>
      <w:r>
        <w:tab/>
      </w:r>
      <w:r>
        <w:tab/>
        <w:t>IM(V_PRINT1)</w:t>
      </w:r>
      <w:r>
        <w:tab/>
        <w:t>IP(V_PRINT1)</w:t>
      </w:r>
    </w:p>
    <w:p w:rsidR="00E802B6" w:rsidRDefault="00E802B6"/>
    <w:p w:rsidR="00E802B6" w:rsidRDefault="00E802B6">
      <w:r>
        <w:tab/>
      </w:r>
      <w:r>
        <w:tab/>
        <w:t>1.592 E–01</w:t>
      </w:r>
      <w:r>
        <w:tab/>
        <w:t>1.304 E+00</w:t>
      </w:r>
      <w:r>
        <w:tab/>
      </w:r>
      <w:r>
        <w:tab/>
        <w:t>6.292 E+01</w:t>
      </w:r>
    </w:p>
    <w:p w:rsidR="00E802B6" w:rsidRDefault="00E802B6"/>
    <w:p w:rsidR="00E802B6" w:rsidRDefault="00B40BE0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5481320" cy="3163570"/>
            <wp:effectExtent l="19050" t="0" r="508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contrast="72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163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802B6">
        <w:t>i.e.</w:t>
      </w:r>
      <w:r w:rsidR="00E802B6">
        <w:tab/>
      </w:r>
      <w:r w:rsidR="00E802B6">
        <w:tab/>
      </w:r>
      <w:r w:rsidR="00E802B6">
        <w:tab/>
        <w:t>I</w:t>
      </w:r>
      <w:r w:rsidR="00E802B6">
        <w:rPr>
          <w:vertAlign w:val="subscript"/>
        </w:rPr>
        <w:t>o</w:t>
      </w:r>
      <w:r w:rsidR="00E802B6">
        <w:t xml:space="preserve">  </w:t>
      </w:r>
      <w:r w:rsidR="00E802B6" w:rsidRPr="003A164F">
        <w:t xml:space="preserve">=  </w:t>
      </w:r>
      <w:r w:rsidR="00E802B6" w:rsidRPr="003A164F">
        <w:rPr>
          <w:b/>
          <w:bCs/>
        </w:rPr>
        <w:t>1.304</w:t>
      </w:r>
      <w:r w:rsidR="00E802B6" w:rsidRPr="003A164F">
        <w:rPr>
          <w:b/>
          <w:bCs/>
        </w:rPr>
        <w:sym w:font="Symbol" w:char="F0D0"/>
      </w:r>
      <w:r w:rsidR="00E802B6" w:rsidRPr="003A164F">
        <w:rPr>
          <w:b/>
          <w:bCs/>
        </w:rPr>
        <w:t>62.92</w:t>
      </w:r>
      <w:r w:rsidR="00E802B6" w:rsidRPr="003A164F">
        <w:rPr>
          <w:b/>
          <w:bCs/>
        </w:rPr>
        <w:sym w:font="Symbol" w:char="F0B0"/>
      </w:r>
      <w:r w:rsidR="00E802B6" w:rsidRPr="003A164F">
        <w:rPr>
          <w:b/>
          <w:bCs/>
        </w:rPr>
        <w:t xml:space="preserve"> A</w:t>
      </w:r>
    </w:p>
    <w:p w:rsidR="00E802B6" w:rsidRDefault="00E802B6"/>
    <w:p w:rsidR="00E802B6" w:rsidRDefault="00E802B6"/>
    <w:p w:rsidR="00E802B6" w:rsidRDefault="00E802B6"/>
    <w:sectPr w:rsidR="00E802B6" w:rsidSect="007F4D0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99740E"/>
    <w:rsid w:val="002E5393"/>
    <w:rsid w:val="003A164F"/>
    <w:rsid w:val="004F5254"/>
    <w:rsid w:val="005F4F2C"/>
    <w:rsid w:val="007F4D01"/>
    <w:rsid w:val="0099740E"/>
    <w:rsid w:val="00B40BE0"/>
    <w:rsid w:val="00E802B6"/>
    <w:rsid w:val="00FC67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4D01"/>
    <w:rPr>
      <w:sz w:val="24"/>
      <w:szCs w:val="24"/>
    </w:rPr>
  </w:style>
  <w:style w:type="paragraph" w:styleId="Heading1">
    <w:name w:val="heading 1"/>
    <w:basedOn w:val="Normal"/>
    <w:next w:val="Normal"/>
    <w:qFormat/>
    <w:rsid w:val="007F4D0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F4D01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7F4D0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7F4D0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7F4D01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7F4D01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7F4D01"/>
    <w:pPr>
      <w:ind w:left="720"/>
    </w:pPr>
  </w:style>
  <w:style w:type="paragraph" w:styleId="BodyText">
    <w:name w:val="Body Text"/>
    <w:basedOn w:val="Normal"/>
    <w:rsid w:val="007F4D01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2011-06-05T18:27:00Z</dcterms:created>
  <dcterms:modified xsi:type="dcterms:W3CDTF">2011-08-10T19:28:00Z</dcterms:modified>
</cp:coreProperties>
</file>