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078F0" w14:textId="7D91C381" w:rsidR="00964DB9" w:rsidRDefault="00964DB9">
      <w:pPr>
        <w:rPr>
          <w:b/>
          <w:bCs/>
        </w:rPr>
      </w:pPr>
      <w:r>
        <w:rPr>
          <w:b/>
          <w:bCs/>
        </w:rPr>
        <w:t xml:space="preserve">Chapter 14, Solution </w:t>
      </w:r>
      <w:r w:rsidR="003A1CD5">
        <w:rPr>
          <w:b/>
          <w:bCs/>
        </w:rPr>
        <w:t>58</w:t>
      </w:r>
      <w:r>
        <w:rPr>
          <w:b/>
          <w:bCs/>
        </w:rPr>
        <w:t>.</w:t>
      </w:r>
    </w:p>
    <w:p w14:paraId="5C06246C" w14:textId="72B0271C" w:rsidR="00CF3375" w:rsidRDefault="00CF3375">
      <w:pPr>
        <w:rPr>
          <w:b/>
          <w:bCs/>
        </w:rPr>
      </w:pPr>
    </w:p>
    <w:p w14:paraId="78D7FC4C" w14:textId="77777777" w:rsidR="00CF3375" w:rsidRDefault="00CF3375" w:rsidP="00CF33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circuit parameters for a series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bandstop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filter are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 k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0.1 H, </w:t>
      </w:r>
    </w:p>
    <w:p w14:paraId="10F6F523" w14:textId="77777777" w:rsidR="00CF3375" w:rsidRDefault="00CF3375" w:rsidP="00CF33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40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pF.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 Calculate:</w:t>
      </w:r>
    </w:p>
    <w:p w14:paraId="6D26E733" w14:textId="77777777" w:rsidR="00CF3375" w:rsidRDefault="00CF3375" w:rsidP="00CF33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80852B" w14:textId="77777777" w:rsidR="00CF3375" w:rsidRDefault="00CF3375" w:rsidP="00CF3375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(a) the center frequency</w:t>
      </w:r>
    </w:p>
    <w:p w14:paraId="45817CFD" w14:textId="77777777" w:rsidR="00CF3375" w:rsidRDefault="00CF3375" w:rsidP="00CF3375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(b) the half-power frequencies</w:t>
      </w:r>
    </w:p>
    <w:p w14:paraId="13A4E2DC" w14:textId="77777777" w:rsidR="00CF3375" w:rsidRDefault="00CF3375" w:rsidP="00CF3375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(c) the quality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factor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0B0C809" w14:textId="18F6A131" w:rsidR="00CF3375" w:rsidRDefault="00CF3375">
      <w:pPr>
        <w:rPr>
          <w:b/>
          <w:bCs/>
        </w:rPr>
      </w:pPr>
      <w:bookmarkStart w:id="0" w:name="_GoBack"/>
      <w:bookmarkEnd w:id="0"/>
    </w:p>
    <w:p w14:paraId="489296D0" w14:textId="0411AB45" w:rsidR="00CF3375" w:rsidRDefault="00CF3375">
      <w:pPr>
        <w:rPr>
          <w:b/>
          <w:bCs/>
        </w:rPr>
      </w:pPr>
      <w:r>
        <w:rPr>
          <w:b/>
          <w:bCs/>
        </w:rPr>
        <w:t>Solution</w:t>
      </w:r>
    </w:p>
    <w:p w14:paraId="264C431D" w14:textId="77777777" w:rsidR="00964DB9" w:rsidRDefault="00964DB9">
      <w:pPr>
        <w:rPr>
          <w:b/>
          <w:bCs/>
        </w:rPr>
      </w:pPr>
    </w:p>
    <w:p w14:paraId="56B784A7" w14:textId="77777777" w:rsidR="00964DB9" w:rsidRDefault="006D2F73" w:rsidP="00832568">
      <w:pPr>
        <w:numPr>
          <w:ilvl w:val="0"/>
          <w:numId w:val="1"/>
        </w:numPr>
      </w:pPr>
      <w:r>
        <w:rPr>
          <w:position w:val="-32"/>
        </w:rPr>
        <w:object w:dxaOrig="3280" w:dyaOrig="720" w14:anchorId="613D4E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3.85pt;height:36.4pt" o:ole="" fillcolor="window">
            <v:imagedata r:id="rId5" o:title=""/>
          </v:shape>
          <o:OLEObject Type="Embed" ShapeID="_x0000_i1025" DrawAspect="Content" ObjectID="_1609748085" r:id="rId6"/>
        </w:object>
      </w:r>
      <w:r w:rsidR="00252E76" w:rsidRPr="00252E76">
        <w:rPr>
          <w:position w:val="-10"/>
        </w:rPr>
        <w:object w:dxaOrig="1579" w:dyaOrig="360" w14:anchorId="07EE9802">
          <v:shape id="_x0000_i1026" type="#_x0000_t75" style="width:78.6pt;height:18.2pt" o:ole="" fillcolor="window">
            <v:imagedata r:id="rId7" o:title=""/>
          </v:shape>
          <o:OLEObject Type="Embed" ShapeID="_x0000_i1026" DrawAspect="Content" ObjectID="_1609748086" r:id="rId8"/>
        </w:object>
      </w:r>
    </w:p>
    <w:p w14:paraId="5968E1B1" w14:textId="77777777" w:rsidR="00964DB9" w:rsidRDefault="00964DB9">
      <w:pPr>
        <w:ind w:left="1440"/>
      </w:pPr>
    </w:p>
    <w:p w14:paraId="27A73A24" w14:textId="77777777" w:rsidR="00964DB9" w:rsidRDefault="006D2F73" w:rsidP="00832568">
      <w:pPr>
        <w:numPr>
          <w:ilvl w:val="0"/>
          <w:numId w:val="1"/>
        </w:numPr>
      </w:pPr>
      <w:r>
        <w:rPr>
          <w:position w:val="-22"/>
        </w:rPr>
        <w:object w:dxaOrig="2540" w:dyaOrig="639" w14:anchorId="674A3A26">
          <v:shape id="_x0000_i1027" type="#_x0000_t75" style="width:126.6pt;height:32.3pt" o:ole="" fillcolor="window">
            <v:imagedata r:id="rId9" o:title=""/>
          </v:shape>
          <o:OLEObject Type="Embed" ShapeID="_x0000_i1027" DrawAspect="Content" ObjectID="_1609748087" r:id="rId10"/>
        </w:object>
      </w:r>
    </w:p>
    <w:p w14:paraId="556E2DB3" w14:textId="77777777" w:rsidR="00964DB9" w:rsidRDefault="006D2F73">
      <w:pPr>
        <w:ind w:left="1440"/>
      </w:pPr>
      <w:r w:rsidRPr="00952EFB">
        <w:rPr>
          <w:position w:val="-30"/>
        </w:rPr>
        <w:object w:dxaOrig="2480" w:dyaOrig="760" w14:anchorId="25A5B134">
          <v:shape id="_x0000_i1028" type="#_x0000_t75" style="width:124.15pt;height:38.05pt" o:ole="" fillcolor="window">
            <v:imagedata r:id="rId11" o:title=""/>
          </v:shape>
          <o:OLEObject Type="Embed" ShapeID="_x0000_i1028" DrawAspect="Content" ObjectID="_1609748088" r:id="rId12"/>
        </w:object>
      </w:r>
    </w:p>
    <w:p w14:paraId="7EDC15D3" w14:textId="77777777" w:rsidR="00964DB9" w:rsidRDefault="00964DB9">
      <w:pPr>
        <w:ind w:left="1440"/>
      </w:pPr>
    </w:p>
    <w:p w14:paraId="5C3E2BC6" w14:textId="77777777" w:rsidR="00964DB9" w:rsidRDefault="00964DB9">
      <w:pPr>
        <w:ind w:left="1440"/>
      </w:pPr>
      <w:r>
        <w:t>As a high Q circuit,</w:t>
      </w:r>
    </w:p>
    <w:p w14:paraId="582228F7" w14:textId="77777777" w:rsidR="00964DB9" w:rsidRDefault="00964DB9">
      <w:pPr>
        <w:ind w:left="1440"/>
      </w:pPr>
      <w:r>
        <w:tab/>
      </w:r>
      <w:r w:rsidR="006D2F73">
        <w:rPr>
          <w:position w:val="-22"/>
        </w:rPr>
        <w:object w:dxaOrig="2760" w:dyaOrig="620" w14:anchorId="608BD2DC">
          <v:shape id="_x0000_i1029" type="#_x0000_t75" style="width:138.2pt;height:30.6pt" o:ole="" fillcolor="window">
            <v:imagedata r:id="rId13" o:title=""/>
          </v:shape>
          <o:OLEObject Type="Embed" ShapeID="_x0000_i1029" DrawAspect="Content" ObjectID="_1609748089" r:id="rId14"/>
        </w:object>
      </w:r>
      <w:r w:rsidR="006D2F73" w:rsidRPr="00252E76">
        <w:rPr>
          <w:b/>
          <w:bCs/>
          <w:position w:val="-10"/>
        </w:rPr>
        <w:object w:dxaOrig="1219" w:dyaOrig="320" w14:anchorId="6F2519E3">
          <v:shape id="_x0000_i1030" type="#_x0000_t75" style="width:61.25pt;height:15.7pt" o:ole="" fillcolor="window">
            <v:imagedata r:id="rId15" o:title=""/>
          </v:shape>
          <o:OLEObject Type="Embed" ShapeID="_x0000_i1030" DrawAspect="Content" ObjectID="_1609748090" r:id="rId16"/>
        </w:object>
      </w:r>
    </w:p>
    <w:p w14:paraId="318A63FF" w14:textId="77777777" w:rsidR="00964DB9" w:rsidRDefault="00964DB9">
      <w:pPr>
        <w:ind w:left="1440"/>
      </w:pPr>
      <w:r>
        <w:tab/>
      </w:r>
      <w:r w:rsidR="006D2F73">
        <w:rPr>
          <w:position w:val="-22"/>
        </w:rPr>
        <w:object w:dxaOrig="2780" w:dyaOrig="620" w14:anchorId="7D5EFCBE">
          <v:shape id="_x0000_i1031" type="#_x0000_t75" style="width:139.05pt;height:30.6pt" o:ole="" fillcolor="window">
            <v:imagedata r:id="rId17" o:title=""/>
          </v:shape>
          <o:OLEObject Type="Embed" ShapeID="_x0000_i1031" DrawAspect="Content" ObjectID="_1609748091" r:id="rId18"/>
        </w:object>
      </w:r>
      <w:r w:rsidR="006D2F73" w:rsidRPr="00252E76">
        <w:rPr>
          <w:b/>
          <w:bCs/>
          <w:position w:val="-10"/>
        </w:rPr>
        <w:object w:dxaOrig="1219" w:dyaOrig="320" w14:anchorId="4012F8CA">
          <v:shape id="_x0000_i1032" type="#_x0000_t75" style="width:61.25pt;height:15.7pt" o:ole="" fillcolor="window">
            <v:imagedata r:id="rId19" o:title=""/>
          </v:shape>
          <o:OLEObject Type="Embed" ShapeID="_x0000_i1032" DrawAspect="Content" ObjectID="_1609748092" r:id="rId20"/>
        </w:object>
      </w:r>
    </w:p>
    <w:p w14:paraId="252B066E" w14:textId="77777777" w:rsidR="00964DB9" w:rsidRDefault="00964DB9">
      <w:pPr>
        <w:ind w:left="1440"/>
      </w:pPr>
    </w:p>
    <w:p w14:paraId="7EA266CD" w14:textId="77777777" w:rsidR="00964DB9" w:rsidRDefault="00964DB9" w:rsidP="00832568">
      <w:pPr>
        <w:numPr>
          <w:ilvl w:val="0"/>
          <w:numId w:val="1"/>
        </w:numPr>
      </w:pPr>
      <w:r>
        <w:t>As seen in part (b),</w:t>
      </w:r>
      <w:r>
        <w:tab/>
      </w:r>
      <w:r w:rsidR="006D2F73">
        <w:rPr>
          <w:position w:val="-10"/>
        </w:rPr>
        <w:object w:dxaOrig="440" w:dyaOrig="320" w14:anchorId="32DF2949">
          <v:shape id="_x0000_i1033" type="#_x0000_t75" style="width:22.35pt;height:15.7pt" o:ole="" fillcolor="window">
            <v:imagedata r:id="rId21" o:title=""/>
          </v:shape>
          <o:OLEObject Type="Embed" ShapeID="_x0000_i1033" DrawAspect="Content" ObjectID="_1609748093" r:id="rId22"/>
        </w:object>
      </w:r>
      <w:r w:rsidR="00952EFB" w:rsidRPr="00252E76">
        <w:rPr>
          <w:b/>
          <w:bCs/>
        </w:rPr>
        <w:t>25</w:t>
      </w:r>
    </w:p>
    <w:p w14:paraId="374EB332" w14:textId="77777777" w:rsidR="00964DB9" w:rsidRDefault="00964DB9">
      <w:pPr>
        <w:ind w:left="720"/>
      </w:pPr>
    </w:p>
    <w:sectPr w:rsidR="00964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374D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B1"/>
    <w:rsid w:val="00252E76"/>
    <w:rsid w:val="003A1CD5"/>
    <w:rsid w:val="006D2F73"/>
    <w:rsid w:val="00832568"/>
    <w:rsid w:val="00952EFB"/>
    <w:rsid w:val="00964DB9"/>
    <w:rsid w:val="00AC4FB1"/>
    <w:rsid w:val="00BE7263"/>
    <w:rsid w:val="00CF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43A0DF7"/>
  <w15:chartTrackingRefBased/>
  <w15:docId w15:val="{D6993CE1-9FC2-421D-BCCC-C8319BE9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2019-01-23T16:07:00Z</dcterms:created>
  <dcterms:modified xsi:type="dcterms:W3CDTF">2019-01-23T16:08:00Z</dcterms:modified>
</cp:coreProperties>
</file>