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06CAD" w14:textId="77777777" w:rsidR="00EC11B4" w:rsidRDefault="00EC11B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C95861">
        <w:rPr>
          <w:b/>
          <w:bCs/>
        </w:rPr>
        <w:t>16</w:t>
      </w:r>
      <w:r>
        <w:rPr>
          <w:b/>
          <w:bCs/>
        </w:rPr>
        <w:t xml:space="preserve">, Problem </w:t>
      </w:r>
      <w:r w:rsidR="005649E4">
        <w:rPr>
          <w:b/>
          <w:bCs/>
        </w:rPr>
        <w:t>41</w:t>
      </w:r>
      <w:r>
        <w:rPr>
          <w:b/>
          <w:bCs/>
        </w:rPr>
        <w:t>.</w:t>
      </w:r>
    </w:p>
    <w:p w14:paraId="6545E071" w14:textId="77777777" w:rsidR="00EC11B4" w:rsidRDefault="00EC11B4">
      <w:pPr>
        <w:autoSpaceDE w:val="0"/>
        <w:autoSpaceDN w:val="0"/>
        <w:adjustRightInd w:val="0"/>
      </w:pPr>
    </w:p>
    <w:p w14:paraId="44C046B6" w14:textId="77777777" w:rsidR="00EC11B4" w:rsidRDefault="00EC11B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the output voltage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in the circuit of Fig. </w:t>
      </w:r>
      <w:r w:rsidR="00C95861">
        <w:rPr>
          <w:rFonts w:ascii="Times New Roman" w:eastAsia="MS Mincho" w:hAnsi="Times New Roman" w:cs="Times New Roman"/>
          <w:sz w:val="24"/>
          <w:szCs w:val="24"/>
        </w:rPr>
        <w:t>16.</w:t>
      </w:r>
      <w:r w:rsidR="005649E4">
        <w:rPr>
          <w:rFonts w:ascii="Times New Roman" w:eastAsia="MS Mincho" w:hAnsi="Times New Roman" w:cs="Times New Roman"/>
          <w:sz w:val="24"/>
          <w:szCs w:val="24"/>
        </w:rPr>
        <w:t>64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1F659108" w14:textId="77777777" w:rsidR="00EC11B4" w:rsidRDefault="00EC11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6799C60" w14:textId="287D853B" w:rsidR="00EC11B4" w:rsidRDefault="009E286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C8703FC" wp14:editId="70AC992F">
            <wp:extent cx="3048000" cy="1440180"/>
            <wp:effectExtent l="0" t="0" r="0" b="0"/>
            <wp:docPr id="1" name="Picture 1" descr="08-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0D8C1" w14:textId="77777777" w:rsidR="00EC11B4" w:rsidRDefault="00EC11B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E3841B3" w14:textId="77777777" w:rsidR="00EC11B4" w:rsidRDefault="00EC11B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C95861">
        <w:rPr>
          <w:rFonts w:ascii="Times New Roman" w:eastAsia="MS Mincho" w:hAnsi="Times New Roman" w:cs="Times New Roman"/>
          <w:sz w:val="24"/>
          <w:szCs w:val="24"/>
        </w:rPr>
        <w:t>16.</w:t>
      </w:r>
      <w:r w:rsidR="005649E4">
        <w:rPr>
          <w:rFonts w:ascii="Times New Roman" w:eastAsia="MS Mincho" w:hAnsi="Times New Roman" w:cs="Times New Roman"/>
          <w:sz w:val="24"/>
          <w:szCs w:val="24"/>
        </w:rPr>
        <w:t>64</w:t>
      </w:r>
    </w:p>
    <w:p w14:paraId="5F3D44D8" w14:textId="77777777" w:rsidR="00EC11B4" w:rsidRPr="00017056" w:rsidRDefault="002428FB" w:rsidP="0001705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C95861">
        <w:rPr>
          <w:rFonts w:ascii="Times New Roman" w:eastAsia="MS Mincho" w:hAnsi="Times New Roman" w:cs="Times New Roman"/>
          <w:sz w:val="24"/>
          <w:szCs w:val="24"/>
        </w:rPr>
        <w:t>16.</w:t>
      </w:r>
      <w:r w:rsidR="005649E4">
        <w:rPr>
          <w:rFonts w:ascii="Times New Roman" w:eastAsia="MS Mincho" w:hAnsi="Times New Roman" w:cs="Times New Roman"/>
          <w:sz w:val="24"/>
          <w:szCs w:val="24"/>
        </w:rPr>
        <w:t>41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EC11B4" w:rsidRPr="0001705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EA"/>
    <w:rsid w:val="00017056"/>
    <w:rsid w:val="00030217"/>
    <w:rsid w:val="002428FB"/>
    <w:rsid w:val="00441CFD"/>
    <w:rsid w:val="005649E4"/>
    <w:rsid w:val="00747FEA"/>
    <w:rsid w:val="009E2860"/>
    <w:rsid w:val="00C95861"/>
    <w:rsid w:val="00EC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1161F5B"/>
  <w15:chartTrackingRefBased/>
  <w15:docId w15:val="{C56D2E9A-0234-4881-8774-D3264ECD0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2019-02-04T00:37:00Z</dcterms:created>
  <dcterms:modified xsi:type="dcterms:W3CDTF">2019-02-04T00:37:00Z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