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C50FD" w14:textId="77777777" w:rsidR="005D4F96" w:rsidRDefault="005D4F96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306988">
        <w:rPr>
          <w:b/>
          <w:bCs/>
        </w:rPr>
        <w:t>16</w:t>
      </w:r>
      <w:r>
        <w:rPr>
          <w:b/>
          <w:bCs/>
        </w:rPr>
        <w:t xml:space="preserve">, Problem </w:t>
      </w:r>
      <w:r w:rsidR="00EE44BA">
        <w:rPr>
          <w:b/>
          <w:bCs/>
        </w:rPr>
        <w:t>55</w:t>
      </w:r>
      <w:r>
        <w:rPr>
          <w:b/>
          <w:bCs/>
        </w:rPr>
        <w:t>.</w:t>
      </w:r>
    </w:p>
    <w:p w14:paraId="45BBC8E2" w14:textId="77777777" w:rsidR="005D4F96" w:rsidRDefault="005D4F96">
      <w:pPr>
        <w:autoSpaceDE w:val="0"/>
        <w:autoSpaceDN w:val="0"/>
        <w:adjustRightInd w:val="0"/>
      </w:pPr>
    </w:p>
    <w:p w14:paraId="5016712C" w14:textId="77777777" w:rsidR="005D4F96" w:rsidRDefault="005D4F9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306988">
        <w:rPr>
          <w:rFonts w:ascii="Times New Roman" w:eastAsia="MS Mincho" w:hAnsi="Times New Roman" w:cs="Times New Roman"/>
          <w:sz w:val="24"/>
          <w:szCs w:val="24"/>
        </w:rPr>
        <w:t>&gt; 0 in the circuit of Fig. 16.</w:t>
      </w:r>
      <w:r w:rsidR="00EE44BA">
        <w:rPr>
          <w:rFonts w:ascii="Times New Roman" w:eastAsia="MS Mincho" w:hAnsi="Times New Roman" w:cs="Times New Roman"/>
          <w:sz w:val="24"/>
          <w:szCs w:val="24"/>
        </w:rPr>
        <w:t>78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800947B" w14:textId="77777777" w:rsidR="005D4F96" w:rsidRDefault="005D4F9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94CF0F4" w14:textId="30209141" w:rsidR="005D4F96" w:rsidRDefault="006B638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7FE8AF4" wp14:editId="6260A18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483995"/>
            <wp:effectExtent l="0" t="0" r="0" b="0"/>
            <wp:wrapNone/>
            <wp:docPr id="2" name="Picture 2" descr="08-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471F2" w14:textId="77777777" w:rsidR="005D4F96" w:rsidRDefault="005D4F9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6541853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35DF99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CFDA4F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4F6C77D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A4FE87E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96FAB3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91C5F18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0791329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E0AD8A" w14:textId="77777777" w:rsidR="005D4F96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EE44BA">
        <w:rPr>
          <w:rFonts w:ascii="Times New Roman" w:eastAsia="MS Mincho" w:hAnsi="Times New Roman" w:cs="Times New Roman"/>
          <w:sz w:val="24"/>
          <w:szCs w:val="24"/>
        </w:rPr>
        <w:t>78</w:t>
      </w:r>
    </w:p>
    <w:p w14:paraId="296E4FF7" w14:textId="77777777" w:rsidR="00306988" w:rsidRDefault="003069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EE44BA">
        <w:rPr>
          <w:rFonts w:ascii="Times New Roman" w:eastAsia="MS Mincho" w:hAnsi="Times New Roman" w:cs="Times New Roman"/>
          <w:sz w:val="24"/>
          <w:szCs w:val="24"/>
        </w:rPr>
        <w:t>55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30698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BA"/>
    <w:rsid w:val="00306988"/>
    <w:rsid w:val="003B1BBA"/>
    <w:rsid w:val="005D4F96"/>
    <w:rsid w:val="006B6388"/>
    <w:rsid w:val="00BA0729"/>
    <w:rsid w:val="00BB5168"/>
    <w:rsid w:val="00EE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BCD3B4"/>
  <w15:chartTrackingRefBased/>
  <w15:docId w15:val="{5FBDF473-D6D5-4D16-B6FE-B445DAA5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2019-01-27T20:59:00Z</dcterms:created>
  <dcterms:modified xsi:type="dcterms:W3CDTF">2019-01-27T20:59:00Z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