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2F1543" w14:textId="77777777" w:rsidR="00504E17" w:rsidRDefault="00FC1533">
      <w:pPr>
        <w:rPr>
          <w:b/>
          <w:bCs/>
        </w:rPr>
      </w:pPr>
      <w:r>
        <w:rPr>
          <w:b/>
          <w:bCs/>
        </w:rPr>
        <w:t xml:space="preserve">Chapter 16, Solution </w:t>
      </w:r>
      <w:r w:rsidR="00394B23">
        <w:rPr>
          <w:b/>
          <w:bCs/>
        </w:rPr>
        <w:t>73</w:t>
      </w:r>
      <w:r>
        <w:rPr>
          <w:b/>
          <w:bCs/>
        </w:rPr>
        <w:t>.</w:t>
      </w:r>
    </w:p>
    <w:p w14:paraId="41F7D273" w14:textId="77777777" w:rsidR="00504E17" w:rsidRDefault="00504E17">
      <w:pPr>
        <w:rPr>
          <w:b/>
          <w:bCs/>
        </w:rPr>
      </w:pPr>
    </w:p>
    <w:p w14:paraId="5578F190" w14:textId="77777777" w:rsidR="00504E17" w:rsidRPr="00504E17" w:rsidRDefault="00504E17" w:rsidP="00504E17">
      <w:pPr>
        <w:ind w:left="720"/>
        <w:rPr>
          <w:rFonts w:eastAsia="MS Mincho"/>
        </w:rPr>
      </w:pPr>
      <w:r w:rsidRPr="00504E17">
        <w:rPr>
          <w:rFonts w:eastAsia="MS Mincho"/>
        </w:rPr>
        <w:t>When the input to a system is a unit step function, the response is 10 cos(2</w:t>
      </w:r>
      <w:r w:rsidRPr="00504E17">
        <w:rPr>
          <w:rFonts w:eastAsia="MS Mincho"/>
          <w:i/>
          <w:iCs/>
        </w:rPr>
        <w:t>t</w:t>
      </w:r>
      <w:r w:rsidRPr="00504E17">
        <w:rPr>
          <w:rFonts w:eastAsia="MS Mincho"/>
          <w:iCs/>
        </w:rPr>
        <w:t>)</w:t>
      </w:r>
      <w:r w:rsidRPr="00504E17">
        <w:rPr>
          <w:rFonts w:eastAsia="MS Mincho"/>
        </w:rPr>
        <w:t>. Obtain the transfer function of the system.</w:t>
      </w:r>
    </w:p>
    <w:p w14:paraId="5DDEEA46" w14:textId="77777777" w:rsidR="00504E17" w:rsidRDefault="00504E17">
      <w:pPr>
        <w:rPr>
          <w:b/>
          <w:bCs/>
        </w:rPr>
      </w:pPr>
      <w:bookmarkStart w:id="0" w:name="_GoBack"/>
      <w:bookmarkEnd w:id="0"/>
    </w:p>
    <w:p w14:paraId="0FAF827A" w14:textId="5BE4CC4C" w:rsidR="00FC1533" w:rsidRDefault="00504E17">
      <w:pPr>
        <w:rPr>
          <w:b/>
          <w:bCs/>
        </w:rPr>
      </w:pPr>
      <w:r>
        <w:rPr>
          <w:b/>
          <w:bCs/>
        </w:rPr>
        <w:t>Solution</w:t>
      </w:r>
      <w:r w:rsidR="00FC1533">
        <w:rPr>
          <w:b/>
          <w:bCs/>
        </w:rPr>
        <w:t xml:space="preserve"> </w:t>
      </w:r>
    </w:p>
    <w:p w14:paraId="5B2D459B" w14:textId="77777777" w:rsidR="00FC1533" w:rsidRDefault="00FC1533">
      <w:pPr>
        <w:rPr>
          <w:b/>
          <w:bCs/>
        </w:rPr>
      </w:pPr>
    </w:p>
    <w:p w14:paraId="72D4297E" w14:textId="77777777" w:rsidR="00915FF4" w:rsidRDefault="00915FF4" w:rsidP="00915FF4">
      <w:r>
        <w:tab/>
      </w:r>
      <w:r>
        <w:tab/>
      </w:r>
      <w:r>
        <w:tab/>
      </w:r>
      <w:r w:rsidR="004E1FAA" w:rsidRPr="00EB005A">
        <w:rPr>
          <w:position w:val="-22"/>
        </w:rPr>
        <w:object w:dxaOrig="2920" w:dyaOrig="620" w14:anchorId="44096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5pt;height:30.6pt" o:ole="" fillcolor="window">
            <v:imagedata r:id="rId5" o:title=""/>
          </v:shape>
          <o:OLEObject Type="Embed" ShapeID="_x0000_i1025" DrawAspect="Content" ObjectID="_1610798968" r:id="rId6"/>
        </w:object>
      </w:r>
    </w:p>
    <w:p w14:paraId="5048ACFA" w14:textId="77777777" w:rsidR="00915FF4" w:rsidRDefault="004E1FAA" w:rsidP="00915FF4">
      <w:pPr>
        <w:ind w:left="1440" w:firstLine="720"/>
      </w:pPr>
      <w:r w:rsidRPr="00EB005A">
        <w:rPr>
          <w:position w:val="-22"/>
        </w:rPr>
        <w:object w:dxaOrig="3900" w:dyaOrig="620" w14:anchorId="382DF1CA">
          <v:shape id="_x0000_i1026" type="#_x0000_t75" style="width:195.3pt;height:30.6pt" o:ole="" fillcolor="window">
            <v:imagedata r:id="rId7" o:title=""/>
          </v:shape>
          <o:OLEObject Type="Embed" ShapeID="_x0000_i1026" DrawAspect="Content" ObjectID="_1610798969" r:id="rId8"/>
        </w:object>
      </w:r>
    </w:p>
    <w:p w14:paraId="0F20C35F" w14:textId="77777777" w:rsidR="00915FF4" w:rsidRDefault="00915FF4" w:rsidP="00915FF4">
      <w:pPr>
        <w:ind w:left="1440" w:firstLine="720"/>
      </w:pPr>
    </w:p>
    <w:p w14:paraId="76F3D11A" w14:textId="77777777" w:rsidR="00915FF4" w:rsidRDefault="004E1FAA" w:rsidP="00915FF4">
      <w:pPr>
        <w:ind w:left="1440" w:firstLine="720"/>
      </w:pPr>
      <w:r w:rsidRPr="00EB005A">
        <w:rPr>
          <w:position w:val="-26"/>
        </w:rPr>
        <w:object w:dxaOrig="1420" w:dyaOrig="660" w14:anchorId="55A1A1F5">
          <v:shape id="_x0000_i1027" type="#_x0000_t75" style="width:71.15pt;height:33.1pt" o:ole="" fillcolor="window">
            <v:imagedata r:id="rId9" o:title=""/>
          </v:shape>
          <o:OLEObject Type="Embed" ShapeID="_x0000_i1027" DrawAspect="Content" ObjectID="_1610798970" r:id="rId10"/>
        </w:object>
      </w:r>
      <w:r w:rsidRPr="002D775B">
        <w:rPr>
          <w:b/>
          <w:bCs/>
          <w:position w:val="-22"/>
        </w:rPr>
        <w:object w:dxaOrig="680" w:dyaOrig="639" w14:anchorId="34CF0A19">
          <v:shape id="_x0000_i1028" type="#_x0000_t75" style="width:33.95pt;height:32.3pt" o:ole="" fillcolor="window">
            <v:imagedata r:id="rId11" o:title=""/>
          </v:shape>
          <o:OLEObject Type="Embed" ShapeID="_x0000_i1028" DrawAspect="Content" ObjectID="_1610798971" r:id="rId12"/>
        </w:object>
      </w:r>
    </w:p>
    <w:p w14:paraId="02A9B821" w14:textId="77777777" w:rsidR="00915FF4" w:rsidRDefault="00915FF4">
      <w:pPr>
        <w:rPr>
          <w:b/>
          <w:bCs/>
        </w:rPr>
      </w:pPr>
    </w:p>
    <w:sectPr w:rsidR="00915FF4" w:rsidSect="00EB00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A06C5"/>
    <w:rsid w:val="000C15E6"/>
    <w:rsid w:val="000D0551"/>
    <w:rsid w:val="000E650D"/>
    <w:rsid w:val="001843EB"/>
    <w:rsid w:val="001A4A14"/>
    <w:rsid w:val="001E2452"/>
    <w:rsid w:val="00290558"/>
    <w:rsid w:val="002D775B"/>
    <w:rsid w:val="003351DE"/>
    <w:rsid w:val="00394B23"/>
    <w:rsid w:val="003A423D"/>
    <w:rsid w:val="003E5F58"/>
    <w:rsid w:val="00410C61"/>
    <w:rsid w:val="0043233F"/>
    <w:rsid w:val="004E1FAA"/>
    <w:rsid w:val="00504E17"/>
    <w:rsid w:val="00581BF6"/>
    <w:rsid w:val="005E669E"/>
    <w:rsid w:val="00626577"/>
    <w:rsid w:val="00644A66"/>
    <w:rsid w:val="00680B46"/>
    <w:rsid w:val="006B3855"/>
    <w:rsid w:val="006D196F"/>
    <w:rsid w:val="008268E6"/>
    <w:rsid w:val="00863AFB"/>
    <w:rsid w:val="00915FF4"/>
    <w:rsid w:val="009E2B51"/>
    <w:rsid w:val="009E33C1"/>
    <w:rsid w:val="009F30B3"/>
    <w:rsid w:val="00AA665B"/>
    <w:rsid w:val="00B75DC3"/>
    <w:rsid w:val="00C43C0D"/>
    <w:rsid w:val="00CD1688"/>
    <w:rsid w:val="00CE6256"/>
    <w:rsid w:val="00D1343B"/>
    <w:rsid w:val="00D74FFB"/>
    <w:rsid w:val="00EB005A"/>
    <w:rsid w:val="00F120FA"/>
    <w:rsid w:val="00F54957"/>
    <w:rsid w:val="00FC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2C0634F0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05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005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EB005A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EB005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EB005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EB005A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EB005A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5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05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5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5A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5A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5A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EB005A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B005A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EB005A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00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2019-02-04T20:12:00Z</dcterms:created>
  <dcterms:modified xsi:type="dcterms:W3CDTF">2019-02-04T20:13:00Z</dcterms:modified>
</cp:coreProperties>
</file>