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7F7CB" w14:textId="77777777" w:rsidR="00093E66" w:rsidRDefault="00C01294">
      <w:pPr>
        <w:rPr>
          <w:b/>
          <w:bCs/>
        </w:rPr>
      </w:pPr>
      <w:r>
        <w:rPr>
          <w:b/>
          <w:bCs/>
        </w:rPr>
        <w:t>Chapter 17, Solution 12.</w:t>
      </w:r>
    </w:p>
    <w:p w14:paraId="70F804D9" w14:textId="77777777" w:rsidR="00093E66" w:rsidRDefault="00093E66">
      <w:pPr>
        <w:rPr>
          <w:b/>
          <w:bCs/>
        </w:rPr>
      </w:pPr>
    </w:p>
    <w:p w14:paraId="69AC809F" w14:textId="77777777" w:rsidR="00093E66" w:rsidRPr="00093E66" w:rsidRDefault="00093E66" w:rsidP="00093E66">
      <w:pPr>
        <w:ind w:left="720"/>
        <w:rPr>
          <w:rFonts w:eastAsia="MS Mincho"/>
        </w:rPr>
      </w:pPr>
      <w:r w:rsidRPr="00093E66">
        <w:rPr>
          <w:rFonts w:eastAsia="MS Mincho"/>
        </w:rPr>
        <w:t>A voltage source has a periodic waveform defined over its period as</w:t>
      </w:r>
    </w:p>
    <w:p w14:paraId="19CF553E" w14:textId="77777777" w:rsidR="00093E66" w:rsidRPr="00093E66" w:rsidRDefault="00093E66" w:rsidP="00093E66">
      <w:pPr>
        <w:ind w:left="720"/>
        <w:rPr>
          <w:rFonts w:eastAsia="MS Mincho"/>
        </w:rPr>
      </w:pPr>
    </w:p>
    <w:p w14:paraId="4205DA34" w14:textId="77777777" w:rsidR="00093E66" w:rsidRPr="00093E66" w:rsidRDefault="00093E66" w:rsidP="00093E66">
      <w:pPr>
        <w:ind w:left="720" w:firstLine="720"/>
        <w:rPr>
          <w:rFonts w:eastAsia="MS Mincho"/>
        </w:rPr>
      </w:pPr>
      <w:r w:rsidRPr="00093E66">
        <w:rPr>
          <w:rFonts w:eastAsia="MS Mincho"/>
          <w:i/>
          <w:iCs/>
        </w:rPr>
        <w:t>v</w:t>
      </w:r>
      <w:r w:rsidRPr="00093E66">
        <w:rPr>
          <w:rFonts w:eastAsia="MS Mincho"/>
        </w:rPr>
        <w:t>(</w:t>
      </w:r>
      <w:r w:rsidRPr="00093E66">
        <w:rPr>
          <w:rFonts w:eastAsia="MS Mincho"/>
          <w:i/>
          <w:iCs/>
        </w:rPr>
        <w:t>t</w:t>
      </w:r>
      <w:r w:rsidRPr="00093E66">
        <w:rPr>
          <w:rFonts w:eastAsia="MS Mincho"/>
        </w:rPr>
        <w:t>) = 10</w:t>
      </w:r>
      <w:proofErr w:type="gramStart"/>
      <w:r w:rsidRPr="00093E66">
        <w:rPr>
          <w:rFonts w:eastAsia="MS Mincho"/>
          <w:i/>
          <w:iCs/>
        </w:rPr>
        <w:t>t</w:t>
      </w:r>
      <w:r w:rsidRPr="00093E66">
        <w:rPr>
          <w:rFonts w:eastAsia="MS Mincho"/>
        </w:rPr>
        <w:t>(</w:t>
      </w:r>
      <w:proofErr w:type="gramEnd"/>
      <w:r w:rsidRPr="00093E66">
        <w:rPr>
          <w:rFonts w:eastAsia="MS Mincho"/>
        </w:rPr>
        <w:t>2</w:t>
      </w:r>
      <w:r w:rsidRPr="00093E66">
        <w:rPr>
          <w:rFonts w:eastAsia="MS Mincho"/>
          <w:i/>
          <w:iCs/>
        </w:rPr>
        <w:sym w:font="Symbol" w:char="F070"/>
      </w:r>
      <w:r w:rsidRPr="00093E66">
        <w:rPr>
          <w:rFonts w:eastAsia="MS Mincho"/>
        </w:rPr>
        <w:t xml:space="preserve"> - </w:t>
      </w:r>
      <w:r w:rsidRPr="00093E66">
        <w:rPr>
          <w:rFonts w:eastAsia="MS Mincho"/>
          <w:i/>
          <w:iCs/>
        </w:rPr>
        <w:t>t</w:t>
      </w:r>
      <w:r w:rsidRPr="00093E66">
        <w:rPr>
          <w:rFonts w:eastAsia="MS Mincho"/>
        </w:rPr>
        <w:t xml:space="preserve">)V,      0 &lt; </w:t>
      </w:r>
      <w:r w:rsidRPr="00093E66">
        <w:rPr>
          <w:rFonts w:eastAsia="MS Mincho"/>
          <w:i/>
          <w:iCs/>
        </w:rPr>
        <w:t>t</w:t>
      </w:r>
      <w:r w:rsidRPr="00093E66">
        <w:rPr>
          <w:rFonts w:eastAsia="MS Mincho"/>
        </w:rPr>
        <w:t xml:space="preserve"> &lt; 2</w:t>
      </w:r>
      <w:r w:rsidRPr="00093E66">
        <w:rPr>
          <w:rFonts w:eastAsia="MS Mincho"/>
          <w:i/>
          <w:iCs/>
        </w:rPr>
        <w:sym w:font="Symbol" w:char="F070"/>
      </w:r>
      <w:r w:rsidRPr="00093E66">
        <w:rPr>
          <w:rFonts w:eastAsia="MS Mincho"/>
        </w:rPr>
        <w:t xml:space="preserve"> </w:t>
      </w:r>
    </w:p>
    <w:p w14:paraId="7590DCF2" w14:textId="77777777" w:rsidR="00093E66" w:rsidRPr="00093E66" w:rsidRDefault="00093E66" w:rsidP="00093E66">
      <w:pPr>
        <w:ind w:left="720"/>
        <w:rPr>
          <w:rFonts w:eastAsia="MS Mincho"/>
        </w:rPr>
      </w:pPr>
    </w:p>
    <w:p w14:paraId="51792ADF" w14:textId="77777777" w:rsidR="00093E66" w:rsidRPr="00093E66" w:rsidRDefault="00093E66" w:rsidP="00093E66">
      <w:pPr>
        <w:ind w:left="720"/>
        <w:rPr>
          <w:rFonts w:eastAsia="MS Mincho"/>
        </w:rPr>
      </w:pPr>
      <w:r w:rsidRPr="00093E66">
        <w:rPr>
          <w:rFonts w:eastAsia="MS Mincho"/>
        </w:rPr>
        <w:t>Find the Fourier series for this voltage.</w:t>
      </w:r>
      <w:bookmarkStart w:id="0" w:name="_GoBack"/>
      <w:bookmarkEnd w:id="0"/>
    </w:p>
    <w:p w14:paraId="7765E019" w14:textId="77777777" w:rsidR="00093E66" w:rsidRDefault="00093E66">
      <w:pPr>
        <w:rPr>
          <w:b/>
          <w:bCs/>
        </w:rPr>
      </w:pPr>
    </w:p>
    <w:p w14:paraId="4E4C1C2B" w14:textId="20E881F1" w:rsidR="00C01294" w:rsidRDefault="00093E66">
      <w:pPr>
        <w:rPr>
          <w:b/>
          <w:bCs/>
        </w:rPr>
      </w:pPr>
      <w:r>
        <w:rPr>
          <w:b/>
          <w:bCs/>
        </w:rPr>
        <w:t>Solution</w:t>
      </w:r>
      <w:r w:rsidR="00C01294">
        <w:rPr>
          <w:b/>
          <w:bCs/>
        </w:rPr>
        <w:t xml:space="preserve"> </w:t>
      </w:r>
    </w:p>
    <w:p w14:paraId="58E181CD" w14:textId="77777777" w:rsidR="00C01294" w:rsidRDefault="00C01294">
      <w:pPr>
        <w:rPr>
          <w:b/>
          <w:bCs/>
        </w:rPr>
      </w:pPr>
    </w:p>
    <w:p w14:paraId="5E3D69B1" w14:textId="77777777" w:rsidR="00C01294" w:rsidRDefault="00C01294">
      <w:pPr>
        <w:pStyle w:val="BodyText2"/>
      </w:pPr>
      <w:r>
        <w:t xml:space="preserve">A voltage source has a periodic waveform defined over its period as </w:t>
      </w:r>
    </w:p>
    <w:p w14:paraId="750C8B6E" w14:textId="77777777" w:rsidR="00C01294" w:rsidRDefault="00C01294">
      <w:pPr>
        <w:pStyle w:val="BodyText2"/>
      </w:pPr>
      <w:r>
        <w:rPr>
          <w:i/>
          <w:iCs/>
        </w:rPr>
        <w:t>v</w:t>
      </w:r>
      <w:r>
        <w:t>(</w:t>
      </w:r>
      <w:r>
        <w:rPr>
          <w:i/>
          <w:iCs/>
        </w:rPr>
        <w:t>t</w:t>
      </w:r>
      <w:r>
        <w:t xml:space="preserve">) = </w:t>
      </w:r>
      <w:r w:rsidR="00096DB1">
        <w:t>10</w:t>
      </w:r>
      <w:proofErr w:type="gramStart"/>
      <w:r>
        <w:rPr>
          <w:i/>
          <w:iCs/>
        </w:rPr>
        <w:t>t</w:t>
      </w:r>
      <w:r>
        <w:t>(</w:t>
      </w:r>
      <w:proofErr w:type="gramEnd"/>
      <w:r>
        <w:t>2</w:t>
      </w:r>
      <w:r>
        <w:rPr>
          <w:i/>
          <w:iCs/>
        </w:rPr>
        <w:sym w:font="Symbol" w:char="F070"/>
      </w:r>
      <w:r>
        <w:t xml:space="preserve"> </w:t>
      </w:r>
      <w:r w:rsidR="00096DB1">
        <w:t>–</w:t>
      </w:r>
      <w:r>
        <w:t xml:space="preserve"> </w:t>
      </w:r>
      <w:r>
        <w:rPr>
          <w:i/>
          <w:iCs/>
        </w:rPr>
        <w:t>t</w:t>
      </w:r>
      <w:r>
        <w:t xml:space="preserve">) V, </w:t>
      </w:r>
      <w:r>
        <w:tab/>
        <w:t xml:space="preserve">for all 0 &lt; </w:t>
      </w:r>
      <w:r>
        <w:rPr>
          <w:i/>
          <w:iCs/>
        </w:rPr>
        <w:t>t</w:t>
      </w:r>
      <w:r>
        <w:t xml:space="preserve"> &lt; 2</w:t>
      </w:r>
      <w:r>
        <w:rPr>
          <w:i/>
          <w:iCs/>
        </w:rPr>
        <w:sym w:font="Symbol" w:char="F070"/>
      </w:r>
    </w:p>
    <w:p w14:paraId="7D4DFCE2" w14:textId="77777777" w:rsidR="00C01294" w:rsidRDefault="00C01294">
      <w:pPr>
        <w:pStyle w:val="BodyText2"/>
      </w:pPr>
    </w:p>
    <w:p w14:paraId="33EB691B" w14:textId="77777777" w:rsidR="00C01294" w:rsidRDefault="00C01294">
      <w:pPr>
        <w:pStyle w:val="BodyText2"/>
      </w:pPr>
      <w:r>
        <w:t>Find the Fourier series for this voltage.</w:t>
      </w:r>
    </w:p>
    <w:p w14:paraId="692C0626" w14:textId="77777777" w:rsidR="00C01294" w:rsidRDefault="00C01294">
      <w:pPr>
        <w:pStyle w:val="BodyText2"/>
      </w:pPr>
    </w:p>
    <w:p w14:paraId="58F4DBBC" w14:textId="77777777" w:rsidR="00C01294" w:rsidRDefault="00C01294">
      <w:pPr>
        <w:pStyle w:val="BodyText2"/>
      </w:pPr>
      <w:r>
        <w:rPr>
          <w:i/>
          <w:iCs/>
        </w:rPr>
        <w:t>v</w:t>
      </w:r>
      <w:r>
        <w:t>(</w:t>
      </w:r>
      <w:r>
        <w:rPr>
          <w:i/>
          <w:iCs/>
        </w:rPr>
        <w:t>t</w:t>
      </w:r>
      <w:r>
        <w:t>) =</w:t>
      </w:r>
      <w:r w:rsidR="00096DB1">
        <w:t xml:space="preserve"> 10(</w:t>
      </w:r>
      <w:r>
        <w:t>2</w:t>
      </w:r>
      <w:r>
        <w:rPr>
          <w:i/>
          <w:iCs/>
        </w:rPr>
        <w:sym w:font="Symbol" w:char="F070"/>
      </w:r>
      <w:r>
        <w:t xml:space="preserve"> </w:t>
      </w:r>
      <w:r>
        <w:rPr>
          <w:i/>
          <w:iCs/>
        </w:rPr>
        <w:t>t</w:t>
      </w:r>
      <w:r>
        <w:t xml:space="preserve"> – </w:t>
      </w:r>
      <w:r>
        <w:rPr>
          <w:i/>
          <w:iCs/>
        </w:rPr>
        <w:t>t</w:t>
      </w:r>
      <w:r>
        <w:rPr>
          <w:vertAlign w:val="superscript"/>
        </w:rPr>
        <w:t>2</w:t>
      </w:r>
      <w:proofErr w:type="gramStart"/>
      <w:r w:rsidR="00096DB1">
        <w:t>),</w:t>
      </w:r>
      <w:r>
        <w:t xml:space="preserve">  0</w:t>
      </w:r>
      <w:proofErr w:type="gramEnd"/>
      <w:r>
        <w:t xml:space="preserve"> &lt; </w:t>
      </w:r>
      <w:r>
        <w:rPr>
          <w:i/>
          <w:iCs/>
        </w:rPr>
        <w:t>t</w:t>
      </w:r>
      <w:r>
        <w:t xml:space="preserve"> &lt; 2</w:t>
      </w:r>
      <w:r>
        <w:rPr>
          <w:i/>
          <w:iCs/>
        </w:rPr>
        <w:sym w:font="Symbol" w:char="F070"/>
      </w:r>
      <w:r>
        <w:t xml:space="preserve">, </w:t>
      </w:r>
      <w:r>
        <w:rPr>
          <w:i/>
          <w:iCs/>
        </w:rPr>
        <w:t>T</w:t>
      </w:r>
      <w:r>
        <w:t xml:space="preserve"> = 2</w:t>
      </w:r>
      <w:r>
        <w:rPr>
          <w:i/>
          <w:iCs/>
        </w:rPr>
        <w:sym w:font="Symbol" w:char="F070"/>
      </w:r>
      <w:r>
        <w:t xml:space="preserve">, </w:t>
      </w:r>
      <w:r>
        <w:rPr>
          <w:i/>
          <w:iCs/>
        </w:rPr>
        <w:sym w:font="Symbol" w:char="F077"/>
      </w:r>
      <w:r>
        <w:rPr>
          <w:vertAlign w:val="subscript"/>
        </w:rPr>
        <w:t>o</w:t>
      </w:r>
      <w:r>
        <w:t xml:space="preserve"> = 2</w:t>
      </w:r>
      <w:r>
        <w:rPr>
          <w:i/>
          <w:iCs/>
        </w:rPr>
        <w:sym w:font="Symbol" w:char="F070"/>
      </w:r>
      <w:r>
        <w:t>/</w:t>
      </w:r>
      <w:r>
        <w:rPr>
          <w:i/>
          <w:iCs/>
        </w:rPr>
        <w:t>T</w:t>
      </w:r>
      <w:r>
        <w:t xml:space="preserve"> = 1</w:t>
      </w:r>
    </w:p>
    <w:p w14:paraId="449EA5C5" w14:textId="77777777" w:rsidR="00C01294" w:rsidRDefault="00C01294">
      <w:pPr>
        <w:pStyle w:val="BodyText2"/>
      </w:pPr>
    </w:p>
    <w:p w14:paraId="154A54AE" w14:textId="77777777" w:rsidR="00C01294" w:rsidRDefault="00C01294">
      <w:pPr>
        <w:pStyle w:val="BodyText2"/>
      </w:pPr>
      <w:proofErr w:type="spellStart"/>
      <w:r>
        <w:t>a</w:t>
      </w:r>
      <w:r>
        <w:rPr>
          <w:vertAlign w:val="subscript"/>
        </w:rPr>
        <w:t>o</w:t>
      </w:r>
      <w:proofErr w:type="spellEnd"/>
      <w:r>
        <w:t xml:space="preserve"> = (1/T)</w:t>
      </w:r>
      <w:r w:rsidR="00096DB1">
        <w:rPr>
          <w:position w:val="-24"/>
        </w:rPr>
        <w:object w:dxaOrig="3120" w:dyaOrig="620" w14:anchorId="0DBDD3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.4pt;height:30.6pt" o:ole="" fillcolor="window">
            <v:imagedata r:id="rId5" o:title=""/>
          </v:shape>
          <o:OLEObject Type="Embed" ShapeID="_x0000_i1025" DrawAspect="Content" ObjectID="_1610811493" r:id="rId6"/>
        </w:object>
      </w:r>
      <w:r w:rsidR="00096DB1">
        <w:rPr>
          <w:position w:val="-24"/>
        </w:rPr>
        <w:object w:dxaOrig="4459" w:dyaOrig="660" w14:anchorId="465E305E">
          <v:shape id="_x0000_i1026" type="#_x0000_t75" style="width:222.6pt;height:33.1pt" o:ole="" fillcolor="window">
            <v:imagedata r:id="rId7" o:title=""/>
          </v:shape>
          <o:OLEObject Type="Embed" ShapeID="_x0000_i1026" DrawAspect="Content" ObjectID="_1610811494" r:id="rId8"/>
        </w:object>
      </w:r>
    </w:p>
    <w:p w14:paraId="5F9F5014" w14:textId="77777777" w:rsidR="00C01294" w:rsidRDefault="00C01294">
      <w:pPr>
        <w:pStyle w:val="BodyText2"/>
        <w:jc w:val="center"/>
      </w:pPr>
    </w:p>
    <w:p w14:paraId="7DD00A4B" w14:textId="77777777" w:rsidR="00C01294" w:rsidRDefault="00C01294">
      <w:pPr>
        <w:pStyle w:val="BodyText2"/>
      </w:pPr>
      <w:r>
        <w:t>a</w:t>
      </w:r>
      <w:r>
        <w:rPr>
          <w:vertAlign w:val="subscript"/>
        </w:rPr>
        <w:t>n</w:t>
      </w:r>
      <w:r>
        <w:t xml:space="preserve"> = </w:t>
      </w:r>
      <w:r w:rsidR="00096DB1">
        <w:rPr>
          <w:position w:val="-32"/>
        </w:rPr>
        <w:object w:dxaOrig="5760" w:dyaOrig="800" w14:anchorId="26725221">
          <v:shape id="_x0000_i1027" type="#_x0000_t75" style="width:4in;height:39.7pt" o:ole="" fillcolor="window">
            <v:imagedata r:id="rId9" o:title=""/>
          </v:shape>
          <o:OLEObject Type="Embed" ShapeID="_x0000_i1027" DrawAspect="Content" ObjectID="_1610811495" r:id="rId10"/>
        </w:object>
      </w:r>
    </w:p>
    <w:p w14:paraId="3127E931" w14:textId="77777777" w:rsidR="00C01294" w:rsidRDefault="00C01294">
      <w:pPr>
        <w:pStyle w:val="BodyText2"/>
        <w:jc w:val="center"/>
      </w:pPr>
    </w:p>
    <w:p w14:paraId="6329BFB6" w14:textId="77777777" w:rsidR="00C01294" w:rsidRDefault="00096DB1">
      <w:pPr>
        <w:pStyle w:val="BodyText2"/>
        <w:ind w:firstLine="720"/>
      </w:pPr>
      <w:r>
        <w:rPr>
          <w:position w:val="-24"/>
        </w:rPr>
        <w:object w:dxaOrig="4320" w:dyaOrig="620" w14:anchorId="0AC57683">
          <v:shape id="_x0000_i1028" type="#_x0000_t75" style="width:3in;height:30.6pt" o:ole="" fillcolor="window">
            <v:imagedata r:id="rId11" o:title=""/>
          </v:shape>
          <o:OLEObject Type="Embed" ShapeID="_x0000_i1028" DrawAspect="Content" ObjectID="_1610811496" r:id="rId12"/>
        </w:object>
      </w:r>
    </w:p>
    <w:p w14:paraId="53AC8AD3" w14:textId="77777777" w:rsidR="00C01294" w:rsidRDefault="00C01294">
      <w:pPr>
        <w:pStyle w:val="BodyText2"/>
        <w:jc w:val="center"/>
      </w:pPr>
    </w:p>
    <w:p w14:paraId="1D569519" w14:textId="77777777" w:rsidR="00C01294" w:rsidRDefault="00096DB1">
      <w:pPr>
        <w:pStyle w:val="BodyText2"/>
        <w:ind w:firstLine="720"/>
      </w:pPr>
      <w:r>
        <w:rPr>
          <w:position w:val="-24"/>
        </w:rPr>
        <w:object w:dxaOrig="3680" w:dyaOrig="620" w14:anchorId="54602DBF">
          <v:shape id="_x0000_i1029" type="#_x0000_t75" style="width:183.7pt;height:30.6pt" o:ole="" fillcolor="window">
            <v:imagedata r:id="rId13" o:title=""/>
          </v:shape>
          <o:OLEObject Type="Embed" ShapeID="_x0000_i1029" DrawAspect="Content" ObjectID="_1610811497" r:id="rId14"/>
        </w:object>
      </w:r>
    </w:p>
    <w:p w14:paraId="1DA2AEC2" w14:textId="77777777" w:rsidR="00C01294" w:rsidRDefault="00C01294">
      <w:pPr>
        <w:pStyle w:val="BodyText2"/>
        <w:jc w:val="center"/>
      </w:pPr>
    </w:p>
    <w:p w14:paraId="051717AE" w14:textId="77777777" w:rsidR="00C01294" w:rsidRDefault="00C01294">
      <w:pPr>
        <w:pStyle w:val="BodyText2"/>
      </w:pPr>
      <w:r>
        <w:t>b</w:t>
      </w:r>
      <w:r>
        <w:rPr>
          <w:vertAlign w:val="subscript"/>
        </w:rPr>
        <w:t>n</w:t>
      </w:r>
      <w:r>
        <w:t xml:space="preserve"> = </w:t>
      </w:r>
      <w:r w:rsidR="00096DB1">
        <w:rPr>
          <w:position w:val="-24"/>
        </w:rPr>
        <w:object w:dxaOrig="4900" w:dyaOrig="620" w14:anchorId="08C7CE09">
          <v:shape id="_x0000_i1030" type="#_x0000_t75" style="width:244.95pt;height:30.6pt" o:ole="" fillcolor="window">
            <v:imagedata r:id="rId15" o:title=""/>
          </v:shape>
          <o:OLEObject Type="Embed" ShapeID="_x0000_i1030" DrawAspect="Content" ObjectID="_1610811498" r:id="rId16"/>
        </w:object>
      </w:r>
    </w:p>
    <w:p w14:paraId="61F42176" w14:textId="77777777" w:rsidR="00C01294" w:rsidRDefault="00C01294">
      <w:pPr>
        <w:pStyle w:val="BodyText2"/>
        <w:jc w:val="center"/>
      </w:pPr>
    </w:p>
    <w:p w14:paraId="6DB48EFF" w14:textId="77777777" w:rsidR="00C01294" w:rsidRDefault="00096DB1">
      <w:pPr>
        <w:pStyle w:val="BodyText2"/>
        <w:jc w:val="center"/>
      </w:pPr>
      <w:r>
        <w:rPr>
          <w:position w:val="-24"/>
        </w:rPr>
        <w:object w:dxaOrig="7440" w:dyaOrig="620" w14:anchorId="7437D3FB">
          <v:shape id="_x0000_i1031" type="#_x0000_t75" style="width:372.4pt;height:30.6pt" o:ole="" fillcolor="window">
            <v:imagedata r:id="rId17" o:title=""/>
          </v:shape>
          <o:OLEObject Type="Embed" ShapeID="_x0000_i1031" DrawAspect="Content" ObjectID="_1610811499" r:id="rId18"/>
        </w:object>
      </w:r>
    </w:p>
    <w:p w14:paraId="42DEB264" w14:textId="77777777" w:rsidR="00096DB1" w:rsidRDefault="00096DB1">
      <w:pPr>
        <w:pStyle w:val="BodyText2"/>
        <w:ind w:left="0" w:firstLine="720"/>
      </w:pPr>
      <w:r>
        <w:rPr>
          <w:noProof/>
        </w:rPr>
        <w:object w:dxaOrig="3120" w:dyaOrig="620" w14:anchorId="49FBBCBE">
          <v:shape id="_x0000_s1027" type="#_x0000_t75" style="position:absolute;left:0;text-align:left;margin-left:49.4pt;margin-top:10.9pt;width:110.7pt;height:36.6pt;z-index:251657728" o:allowincell="f">
            <v:imagedata r:id="rId19" o:title=""/>
            <w10:wrap type="topAndBottom"/>
          </v:shape>
          <o:OLEObject Type="Embed" ShapeID="_x0000_s1027" DrawAspect="Content" ObjectID="_1610811501" r:id="rId20"/>
        </w:object>
      </w:r>
    </w:p>
    <w:p w14:paraId="746E7394" w14:textId="77777777" w:rsidR="00096DB1" w:rsidRDefault="00096DB1">
      <w:pPr>
        <w:pStyle w:val="BodyText2"/>
        <w:ind w:left="0" w:firstLine="720"/>
      </w:pPr>
    </w:p>
    <w:p w14:paraId="4C54D905" w14:textId="77777777" w:rsidR="00096DB1" w:rsidRDefault="00096DB1">
      <w:pPr>
        <w:pStyle w:val="BodyText2"/>
        <w:ind w:left="0" w:firstLine="720"/>
      </w:pPr>
    </w:p>
    <w:p w14:paraId="6E167027" w14:textId="77777777" w:rsidR="00C01294" w:rsidRDefault="00C01294">
      <w:pPr>
        <w:pStyle w:val="BodyText2"/>
        <w:ind w:left="0" w:firstLine="720"/>
      </w:pPr>
      <w:r>
        <w:lastRenderedPageBreak/>
        <w:t>Hence,</w:t>
      </w:r>
      <w:r>
        <w:tab/>
      </w:r>
      <w:r>
        <w:tab/>
      </w:r>
      <w:r w:rsidR="00F337A3">
        <w:tab/>
      </w:r>
      <w:r>
        <w:t>f(</w:t>
      </w:r>
      <w:proofErr w:type="gramStart"/>
      <w:r>
        <w:t>t)  =</w:t>
      </w:r>
      <w:proofErr w:type="gramEnd"/>
      <w:r>
        <w:t xml:space="preserve">  </w:t>
      </w:r>
      <w:r w:rsidR="00F337A3" w:rsidRPr="00F337A3">
        <w:rPr>
          <w:b/>
          <w:bCs/>
          <w:position w:val="-28"/>
        </w:rPr>
        <w:object w:dxaOrig="2200" w:dyaOrig="700" w14:anchorId="1CCC448A">
          <v:shape id="_x0000_i1032" type="#_x0000_t75" style="width:110.05pt;height:34.75pt" o:ole="" fillcolor="window">
            <v:imagedata r:id="rId21" o:title=""/>
          </v:shape>
          <o:OLEObject Type="Embed" ShapeID="_x0000_i1032" DrawAspect="Content" ObjectID="_1610811500" r:id="rId22"/>
        </w:object>
      </w:r>
    </w:p>
    <w:p w14:paraId="6DD9721D" w14:textId="77777777" w:rsidR="00C01294" w:rsidRDefault="00C01294">
      <w:pPr>
        <w:ind w:left="720"/>
      </w:pPr>
    </w:p>
    <w:sectPr w:rsidR="00C012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32"/>
    <w:rsid w:val="00093E66"/>
    <w:rsid w:val="00096DB1"/>
    <w:rsid w:val="004A3BB8"/>
    <w:rsid w:val="0057043D"/>
    <w:rsid w:val="00B76232"/>
    <w:rsid w:val="00C01294"/>
    <w:rsid w:val="00C679ED"/>
    <w:rsid w:val="00ED6CFD"/>
    <w:rsid w:val="00F3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E93F8D4"/>
  <w15:chartTrackingRefBased/>
  <w15:docId w15:val="{DC853513-7ABF-46EA-B864-FC8AF587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2019-02-04T23:33:00Z</dcterms:created>
  <dcterms:modified xsi:type="dcterms:W3CDTF">2019-02-04T23:35:00Z</dcterms:modified>
</cp:coreProperties>
</file>