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华文行楷" w:hAnsi="华文行楷" w:eastAsia="华文行楷" w:cs="华文行楷"/>
          <w:sz w:val="36"/>
          <w:szCs w:val="36"/>
          <w:lang w:val="en-US" w:eastAsia="zh-CN"/>
        </w:rPr>
      </w:pPr>
      <w:r>
        <w:rPr>
          <w:rFonts w:hint="eastAsia" w:ascii="华文行楷" w:hAnsi="华文行楷" w:eastAsia="华文行楷" w:cs="华文行楷"/>
          <w:sz w:val="36"/>
          <w:szCs w:val="36"/>
          <w:lang w:val="en-US" w:eastAsia="zh-CN"/>
        </w:rPr>
        <w:t xml:space="preserve">                </w:t>
      </w:r>
      <w:r>
        <w:rPr>
          <w:rFonts w:hint="eastAsia" w:ascii="华文行楷" w:hAnsi="华文行楷" w:eastAsia="华文行楷" w:cs="华文行楷"/>
          <w:sz w:val="48"/>
          <w:szCs w:val="48"/>
          <w:lang w:val="en-US" w:eastAsia="zh-CN"/>
        </w:rPr>
        <w:t>启发式评估</w:t>
      </w:r>
    </w:p>
    <w:p>
      <w:pPr>
        <w:rPr>
          <w:rFonts w:hint="eastAsia"/>
          <w:sz w:val="24"/>
          <w:szCs w:val="24"/>
          <w:lang w:val="en-US" w:eastAsia="zh-CN"/>
        </w:rPr>
      </w:pPr>
      <w:r>
        <w:rPr>
          <w:rFonts w:hint="eastAsia" w:ascii="华文行楷" w:hAnsi="华文行楷" w:eastAsia="华文行楷" w:cs="华文行楷"/>
          <w:sz w:val="24"/>
          <w:szCs w:val="24"/>
          <w:lang w:val="en-US" w:eastAsia="zh-CN"/>
        </w:rPr>
        <w:t xml:space="preserve">                                               ——</w:t>
      </w:r>
      <w:r>
        <w:rPr>
          <w:rFonts w:hint="eastAsia"/>
          <w:sz w:val="24"/>
          <w:szCs w:val="24"/>
          <w:lang w:val="en-US" w:eastAsia="zh-CN"/>
        </w:rPr>
        <w:t>曾攀</w:t>
      </w:r>
    </w:p>
    <w:p>
      <w:pPr>
        <w:numPr>
          <w:ilvl w:val="0"/>
          <w:numId w:val="1"/>
        </w:num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概述</w:t>
      </w:r>
    </w:p>
    <w:p>
      <w:pPr>
        <w:numPr>
          <w:ilvl w:val="0"/>
          <w:numId w:val="0"/>
        </w:num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此报告描述了拜运动社交平台系统的启发式评估的过程。评估过程中，邀请了四个领域专家对系统进行评估。专家根据Nielsen的十条启发式评估原则发现了系统在人机交互和可用性发面存在的问题。经过专家的小组讨论和评审，对于所发现的问题总结了其修复的难易程度和问题的严重性、并提出了修改建议。</w:t>
      </w:r>
    </w:p>
    <w:p>
      <w:pPr>
        <w:numPr>
          <w:ilvl w:val="0"/>
          <w:numId w:val="0"/>
        </w:numPr>
        <w:ind w:firstLine="420" w:firstLineChars="0"/>
        <w:rPr>
          <w:rFonts w:hint="eastAsia" w:asciiTheme="minorEastAsia" w:hAnsiTheme="minorEastAsia" w:cstheme="minorEastAsia"/>
          <w:b w:val="0"/>
          <w:bCs w:val="0"/>
          <w:sz w:val="24"/>
          <w:szCs w:val="24"/>
          <w:lang w:val="en-US" w:eastAsia="zh-CN"/>
        </w:rPr>
      </w:pPr>
    </w:p>
    <w:p>
      <w:pPr>
        <w:numPr>
          <w:ilvl w:val="0"/>
          <w:numId w:val="0"/>
        </w:num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 xml:space="preserve">  1.1产品信息</w:t>
      </w:r>
    </w:p>
    <w:p>
      <w:pPr>
        <w:numPr>
          <w:ilvl w:val="0"/>
          <w:numId w:val="0"/>
        </w:num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 xml:space="preserve">     1.1.1产品描述</w:t>
      </w:r>
    </w:p>
    <w:p>
      <w:pPr>
        <w:numPr>
          <w:ilvl w:val="0"/>
          <w:numId w:val="0"/>
        </w:numP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拜运动社交平台是一个用于记录运动、提供社交功能的平台，旨在于帮助用户记录运动时光并在运动过程中找到志同道合的朋友，一起享受运动带来的快乐。系统记录了用于运动的总天数和消耗的总卡路里数，并根据活跃程度划分用户的等级。每一个用户可以发起活动，并邀请其他用户一起参与活动，享受集体活动带来的乐趣，所有用户可以查看并参与</w:t>
      </w:r>
      <w:bookmarkStart w:id="0" w:name="_GoBack"/>
      <w:bookmarkEnd w:id="0"/>
      <w:r>
        <w:rPr>
          <w:rFonts w:hint="eastAsia" w:asciiTheme="minorEastAsia" w:hAnsiTheme="minorEastAsia" w:cstheme="minorEastAsia"/>
          <w:b w:val="0"/>
          <w:bCs w:val="0"/>
          <w:sz w:val="24"/>
          <w:szCs w:val="24"/>
          <w:lang w:val="en-US" w:eastAsia="zh-CN"/>
        </w:rPr>
        <w:t>活动。除此之外，用户可以发布动态分享运动经历和感想，动态里包括运动的时间、地点、运动人、用户的运动感想，其他用户可以对动态点赞。在此平台上，用户可以添加好友，系统提供用户一个用于与好友相互交流的聊天系统，方便好友之间的及时沟通。</w:t>
      </w:r>
    </w:p>
    <w:p>
      <w:pPr>
        <w:numPr>
          <w:ilvl w:val="0"/>
          <w:numId w:val="0"/>
        </w:numPr>
        <w:rPr>
          <w:rFonts w:hint="eastAsia" w:asciiTheme="minorEastAsia" w:hAnsiTheme="minorEastAsia" w:cstheme="minorEastAsia"/>
          <w:b w:val="0"/>
          <w:bCs w:val="0"/>
          <w:sz w:val="24"/>
          <w:szCs w:val="24"/>
          <w:lang w:val="en-US" w:eastAsia="zh-CN"/>
        </w:rPr>
      </w:pPr>
    </w:p>
    <w:p>
      <w:pPr>
        <w:numPr>
          <w:ilvl w:val="0"/>
          <w:numId w:val="0"/>
        </w:num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 xml:space="preserve">     1.1.2目标用户群体</w:t>
      </w:r>
    </w:p>
    <w:p>
      <w:pPr>
        <w:numPr>
          <w:ilvl w:val="0"/>
          <w:numId w:val="0"/>
        </w:numP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拜运动社交平台系统的目标用户是所有热爱运动并希望在运动中交朋友的人。考虑到时下热爱运动并喜欢社交的群体多为年轻人，因此此平台的主要用户是16岁-40岁的人群。由于此平台为网页应用，因此用户需要具有最基础的电脑使用能力。</w:t>
      </w:r>
    </w:p>
    <w:p>
      <w:pPr>
        <w:numPr>
          <w:ilvl w:val="0"/>
          <w:numId w:val="0"/>
        </w:numPr>
        <w:rPr>
          <w:rFonts w:hint="eastAsia" w:asciiTheme="minorEastAsia" w:hAnsiTheme="minorEastAsia" w:cstheme="minorEastAsia"/>
          <w:b w:val="0"/>
          <w:bCs w:val="0"/>
          <w:sz w:val="24"/>
          <w:szCs w:val="24"/>
          <w:lang w:val="en-US" w:eastAsia="zh-CN"/>
        </w:rPr>
      </w:pPr>
    </w:p>
    <w:p>
      <w:pPr>
        <w:numPr>
          <w:ilvl w:val="0"/>
          <w:numId w:val="0"/>
        </w:num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 xml:space="preserve">  1.2启发式评估技术</w:t>
      </w:r>
    </w:p>
    <w:p>
      <w:pPr>
        <w:numPr>
          <w:ilvl w:val="0"/>
          <w:numId w:val="0"/>
        </w:num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 xml:space="preserve">     1.2.1方法论</w:t>
      </w:r>
    </w:p>
    <w:p>
      <w:pPr>
        <w:numPr>
          <w:ilvl w:val="0"/>
          <w:numId w:val="0"/>
        </w:numP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 xml:space="preserve">       </w:t>
      </w:r>
      <w:r>
        <w:rPr>
          <w:rFonts w:hint="eastAsia" w:asciiTheme="minorEastAsia" w:hAnsiTheme="minorEastAsia" w:eastAsiaTheme="minorEastAsia" w:cstheme="minorEastAsia"/>
          <w:b w:val="0"/>
          <w:i w:val="0"/>
          <w:caps w:val="0"/>
          <w:color w:val="222222"/>
          <w:spacing w:val="0"/>
          <w:sz w:val="24"/>
          <w:szCs w:val="24"/>
          <w:shd w:val="clear" w:fill="FFFFFF"/>
        </w:rPr>
        <w:t>启发式评估法就是使用一套简单、通用、有启发性的可用性原则来进行的可用性评估。即几个评审人员根据一些通用的可用性原则和自己的经验来发现产品的可用性问题。有试验表明，每个评审人员平均可以发现35％的可用性问题，而5个评审人员可以发现大约75％的可用性问题。</w:t>
      </w:r>
      <w:r>
        <w:rPr>
          <w:rFonts w:hint="eastAsia" w:asciiTheme="minorEastAsia" w:hAnsiTheme="minorEastAsia" w:cstheme="minorEastAsia"/>
          <w:b w:val="0"/>
          <w:i w:val="0"/>
          <w:caps w:val="0"/>
          <w:color w:val="222222"/>
          <w:spacing w:val="0"/>
          <w:sz w:val="24"/>
          <w:szCs w:val="24"/>
          <w:shd w:val="clear" w:fill="FFFFFF"/>
          <w:lang w:val="en-US" w:eastAsia="zh-CN"/>
        </w:rPr>
        <w:t xml:space="preserve">可用性领域专家Jakob </w:t>
      </w:r>
      <w:r>
        <w:rPr>
          <w:rFonts w:hint="eastAsia" w:asciiTheme="minorEastAsia" w:hAnsiTheme="minorEastAsia" w:cstheme="minorEastAsia"/>
          <w:b w:val="0"/>
          <w:bCs w:val="0"/>
          <w:sz w:val="24"/>
          <w:szCs w:val="24"/>
          <w:lang w:val="en-US" w:eastAsia="zh-CN"/>
        </w:rPr>
        <w:t>Nielsen曾言：启发式评估即“依据少数启发式规则，检查产品的交互性能，并判断其余可用性原则的一致性”。</w:t>
      </w:r>
    </w:p>
    <w:p>
      <w:pPr>
        <w:numPr>
          <w:ilvl w:val="0"/>
          <w:numId w:val="0"/>
        </w:numP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评估步骤：</w:t>
      </w:r>
    </w:p>
    <w:p>
      <w:pPr>
        <w:numPr>
          <w:ilvl w:val="0"/>
          <w:numId w:val="2"/>
        </w:numPr>
        <w:ind w:left="0" w:leftChars="0" w:firstLine="40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试用、检查界面</w:t>
      </w:r>
    </w:p>
    <w:p>
      <w:pPr>
        <w:numPr>
          <w:ilvl w:val="0"/>
          <w:numId w:val="2"/>
        </w:numPr>
        <w:ind w:left="0" w:leftChars="0" w:firstLine="40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将界面与启发式原则做对比</w:t>
      </w:r>
    </w:p>
    <w:p>
      <w:pPr>
        <w:numPr>
          <w:ilvl w:val="0"/>
          <w:numId w:val="2"/>
        </w:numPr>
        <w:ind w:left="0" w:leftChars="0" w:firstLine="40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列举可用性问题与建议</w:t>
      </w:r>
    </w:p>
    <w:p>
      <w:pPr>
        <w:numPr>
          <w:ilvl w:val="0"/>
          <w:numId w:val="2"/>
        </w:numPr>
        <w:ind w:left="0" w:leftChars="0" w:firstLine="40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专家小组讨论与评审</w:t>
      </w:r>
    </w:p>
    <w:p>
      <w:pPr>
        <w:numPr>
          <w:ilvl w:val="0"/>
          <w:numId w:val="0"/>
        </w:numPr>
        <w:ind w:left="400" w:left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w:t>
      </w:r>
    </w:p>
    <w:p>
      <w:pPr>
        <w:numPr>
          <w:ilvl w:val="0"/>
          <w:numId w:val="0"/>
        </w:num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 xml:space="preserve">     1.2.2项目相关目标</w:t>
      </w:r>
    </w:p>
    <w:p>
      <w:pPr>
        <w:numPr>
          <w:ilvl w:val="0"/>
          <w:numId w:val="0"/>
        </w:numPr>
        <w:rPr>
          <w:rFonts w:hint="eastAsia" w:asciiTheme="minorEastAsia" w:hAnsiTheme="minorEastAsia" w:cstheme="minorEastAsia"/>
          <w:b w:val="0"/>
          <w:i w:val="0"/>
          <w:caps w:val="0"/>
          <w:color w:val="222222"/>
          <w:spacing w:val="0"/>
          <w:sz w:val="24"/>
          <w:szCs w:val="24"/>
          <w:shd w:val="clear" w:fill="FFFFFF"/>
          <w:lang w:val="en-US" w:eastAsia="zh-CN"/>
        </w:rPr>
      </w:pPr>
      <w:r>
        <w:rPr>
          <w:rFonts w:hint="eastAsia" w:asciiTheme="minorEastAsia" w:hAnsiTheme="minorEastAsia" w:cstheme="minorEastAsia"/>
          <w:b/>
          <w:bCs/>
          <w:sz w:val="24"/>
          <w:szCs w:val="24"/>
          <w:lang w:val="en-US" w:eastAsia="zh-CN"/>
        </w:rPr>
        <w:t xml:space="preserve">       </w:t>
      </w:r>
      <w:r>
        <w:rPr>
          <w:rFonts w:hint="eastAsia" w:asciiTheme="minorEastAsia" w:hAnsiTheme="minorEastAsia" w:cstheme="minorEastAsia"/>
          <w:b w:val="0"/>
          <w:bCs w:val="0"/>
          <w:sz w:val="24"/>
          <w:szCs w:val="24"/>
          <w:lang w:val="en-US" w:eastAsia="zh-CN"/>
        </w:rPr>
        <w:t>在此次评估中，</w:t>
      </w:r>
      <w:r>
        <w:rPr>
          <w:rFonts w:hint="eastAsia" w:asciiTheme="minorEastAsia" w:hAnsiTheme="minorEastAsia" w:eastAsiaTheme="minorEastAsia" w:cstheme="minorEastAsia"/>
          <w:b w:val="0"/>
          <w:i w:val="0"/>
          <w:caps w:val="0"/>
          <w:color w:val="222222"/>
          <w:spacing w:val="0"/>
          <w:sz w:val="24"/>
          <w:szCs w:val="24"/>
          <w:shd w:val="clear" w:fill="FFFFFF"/>
        </w:rPr>
        <w:t>选用具有可用性知识又具有和被测产品相关专业知识的</w:t>
      </w:r>
      <w:r>
        <w:rPr>
          <w:rFonts w:hint="eastAsia" w:asciiTheme="minorEastAsia" w:hAnsiTheme="minorEastAsia" w:eastAsiaTheme="minorEastAsia" w:cstheme="minorEastAsia"/>
          <w:b w:val="0"/>
          <w:i w:val="0"/>
          <w:caps w:val="0"/>
          <w:color w:val="222222"/>
          <w:spacing w:val="0"/>
          <w:sz w:val="24"/>
          <w:szCs w:val="24"/>
          <w:shd w:val="clear" w:fill="FFFFFF"/>
          <w:lang w:val="en-US" w:eastAsia="zh-CN"/>
        </w:rPr>
        <w:t>专家对</w:t>
      </w:r>
      <w:r>
        <w:rPr>
          <w:rFonts w:hint="eastAsia" w:asciiTheme="minorEastAsia" w:hAnsiTheme="minorEastAsia" w:cstheme="minorEastAsia"/>
          <w:b w:val="0"/>
          <w:i w:val="0"/>
          <w:caps w:val="0"/>
          <w:color w:val="222222"/>
          <w:spacing w:val="0"/>
          <w:sz w:val="24"/>
          <w:szCs w:val="24"/>
          <w:shd w:val="clear" w:fill="FFFFFF"/>
          <w:lang w:val="en-US" w:eastAsia="zh-CN"/>
        </w:rPr>
        <w:t>项目进行启发式评估，</w:t>
      </w:r>
      <w:r>
        <w:rPr>
          <w:rFonts w:hint="eastAsia" w:asciiTheme="minorEastAsia" w:hAnsiTheme="minorEastAsia" w:eastAsiaTheme="minorEastAsia" w:cstheme="minorEastAsia"/>
          <w:b w:val="0"/>
          <w:i w:val="0"/>
          <w:caps w:val="0"/>
          <w:color w:val="222222"/>
          <w:spacing w:val="0"/>
          <w:sz w:val="24"/>
          <w:szCs w:val="24"/>
          <w:shd w:val="clear" w:fill="FFFFFF"/>
        </w:rPr>
        <w:t>根据一些通用的可用性原则和</w:t>
      </w:r>
      <w:r>
        <w:rPr>
          <w:rFonts w:hint="eastAsia" w:asciiTheme="minorEastAsia" w:hAnsiTheme="minorEastAsia" w:cstheme="minorEastAsia"/>
          <w:b w:val="0"/>
          <w:i w:val="0"/>
          <w:caps w:val="0"/>
          <w:color w:val="222222"/>
          <w:spacing w:val="0"/>
          <w:sz w:val="24"/>
          <w:szCs w:val="24"/>
          <w:shd w:val="clear" w:fill="FFFFFF"/>
          <w:lang w:val="en-US" w:eastAsia="zh-CN"/>
        </w:rPr>
        <w:t>专家</w:t>
      </w:r>
      <w:r>
        <w:rPr>
          <w:rFonts w:hint="eastAsia" w:asciiTheme="minorEastAsia" w:hAnsiTheme="minorEastAsia" w:eastAsiaTheme="minorEastAsia" w:cstheme="minorEastAsia"/>
          <w:b w:val="0"/>
          <w:i w:val="0"/>
          <w:caps w:val="0"/>
          <w:color w:val="222222"/>
          <w:spacing w:val="0"/>
          <w:sz w:val="24"/>
          <w:szCs w:val="24"/>
          <w:shd w:val="clear" w:fill="FFFFFF"/>
        </w:rPr>
        <w:t>的经验来发现产品</w:t>
      </w:r>
      <w:r>
        <w:rPr>
          <w:rFonts w:hint="eastAsia" w:asciiTheme="minorEastAsia" w:hAnsiTheme="minorEastAsia" w:cstheme="minorEastAsia"/>
          <w:b w:val="0"/>
          <w:i w:val="0"/>
          <w:caps w:val="0"/>
          <w:color w:val="222222"/>
          <w:spacing w:val="0"/>
          <w:sz w:val="24"/>
          <w:szCs w:val="24"/>
          <w:shd w:val="clear" w:fill="FFFFFF"/>
          <w:lang w:val="en-US" w:eastAsia="zh-CN"/>
        </w:rPr>
        <w:t>中人机交互不友好的地方，提出好的修改建议，增加系统的友好性、可用性。</w:t>
      </w:r>
    </w:p>
    <w:p>
      <w:pPr>
        <w:numPr>
          <w:ilvl w:val="0"/>
          <w:numId w:val="0"/>
        </w:numPr>
        <w:rPr>
          <w:rFonts w:hint="eastAsia" w:asciiTheme="minorEastAsia" w:hAnsiTheme="minorEastAsia" w:cstheme="minorEastAsia"/>
          <w:b w:val="0"/>
          <w:i w:val="0"/>
          <w:caps w:val="0"/>
          <w:color w:val="222222"/>
          <w:spacing w:val="0"/>
          <w:sz w:val="24"/>
          <w:szCs w:val="24"/>
          <w:shd w:val="clear" w:fill="FFFFFF"/>
          <w:lang w:val="en-US" w:eastAsia="zh-CN"/>
        </w:rPr>
      </w:pPr>
    </w:p>
    <w:p>
      <w:pPr>
        <w:numPr>
          <w:ilvl w:val="0"/>
          <w:numId w:val="0"/>
        </w:num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 xml:space="preserve">     1.2.3启发式规则</w:t>
      </w:r>
    </w:p>
    <w:p>
      <w:pPr>
        <w:numPr>
          <w:ilvl w:val="0"/>
          <w:numId w:val="0"/>
        </w:numP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 xml:space="preserve">       </w:t>
      </w:r>
      <w:r>
        <w:rPr>
          <w:rFonts w:hint="eastAsia" w:asciiTheme="minorEastAsia" w:hAnsiTheme="minorEastAsia" w:cstheme="minorEastAsia"/>
          <w:b w:val="0"/>
          <w:bCs w:val="0"/>
          <w:sz w:val="24"/>
          <w:szCs w:val="24"/>
          <w:lang w:val="en-US" w:eastAsia="zh-CN"/>
        </w:rPr>
        <w:t>根据Nielsen的十条启发式评估原则，制定了以下10条评估规则</w:t>
      </w:r>
    </w:p>
    <w:tbl>
      <w:tblPr>
        <w:tblStyle w:val="4"/>
        <w:tblW w:w="85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8"/>
        <w:gridCol w:w="73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128" w:type="dxa"/>
            <w:tcBorders>
              <w:top w:val="single" w:color="5B9BD5" w:themeColor="accent1" w:sz="12" w:space="0"/>
              <w:left w:val="nil"/>
              <w:bottom w:val="dashSmallGap" w:color="7E7E7E" w:themeColor="background1" w:themeShade="7F" w:sz="4" w:space="0"/>
              <w:right w:val="dashSmallGap" w:color="7E7E7E" w:themeColor="background1" w:themeShade="7F" w:sz="4" w:space="0"/>
            </w:tcBorders>
            <w:vAlign w:val="top"/>
          </w:tcPr>
          <w:p>
            <w:pPr>
              <w:numPr>
                <w:ilvl w:val="0"/>
                <w:numId w:val="0"/>
              </w:numPr>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编号</w:t>
            </w:r>
          </w:p>
        </w:tc>
        <w:tc>
          <w:tcPr>
            <w:tcW w:w="7399" w:type="dxa"/>
            <w:tcBorders>
              <w:top w:val="single" w:color="5B9BD5" w:themeColor="accent1" w:sz="12" w:space="0"/>
              <w:left w:val="dashSmallGap" w:color="7E7E7E" w:themeColor="background1" w:themeShade="7F" w:sz="4" w:space="0"/>
              <w:bottom w:val="dashSmallGap" w:color="7E7E7E" w:themeColor="background1" w:themeShade="7F" w:sz="4"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简述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128" w:type="dxa"/>
            <w:tcBorders>
              <w:top w:val="dashSmallGap" w:color="7E7E7E" w:themeColor="background1" w:themeShade="7F" w:sz="4" w:space="0"/>
              <w:left w:val="nil"/>
              <w:bottom w:val="dashSmallGap" w:color="7E7E7E" w:themeColor="background1" w:themeShade="7F" w:sz="4" w:space="0"/>
              <w:right w:val="dashSmallGap" w:color="7E7E7E" w:themeColor="background1" w:themeShade="7F" w:sz="4" w:space="0"/>
            </w:tcBorders>
            <w:vAlign w:val="top"/>
          </w:tcPr>
          <w:p>
            <w:pPr>
              <w:numPr>
                <w:ilvl w:val="0"/>
                <w:numId w:val="0"/>
              </w:numPr>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w:t>
            </w:r>
          </w:p>
        </w:tc>
        <w:tc>
          <w:tcPr>
            <w:tcW w:w="7399" w:type="dxa"/>
            <w:tcBorders>
              <w:top w:val="dashSmallGap" w:color="7E7E7E" w:themeColor="background1" w:themeShade="7F" w:sz="4" w:space="0"/>
              <w:left w:val="dashSmallGap" w:color="7E7E7E" w:themeColor="background1" w:themeShade="7F" w:sz="4" w:space="0"/>
              <w:bottom w:val="dashSmallGap" w:color="7E7E7E" w:themeColor="background1" w:themeShade="7F" w:sz="4"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系统状态的可视性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128" w:type="dxa"/>
            <w:tcBorders>
              <w:top w:val="dashSmallGap" w:color="7E7E7E" w:themeColor="background1" w:themeShade="7F" w:sz="4" w:space="0"/>
              <w:left w:val="nil"/>
              <w:bottom w:val="dashSmallGap" w:color="7E7E7E" w:themeColor="background1" w:themeShade="7F" w:sz="4" w:space="0"/>
              <w:right w:val="dashSmallGap" w:color="7E7E7E" w:themeColor="background1" w:themeShade="7F" w:sz="4" w:space="0"/>
            </w:tcBorders>
            <w:vAlign w:val="top"/>
          </w:tcPr>
          <w:p>
            <w:pPr>
              <w:numPr>
                <w:ilvl w:val="0"/>
                <w:numId w:val="0"/>
              </w:numPr>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w:t>
            </w:r>
          </w:p>
        </w:tc>
        <w:tc>
          <w:tcPr>
            <w:tcW w:w="7399" w:type="dxa"/>
            <w:tcBorders>
              <w:top w:val="dashSmallGap" w:color="7E7E7E" w:themeColor="background1" w:themeShade="7F" w:sz="4" w:space="0"/>
              <w:left w:val="dashSmallGap" w:color="7E7E7E" w:themeColor="background1" w:themeShade="7F" w:sz="4" w:space="0"/>
              <w:bottom w:val="dashSmallGap" w:color="7E7E7E" w:themeColor="background1" w:themeShade="7F" w:sz="4"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系统应与真实世界相符合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128" w:type="dxa"/>
            <w:tcBorders>
              <w:top w:val="dashSmallGap" w:color="7E7E7E" w:themeColor="background1" w:themeShade="7F" w:sz="4" w:space="0"/>
              <w:left w:val="nil"/>
              <w:bottom w:val="dashSmallGap" w:color="7E7E7E" w:themeColor="background1" w:themeShade="7F" w:sz="4" w:space="0"/>
              <w:right w:val="dashSmallGap" w:color="7E7E7E" w:themeColor="background1" w:themeShade="7F" w:sz="4" w:space="0"/>
            </w:tcBorders>
            <w:vAlign w:val="top"/>
          </w:tcPr>
          <w:p>
            <w:pPr>
              <w:numPr>
                <w:ilvl w:val="0"/>
                <w:numId w:val="0"/>
              </w:numPr>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3</w:t>
            </w:r>
          </w:p>
        </w:tc>
        <w:tc>
          <w:tcPr>
            <w:tcW w:w="7399" w:type="dxa"/>
            <w:tcBorders>
              <w:top w:val="dashSmallGap" w:color="7E7E7E" w:themeColor="background1" w:themeShade="7F" w:sz="4" w:space="0"/>
              <w:left w:val="dashSmallGap" w:color="7E7E7E" w:themeColor="background1" w:themeShade="7F" w:sz="4" w:space="0"/>
              <w:bottom w:val="dashSmallGap" w:color="7E7E7E" w:themeColor="background1" w:themeShade="7F" w:sz="4"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用户的控制权及自主权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128" w:type="dxa"/>
            <w:tcBorders>
              <w:top w:val="dashSmallGap" w:color="7E7E7E" w:themeColor="background1" w:themeShade="7F" w:sz="4" w:space="0"/>
              <w:left w:val="nil"/>
              <w:bottom w:val="dashSmallGap" w:color="7E7E7E" w:themeColor="background1" w:themeShade="7F" w:sz="4" w:space="0"/>
              <w:right w:val="dashSmallGap" w:color="7E7E7E" w:themeColor="background1" w:themeShade="7F" w:sz="4" w:space="0"/>
            </w:tcBorders>
            <w:vAlign w:val="top"/>
          </w:tcPr>
          <w:p>
            <w:pPr>
              <w:numPr>
                <w:ilvl w:val="0"/>
                <w:numId w:val="0"/>
              </w:numPr>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4</w:t>
            </w:r>
          </w:p>
        </w:tc>
        <w:tc>
          <w:tcPr>
            <w:tcW w:w="7399" w:type="dxa"/>
            <w:tcBorders>
              <w:top w:val="dashSmallGap" w:color="7E7E7E" w:themeColor="background1" w:themeShade="7F" w:sz="4" w:space="0"/>
              <w:left w:val="dashSmallGap" w:color="7E7E7E" w:themeColor="background1" w:themeShade="7F" w:sz="4" w:space="0"/>
              <w:bottom w:val="dashSmallGap" w:color="7E7E7E" w:themeColor="background1" w:themeShade="7F" w:sz="4"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一致性和标准化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128" w:type="dxa"/>
            <w:tcBorders>
              <w:top w:val="dashSmallGap" w:color="7E7E7E" w:themeColor="background1" w:themeShade="7F" w:sz="4" w:space="0"/>
              <w:left w:val="nil"/>
              <w:bottom w:val="dashSmallGap" w:color="7E7E7E" w:themeColor="background1" w:themeShade="7F" w:sz="4" w:space="0"/>
              <w:right w:val="dashSmallGap" w:color="7E7E7E" w:themeColor="background1" w:themeShade="7F" w:sz="4" w:space="0"/>
            </w:tcBorders>
            <w:vAlign w:val="top"/>
          </w:tcPr>
          <w:p>
            <w:pPr>
              <w:numPr>
                <w:ilvl w:val="0"/>
                <w:numId w:val="0"/>
              </w:numPr>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5</w:t>
            </w:r>
          </w:p>
        </w:tc>
        <w:tc>
          <w:tcPr>
            <w:tcW w:w="7399" w:type="dxa"/>
            <w:tcBorders>
              <w:top w:val="dashSmallGap" w:color="7E7E7E" w:themeColor="background1" w:themeShade="7F" w:sz="4" w:space="0"/>
              <w:left w:val="dashSmallGap" w:color="7E7E7E" w:themeColor="background1" w:themeShade="7F" w:sz="4" w:space="0"/>
              <w:bottom w:val="dashSmallGap" w:color="7E7E7E" w:themeColor="background1" w:themeShade="7F" w:sz="4"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帮助用户识别、诊断和修复错误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128" w:type="dxa"/>
            <w:tcBorders>
              <w:top w:val="dashSmallGap" w:color="7E7E7E" w:themeColor="background1" w:themeShade="7F" w:sz="4" w:space="0"/>
              <w:left w:val="nil"/>
              <w:bottom w:val="dashSmallGap" w:color="7E7E7E" w:themeColor="background1" w:themeShade="7F" w:sz="4" w:space="0"/>
              <w:right w:val="dashSmallGap" w:color="7E7E7E" w:themeColor="background1" w:themeShade="7F" w:sz="4" w:space="0"/>
            </w:tcBorders>
            <w:vAlign w:val="top"/>
          </w:tcPr>
          <w:p>
            <w:pPr>
              <w:numPr>
                <w:ilvl w:val="0"/>
                <w:numId w:val="0"/>
              </w:numPr>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6</w:t>
            </w:r>
          </w:p>
        </w:tc>
        <w:tc>
          <w:tcPr>
            <w:tcW w:w="7399" w:type="dxa"/>
            <w:tcBorders>
              <w:top w:val="dashSmallGap" w:color="7E7E7E" w:themeColor="background1" w:themeShade="7F" w:sz="4" w:space="0"/>
              <w:left w:val="dashSmallGap" w:color="7E7E7E" w:themeColor="background1" w:themeShade="7F" w:sz="4" w:space="0"/>
              <w:bottom w:val="dashSmallGap" w:color="7E7E7E" w:themeColor="background1" w:themeShade="7F" w:sz="4"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预防错误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128" w:type="dxa"/>
            <w:tcBorders>
              <w:top w:val="dashSmallGap" w:color="7E7E7E" w:themeColor="background1" w:themeShade="7F" w:sz="4" w:space="0"/>
              <w:left w:val="nil"/>
              <w:bottom w:val="dashSmallGap" w:color="7E7E7E" w:themeColor="background1" w:themeShade="7F" w:sz="4" w:space="0"/>
              <w:right w:val="dashSmallGap" w:color="7E7E7E" w:themeColor="background1" w:themeShade="7F" w:sz="4" w:space="0"/>
            </w:tcBorders>
            <w:vAlign w:val="top"/>
          </w:tcPr>
          <w:p>
            <w:pPr>
              <w:numPr>
                <w:ilvl w:val="0"/>
                <w:numId w:val="0"/>
              </w:numPr>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7</w:t>
            </w:r>
          </w:p>
        </w:tc>
        <w:tc>
          <w:tcPr>
            <w:tcW w:w="7399" w:type="dxa"/>
            <w:tcBorders>
              <w:top w:val="dashSmallGap" w:color="7E7E7E" w:themeColor="background1" w:themeShade="7F" w:sz="4" w:space="0"/>
              <w:left w:val="dashSmallGap" w:color="7E7E7E" w:themeColor="background1" w:themeShade="7F" w:sz="4" w:space="0"/>
              <w:bottom w:val="dashSmallGap" w:color="7E7E7E" w:themeColor="background1" w:themeShade="7F" w:sz="4"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依赖识别而非记忆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128" w:type="dxa"/>
            <w:tcBorders>
              <w:top w:val="dashSmallGap" w:color="7E7E7E" w:themeColor="background1" w:themeShade="7F" w:sz="4" w:space="0"/>
              <w:left w:val="nil"/>
              <w:bottom w:val="dashSmallGap" w:color="7E7E7E" w:themeColor="background1" w:themeShade="7F" w:sz="4" w:space="0"/>
              <w:right w:val="dashSmallGap" w:color="7E7E7E" w:themeColor="background1" w:themeShade="7F" w:sz="4" w:space="0"/>
            </w:tcBorders>
            <w:vAlign w:val="top"/>
          </w:tcPr>
          <w:p>
            <w:pPr>
              <w:numPr>
                <w:ilvl w:val="0"/>
                <w:numId w:val="0"/>
              </w:numPr>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8</w:t>
            </w:r>
          </w:p>
        </w:tc>
        <w:tc>
          <w:tcPr>
            <w:tcW w:w="7399" w:type="dxa"/>
            <w:tcBorders>
              <w:top w:val="dashSmallGap" w:color="7E7E7E" w:themeColor="background1" w:themeShade="7F" w:sz="4" w:space="0"/>
              <w:left w:val="dashSmallGap" w:color="7E7E7E" w:themeColor="background1" w:themeShade="7F" w:sz="4" w:space="0"/>
              <w:bottom w:val="dashSmallGap" w:color="7E7E7E" w:themeColor="background1" w:themeShade="7F" w:sz="4"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使用的灵活性及有效性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128" w:type="dxa"/>
            <w:tcBorders>
              <w:top w:val="dashSmallGap" w:color="7E7E7E" w:themeColor="background1" w:themeShade="7F" w:sz="4" w:space="0"/>
              <w:left w:val="nil"/>
              <w:bottom w:val="dashSmallGap" w:color="7E7E7E" w:themeColor="background1" w:themeShade="7F" w:sz="4" w:space="0"/>
              <w:right w:val="dashSmallGap" w:color="7E7E7E" w:themeColor="background1" w:themeShade="7F" w:sz="4" w:space="0"/>
            </w:tcBorders>
            <w:vAlign w:val="top"/>
          </w:tcPr>
          <w:p>
            <w:pPr>
              <w:numPr>
                <w:ilvl w:val="0"/>
                <w:numId w:val="0"/>
              </w:numPr>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9</w:t>
            </w:r>
          </w:p>
        </w:tc>
        <w:tc>
          <w:tcPr>
            <w:tcW w:w="7399" w:type="dxa"/>
            <w:tcBorders>
              <w:top w:val="dashSmallGap" w:color="7E7E7E" w:themeColor="background1" w:themeShade="7F" w:sz="4" w:space="0"/>
              <w:left w:val="dashSmallGap" w:color="7E7E7E" w:themeColor="background1" w:themeShade="7F" w:sz="4" w:space="0"/>
              <w:bottom w:val="dashSmallGap" w:color="7E7E7E" w:themeColor="background1" w:themeShade="7F" w:sz="4"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审美感与最小化设计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128" w:type="dxa"/>
            <w:tcBorders>
              <w:top w:val="dashSmallGap" w:color="7E7E7E" w:themeColor="background1" w:themeShade="7F" w:sz="4" w:space="0"/>
              <w:left w:val="nil"/>
              <w:bottom w:val="single" w:color="5B9BD5" w:themeColor="accent1" w:sz="12" w:space="0"/>
              <w:right w:val="dashSmallGap" w:color="7E7E7E" w:themeColor="background1" w:themeShade="7F" w:sz="4" w:space="0"/>
            </w:tcBorders>
            <w:vAlign w:val="top"/>
          </w:tcPr>
          <w:p>
            <w:pPr>
              <w:numPr>
                <w:ilvl w:val="0"/>
                <w:numId w:val="0"/>
              </w:numPr>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10</w:t>
            </w:r>
          </w:p>
        </w:tc>
        <w:tc>
          <w:tcPr>
            <w:tcW w:w="7399" w:type="dxa"/>
            <w:tcBorders>
              <w:top w:val="dashSmallGap" w:color="7E7E7E" w:themeColor="background1" w:themeShade="7F" w:sz="4" w:space="0"/>
              <w:left w:val="dashSmallGap" w:color="7E7E7E" w:themeColor="background1" w:themeShade="7F" w:sz="4" w:space="0"/>
              <w:bottom w:val="single" w:color="5B9BD5" w:themeColor="accent1" w:sz="12"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帮助及文档</w:t>
            </w:r>
          </w:p>
        </w:tc>
      </w:tr>
    </w:tbl>
    <w:p>
      <w:pPr>
        <w:numPr>
          <w:ilvl w:val="0"/>
          <w:numId w:val="0"/>
        </w:numPr>
        <w:rPr>
          <w:rFonts w:hint="eastAsia" w:asciiTheme="minorEastAsia" w:hAnsiTheme="minorEastAsia" w:cstheme="minorEastAsia"/>
          <w:b w:val="0"/>
          <w:bCs w:val="0"/>
          <w:sz w:val="24"/>
          <w:szCs w:val="24"/>
          <w:lang w:val="en-US" w:eastAsia="zh-CN"/>
        </w:rPr>
      </w:pPr>
    </w:p>
    <w:p>
      <w:pPr>
        <w:numPr>
          <w:ilvl w:val="0"/>
          <w:numId w:val="0"/>
        </w:num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 xml:space="preserve">     1.2.4问题优先级</w:t>
      </w:r>
    </w:p>
    <w:p>
      <w:pPr>
        <w:numPr>
          <w:ilvl w:val="0"/>
          <w:numId w:val="0"/>
        </w:numP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 xml:space="preserve">       </w:t>
      </w:r>
      <w:r>
        <w:rPr>
          <w:rFonts w:hint="eastAsia" w:asciiTheme="minorEastAsia" w:hAnsiTheme="minorEastAsia" w:cstheme="minorEastAsia"/>
          <w:b w:val="0"/>
          <w:bCs w:val="0"/>
          <w:sz w:val="24"/>
          <w:szCs w:val="24"/>
          <w:lang w:val="en-US" w:eastAsia="zh-CN"/>
        </w:rPr>
        <w:t>根据专家评估与讨论，制定如下问题双重优先级标准，包括问题的严重性和解决的难以程度。</w:t>
      </w:r>
    </w:p>
    <w:p>
      <w:pPr>
        <w:numPr>
          <w:ilvl w:val="0"/>
          <w:numId w:val="0"/>
        </w:num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cstheme="minorEastAsia"/>
          <w:b w:val="0"/>
          <w:bCs w:val="0"/>
          <w:sz w:val="20"/>
          <w:szCs w:val="20"/>
          <w:lang w:val="en-US" w:eastAsia="zh-CN"/>
        </w:rPr>
        <w:t>问题严重性表</w:t>
      </w:r>
    </w:p>
    <w:tbl>
      <w:tblPr>
        <w:tblStyle w:val="4"/>
        <w:tblW w:w="85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5"/>
        <w:gridCol w:w="78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05" w:type="dxa"/>
            <w:tcBorders>
              <w:top w:val="single" w:color="5B9BD5" w:themeColor="accent1" w:sz="12" w:space="0"/>
              <w:left w:val="nil"/>
              <w:bottom w:val="dashSmallGap" w:color="7E7E7E" w:themeColor="background1" w:themeShade="7F" w:sz="4" w:space="0"/>
              <w:right w:val="dashSmallGap" w:color="7E7E7E" w:themeColor="background1" w:themeShade="7F" w:sz="4" w:space="0"/>
            </w:tcBorders>
            <w:vAlign w:val="top"/>
          </w:tcPr>
          <w:p>
            <w:pPr>
              <w:numPr>
                <w:ilvl w:val="0"/>
                <w:numId w:val="0"/>
              </w:numPr>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级别</w:t>
            </w:r>
          </w:p>
        </w:tc>
        <w:tc>
          <w:tcPr>
            <w:tcW w:w="7822" w:type="dxa"/>
            <w:tcBorders>
              <w:top w:val="single" w:color="5B9BD5" w:themeColor="accent1" w:sz="12" w:space="0"/>
              <w:left w:val="dashSmallGap" w:color="7E7E7E" w:themeColor="background1" w:themeShade="7F" w:sz="4" w:space="0"/>
              <w:bottom w:val="dashSmallGap" w:color="7E7E7E" w:themeColor="background1" w:themeShade="7F" w:sz="4"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705" w:type="dxa"/>
            <w:tcBorders>
              <w:top w:val="dashSmallGap" w:color="7E7E7E" w:themeColor="background1" w:themeShade="7F" w:sz="4" w:space="0"/>
              <w:left w:val="nil"/>
              <w:bottom w:val="dashSmallGap" w:color="7E7E7E" w:themeColor="background1" w:themeShade="7F" w:sz="4" w:space="0"/>
              <w:right w:val="dashSmallGap" w:color="7E7E7E" w:themeColor="background1" w:themeShade="7F" w:sz="4" w:space="0"/>
            </w:tcBorders>
            <w:vAlign w:val="top"/>
          </w:tcPr>
          <w:p>
            <w:pPr>
              <w:numPr>
                <w:ilvl w:val="0"/>
                <w:numId w:val="0"/>
              </w:numPr>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0</w:t>
            </w:r>
          </w:p>
        </w:tc>
        <w:tc>
          <w:tcPr>
            <w:tcW w:w="7822" w:type="dxa"/>
            <w:tcBorders>
              <w:top w:val="dashSmallGap" w:color="7E7E7E" w:themeColor="background1" w:themeShade="7F" w:sz="4" w:space="0"/>
              <w:left w:val="dashSmallGap" w:color="7E7E7E" w:themeColor="background1" w:themeShade="7F" w:sz="4" w:space="0"/>
              <w:bottom w:val="dashSmallGap" w:color="7E7E7E" w:themeColor="background1" w:themeShade="7F" w:sz="4"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表面问题，不需要被修复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05" w:type="dxa"/>
            <w:tcBorders>
              <w:top w:val="dashSmallGap" w:color="7E7E7E" w:themeColor="background1" w:themeShade="7F" w:sz="4" w:space="0"/>
              <w:left w:val="nil"/>
              <w:bottom w:val="dashSmallGap" w:color="7E7E7E" w:themeColor="background1" w:themeShade="7F" w:sz="4" w:space="0"/>
              <w:right w:val="dashSmallGap" w:color="7E7E7E" w:themeColor="background1" w:themeShade="7F" w:sz="4" w:space="0"/>
            </w:tcBorders>
            <w:vAlign w:val="top"/>
          </w:tcPr>
          <w:p>
            <w:pPr>
              <w:numPr>
                <w:ilvl w:val="0"/>
                <w:numId w:val="0"/>
              </w:numPr>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w:t>
            </w:r>
          </w:p>
        </w:tc>
        <w:tc>
          <w:tcPr>
            <w:tcW w:w="7822" w:type="dxa"/>
            <w:tcBorders>
              <w:top w:val="dashSmallGap" w:color="7E7E7E" w:themeColor="background1" w:themeShade="7F" w:sz="4" w:space="0"/>
              <w:left w:val="dashSmallGap" w:color="7E7E7E" w:themeColor="background1" w:themeShade="7F" w:sz="4" w:space="0"/>
              <w:bottom w:val="dashSmallGap" w:color="7E7E7E" w:themeColor="background1" w:themeShade="7F" w:sz="4"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次要问题，需要被修复，但优先级较低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05" w:type="dxa"/>
            <w:tcBorders>
              <w:top w:val="dashSmallGap" w:color="7E7E7E" w:themeColor="background1" w:themeShade="7F" w:sz="4" w:space="0"/>
              <w:left w:val="nil"/>
              <w:bottom w:val="dashSmallGap" w:color="7E7E7E" w:themeColor="background1" w:themeShade="7F" w:sz="4" w:space="0"/>
              <w:right w:val="dashSmallGap" w:color="7E7E7E" w:themeColor="background1" w:themeShade="7F" w:sz="4" w:space="0"/>
            </w:tcBorders>
            <w:vAlign w:val="top"/>
          </w:tcPr>
          <w:p>
            <w:pPr>
              <w:numPr>
                <w:ilvl w:val="0"/>
                <w:numId w:val="0"/>
              </w:numPr>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w:t>
            </w:r>
          </w:p>
        </w:tc>
        <w:tc>
          <w:tcPr>
            <w:tcW w:w="7822" w:type="dxa"/>
            <w:tcBorders>
              <w:top w:val="dashSmallGap" w:color="7E7E7E" w:themeColor="background1" w:themeShade="7F" w:sz="4" w:space="0"/>
              <w:left w:val="dashSmallGap" w:color="7E7E7E" w:themeColor="background1" w:themeShade="7F" w:sz="4" w:space="0"/>
              <w:bottom w:val="dashSmallGap" w:color="7E7E7E" w:themeColor="background1" w:themeShade="7F" w:sz="4"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主要问题，需要被修复且优先级很高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05" w:type="dxa"/>
            <w:tcBorders>
              <w:top w:val="dashSmallGap" w:color="7E7E7E" w:themeColor="background1" w:themeShade="7F" w:sz="4" w:space="0"/>
              <w:left w:val="nil"/>
              <w:bottom w:val="single" w:color="5B9BD5" w:themeColor="accent1" w:sz="12" w:space="0"/>
              <w:right w:val="dashSmallGap" w:color="7E7E7E" w:themeColor="background1" w:themeShade="7F" w:sz="4" w:space="0"/>
            </w:tcBorders>
            <w:vAlign w:val="top"/>
          </w:tcPr>
          <w:p>
            <w:pPr>
              <w:numPr>
                <w:ilvl w:val="0"/>
                <w:numId w:val="0"/>
              </w:numPr>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3</w:t>
            </w:r>
          </w:p>
        </w:tc>
        <w:tc>
          <w:tcPr>
            <w:tcW w:w="7822" w:type="dxa"/>
            <w:tcBorders>
              <w:top w:val="dashSmallGap" w:color="7E7E7E" w:themeColor="background1" w:themeShade="7F" w:sz="4" w:space="0"/>
              <w:left w:val="dashSmallGap" w:color="7E7E7E" w:themeColor="background1" w:themeShade="7F" w:sz="4" w:space="0"/>
              <w:bottom w:val="single" w:color="5B9BD5" w:themeColor="accent1" w:sz="12"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灾难性问题，必须要被修复</w:t>
            </w:r>
          </w:p>
        </w:tc>
      </w:tr>
    </w:tbl>
    <w:p>
      <w:pPr>
        <w:numPr>
          <w:ilvl w:val="0"/>
          <w:numId w:val="0"/>
        </w:numP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w:t>
      </w:r>
    </w:p>
    <w:p>
      <w:pPr>
        <w:numPr>
          <w:ilvl w:val="0"/>
          <w:numId w:val="0"/>
        </w:numP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cstheme="minorEastAsia"/>
          <w:b w:val="0"/>
          <w:bCs w:val="0"/>
          <w:sz w:val="20"/>
          <w:szCs w:val="20"/>
          <w:lang w:val="en-US" w:eastAsia="zh-CN"/>
        </w:rPr>
        <w:t>解决的难以程度表</w:t>
      </w:r>
    </w:p>
    <w:tbl>
      <w:tblPr>
        <w:tblStyle w:val="4"/>
        <w:tblW w:w="85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5"/>
        <w:gridCol w:w="78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05" w:type="dxa"/>
            <w:tcBorders>
              <w:top w:val="single" w:color="5B9BD5" w:themeColor="accent1" w:sz="12" w:space="0"/>
              <w:left w:val="nil"/>
              <w:bottom w:val="dashSmallGap" w:color="7E7E7E" w:themeColor="background1" w:themeShade="7F" w:sz="4" w:space="0"/>
              <w:right w:val="dashSmallGap" w:color="7E7E7E" w:themeColor="background1" w:themeShade="7F" w:sz="4" w:space="0"/>
            </w:tcBorders>
            <w:vAlign w:val="top"/>
          </w:tcPr>
          <w:p>
            <w:pPr>
              <w:numPr>
                <w:ilvl w:val="0"/>
                <w:numId w:val="0"/>
              </w:numPr>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级别</w:t>
            </w:r>
          </w:p>
        </w:tc>
        <w:tc>
          <w:tcPr>
            <w:tcW w:w="7822" w:type="dxa"/>
            <w:tcBorders>
              <w:top w:val="single" w:color="5B9BD5" w:themeColor="accent1" w:sz="12" w:space="0"/>
              <w:left w:val="dashSmallGap" w:color="7E7E7E" w:themeColor="background1" w:themeShade="7F" w:sz="4" w:space="0"/>
              <w:bottom w:val="dashSmallGap" w:color="7E7E7E" w:themeColor="background1" w:themeShade="7F" w:sz="4"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705" w:type="dxa"/>
            <w:tcBorders>
              <w:top w:val="dashSmallGap" w:color="7E7E7E" w:themeColor="background1" w:themeShade="7F" w:sz="4" w:space="0"/>
              <w:left w:val="nil"/>
              <w:bottom w:val="dashSmallGap" w:color="7E7E7E" w:themeColor="background1" w:themeShade="7F" w:sz="4" w:space="0"/>
              <w:right w:val="dashSmallGap" w:color="7E7E7E" w:themeColor="background1" w:themeShade="7F" w:sz="4" w:space="0"/>
            </w:tcBorders>
            <w:vAlign w:val="top"/>
          </w:tcPr>
          <w:p>
            <w:pPr>
              <w:numPr>
                <w:ilvl w:val="0"/>
                <w:numId w:val="0"/>
              </w:numPr>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0</w:t>
            </w:r>
          </w:p>
        </w:tc>
        <w:tc>
          <w:tcPr>
            <w:tcW w:w="7822" w:type="dxa"/>
            <w:tcBorders>
              <w:top w:val="dashSmallGap" w:color="7E7E7E" w:themeColor="background1" w:themeShade="7F" w:sz="4" w:space="0"/>
              <w:left w:val="dashSmallGap" w:color="7E7E7E" w:themeColor="background1" w:themeShade="7F" w:sz="4" w:space="0"/>
              <w:bottom w:val="dashSmallGap" w:color="7E7E7E" w:themeColor="background1" w:themeShade="7F" w:sz="4"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问题容易修复。在下一次版本发布之前可以由项目组的一个成员完成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05" w:type="dxa"/>
            <w:tcBorders>
              <w:top w:val="dashSmallGap" w:color="7E7E7E" w:themeColor="background1" w:themeShade="7F" w:sz="4" w:space="0"/>
              <w:left w:val="nil"/>
              <w:bottom w:val="dashSmallGap" w:color="7E7E7E" w:themeColor="background1" w:themeShade="7F" w:sz="4" w:space="0"/>
              <w:right w:val="dashSmallGap" w:color="7E7E7E" w:themeColor="background1" w:themeShade="7F" w:sz="4" w:space="0"/>
            </w:tcBorders>
            <w:vAlign w:val="top"/>
          </w:tcPr>
          <w:p>
            <w:pPr>
              <w:numPr>
                <w:ilvl w:val="0"/>
                <w:numId w:val="0"/>
              </w:numPr>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w:t>
            </w:r>
          </w:p>
        </w:tc>
        <w:tc>
          <w:tcPr>
            <w:tcW w:w="7822" w:type="dxa"/>
            <w:tcBorders>
              <w:top w:val="dashSmallGap" w:color="7E7E7E" w:themeColor="background1" w:themeShade="7F" w:sz="4" w:space="0"/>
              <w:left w:val="dashSmallGap" w:color="7E7E7E" w:themeColor="background1" w:themeShade="7F" w:sz="4" w:space="0"/>
              <w:bottom w:val="dashSmallGap" w:color="7E7E7E" w:themeColor="background1" w:themeShade="7F" w:sz="4"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问题容易修复。涉及到特定界面元素，有明确解决方案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05" w:type="dxa"/>
            <w:tcBorders>
              <w:top w:val="dashSmallGap" w:color="7E7E7E" w:themeColor="background1" w:themeShade="7F" w:sz="4" w:space="0"/>
              <w:left w:val="nil"/>
              <w:bottom w:val="dashSmallGap" w:color="7E7E7E" w:themeColor="background1" w:themeShade="7F" w:sz="4" w:space="0"/>
              <w:right w:val="dashSmallGap" w:color="7E7E7E" w:themeColor="background1" w:themeShade="7F" w:sz="4" w:space="0"/>
            </w:tcBorders>
            <w:vAlign w:val="top"/>
          </w:tcPr>
          <w:p>
            <w:pPr>
              <w:numPr>
                <w:ilvl w:val="0"/>
                <w:numId w:val="0"/>
              </w:numPr>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w:t>
            </w:r>
          </w:p>
        </w:tc>
        <w:tc>
          <w:tcPr>
            <w:tcW w:w="7822" w:type="dxa"/>
            <w:tcBorders>
              <w:top w:val="dashSmallGap" w:color="7E7E7E" w:themeColor="background1" w:themeShade="7F" w:sz="4" w:space="0"/>
              <w:left w:val="dashSmallGap" w:color="7E7E7E" w:themeColor="background1" w:themeShade="7F" w:sz="4" w:space="0"/>
              <w:bottom w:val="dashSmallGap" w:color="7E7E7E" w:themeColor="background1" w:themeShade="7F" w:sz="4"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问题修复有些困难。设计界面的很多方面，需要整个项目组成员来完成或者解决方案尚不明确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05" w:type="dxa"/>
            <w:tcBorders>
              <w:top w:val="dashSmallGap" w:color="7E7E7E" w:themeColor="background1" w:themeShade="7F" w:sz="4" w:space="0"/>
              <w:left w:val="nil"/>
              <w:bottom w:val="single" w:color="5B9BD5" w:themeColor="accent1" w:sz="12" w:space="0"/>
              <w:right w:val="dashSmallGap" w:color="7E7E7E" w:themeColor="background1" w:themeShade="7F" w:sz="4" w:space="0"/>
            </w:tcBorders>
            <w:vAlign w:val="top"/>
          </w:tcPr>
          <w:p>
            <w:pPr>
              <w:numPr>
                <w:ilvl w:val="0"/>
                <w:numId w:val="0"/>
              </w:numPr>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3</w:t>
            </w:r>
          </w:p>
        </w:tc>
        <w:tc>
          <w:tcPr>
            <w:tcW w:w="7822" w:type="dxa"/>
            <w:tcBorders>
              <w:top w:val="dashSmallGap" w:color="7E7E7E" w:themeColor="background1" w:themeShade="7F" w:sz="4" w:space="0"/>
              <w:left w:val="dashSmallGap" w:color="7E7E7E" w:themeColor="background1" w:themeShade="7F" w:sz="4" w:space="0"/>
              <w:bottom w:val="single" w:color="5B9BD5" w:themeColor="accent1" w:sz="12"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问题难以修复。设计界面的很多方面，在下一次版本发布之前解决有一定难度，尚未获得明确的解决方案或者是解决方案仍然存在争议</w:t>
            </w:r>
          </w:p>
        </w:tc>
      </w:tr>
    </w:tbl>
    <w:p>
      <w:pPr>
        <w:numPr>
          <w:ilvl w:val="0"/>
          <w:numId w:val="0"/>
        </w:numP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br w:type="page"/>
      </w:r>
    </w:p>
    <w:p>
      <w:pPr>
        <w:numPr>
          <w:ilvl w:val="0"/>
          <w:numId w:val="1"/>
        </w:num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测试环境描述</w:t>
      </w:r>
    </w:p>
    <w:p>
      <w:pPr>
        <w:numPr>
          <w:ilvl w:val="0"/>
          <w:numId w:val="0"/>
        </w:num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 xml:space="preserve">  2.1硬件版本</w:t>
      </w:r>
    </w:p>
    <w:tbl>
      <w:tblPr>
        <w:tblStyle w:val="4"/>
        <w:tblW w:w="85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6"/>
        <w:gridCol w:w="2335"/>
        <w:gridCol w:w="2455"/>
        <w:gridCol w:w="2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286" w:type="dxa"/>
            <w:tcBorders>
              <w:top w:val="single" w:color="5B9BD5" w:themeColor="accent1" w:sz="12" w:space="0"/>
              <w:left w:val="nil"/>
              <w:bottom w:val="dashSmallGap" w:color="7E7E7E" w:themeColor="background1" w:themeShade="7F" w:sz="4" w:space="0"/>
              <w:right w:val="dashSmallGap" w:color="7E7E7E" w:themeColor="background1" w:themeShade="7F" w:sz="4" w:space="0"/>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硬件版本</w:t>
            </w:r>
          </w:p>
        </w:tc>
        <w:tc>
          <w:tcPr>
            <w:tcW w:w="2335" w:type="dxa"/>
            <w:tcBorders>
              <w:top w:val="single" w:color="5B9BD5" w:themeColor="accent1" w:sz="12" w:space="0"/>
              <w:left w:val="dashSmallGap" w:color="7E7E7E" w:themeColor="background1" w:themeShade="7F" w:sz="4" w:space="0"/>
              <w:bottom w:val="dashSmallGap" w:color="7E7E7E" w:themeColor="background1" w:themeShade="7F" w:sz="4"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测试环境1</w:t>
            </w:r>
          </w:p>
        </w:tc>
        <w:tc>
          <w:tcPr>
            <w:tcW w:w="2455" w:type="dxa"/>
            <w:tcBorders>
              <w:top w:val="single" w:color="5B9BD5" w:themeColor="accent1" w:sz="12" w:space="0"/>
              <w:left w:val="dashSmallGap" w:color="7E7E7E" w:themeColor="background1" w:themeShade="7F" w:sz="4" w:space="0"/>
              <w:bottom w:val="dashSmallGap" w:color="7E7E7E" w:themeColor="background1" w:themeShade="7F" w:sz="4"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测试环境2</w:t>
            </w:r>
          </w:p>
        </w:tc>
        <w:tc>
          <w:tcPr>
            <w:tcW w:w="2451" w:type="dxa"/>
            <w:tcBorders>
              <w:top w:val="single" w:color="5B9BD5" w:themeColor="accent1" w:sz="12" w:space="0"/>
              <w:left w:val="dashSmallGap" w:color="7E7E7E" w:themeColor="background1" w:themeShade="7F" w:sz="4" w:space="0"/>
              <w:bottom w:val="dashSmallGap" w:color="7E7E7E" w:themeColor="background1" w:themeShade="7F" w:sz="4"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测试环境3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286" w:type="dxa"/>
            <w:tcBorders>
              <w:top w:val="dashSmallGap" w:color="7E7E7E" w:themeColor="background1" w:themeShade="7F" w:sz="4" w:space="0"/>
              <w:left w:val="nil"/>
              <w:bottom w:val="dashSmallGap" w:color="7E7E7E" w:themeColor="background1" w:themeShade="7F" w:sz="4" w:space="0"/>
              <w:right w:val="dashSmallGap" w:color="7E7E7E" w:themeColor="background1" w:themeShade="7F" w:sz="4" w:space="0"/>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处理器</w:t>
            </w:r>
          </w:p>
        </w:tc>
        <w:tc>
          <w:tcPr>
            <w:tcW w:w="2335" w:type="dxa"/>
            <w:tcBorders>
              <w:top w:val="dashSmallGap" w:color="7E7E7E" w:themeColor="background1" w:themeShade="7F" w:sz="4" w:space="0"/>
              <w:left w:val="dashSmallGap" w:color="7E7E7E" w:themeColor="background1" w:themeShade="7F" w:sz="4" w:space="0"/>
              <w:bottom w:val="dashSmallGap" w:color="7E7E7E" w:themeColor="background1" w:themeShade="7F" w:sz="4"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core i7-4702MQ</w:t>
            </w:r>
          </w:p>
        </w:tc>
        <w:tc>
          <w:tcPr>
            <w:tcW w:w="2455" w:type="dxa"/>
            <w:tcBorders>
              <w:top w:val="dashSmallGap" w:color="7E7E7E" w:themeColor="background1" w:themeShade="7F" w:sz="4" w:space="0"/>
              <w:left w:val="dashSmallGap" w:color="7E7E7E" w:themeColor="background1" w:themeShade="7F" w:sz="4" w:space="0"/>
              <w:bottom w:val="dashSmallGap" w:color="7E7E7E" w:themeColor="background1" w:themeShade="7F" w:sz="4"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core i5-5200U</w:t>
            </w:r>
          </w:p>
        </w:tc>
        <w:tc>
          <w:tcPr>
            <w:tcW w:w="2451" w:type="dxa"/>
            <w:tcBorders>
              <w:top w:val="dashSmallGap" w:color="7E7E7E" w:themeColor="background1" w:themeShade="7F" w:sz="4" w:space="0"/>
              <w:left w:val="dashSmallGap" w:color="7E7E7E" w:themeColor="background1" w:themeShade="7F" w:sz="4" w:space="0"/>
              <w:bottom w:val="dashSmallGap" w:color="7E7E7E" w:themeColor="background1" w:themeShade="7F" w:sz="4"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core i7 6700HQ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286" w:type="dxa"/>
            <w:tcBorders>
              <w:top w:val="dashSmallGap" w:color="7E7E7E" w:themeColor="background1" w:themeShade="7F" w:sz="4" w:space="0"/>
              <w:left w:val="nil"/>
              <w:bottom w:val="single" w:color="5B9BD5" w:themeColor="accent1" w:sz="12" w:space="0"/>
              <w:right w:val="dashSmallGap" w:color="7E7E7E" w:themeColor="background1" w:themeShade="7F" w:sz="4" w:space="0"/>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内存</w:t>
            </w:r>
          </w:p>
        </w:tc>
        <w:tc>
          <w:tcPr>
            <w:tcW w:w="2335" w:type="dxa"/>
            <w:tcBorders>
              <w:top w:val="dashSmallGap" w:color="7E7E7E" w:themeColor="background1" w:themeShade="7F" w:sz="4" w:space="0"/>
              <w:left w:val="dashSmallGap" w:color="7E7E7E" w:themeColor="background1" w:themeShade="7F" w:sz="4" w:space="0"/>
              <w:bottom w:val="single" w:color="5B9BD5" w:themeColor="accent1" w:sz="12"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8GB</w:t>
            </w:r>
          </w:p>
        </w:tc>
        <w:tc>
          <w:tcPr>
            <w:tcW w:w="2455" w:type="dxa"/>
            <w:tcBorders>
              <w:top w:val="dashSmallGap" w:color="7E7E7E" w:themeColor="background1" w:themeShade="7F" w:sz="4" w:space="0"/>
              <w:left w:val="dashSmallGap" w:color="7E7E7E" w:themeColor="background1" w:themeShade="7F" w:sz="4" w:space="0"/>
              <w:bottom w:val="single" w:color="5B9BD5" w:themeColor="accent1" w:sz="12"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4GB</w:t>
            </w:r>
          </w:p>
        </w:tc>
        <w:tc>
          <w:tcPr>
            <w:tcW w:w="2451" w:type="dxa"/>
            <w:tcBorders>
              <w:top w:val="dashSmallGap" w:color="7E7E7E" w:themeColor="background1" w:themeShade="7F" w:sz="4" w:space="0"/>
              <w:left w:val="dashSmallGap" w:color="7E7E7E" w:themeColor="background1" w:themeShade="7F" w:sz="4" w:space="0"/>
              <w:bottom w:val="single" w:color="5B9BD5" w:themeColor="accent1" w:sz="12"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16GB</w:t>
            </w:r>
          </w:p>
        </w:tc>
      </w:tr>
    </w:tbl>
    <w:p>
      <w:pPr>
        <w:numPr>
          <w:ilvl w:val="0"/>
          <w:numId w:val="0"/>
        </w:numPr>
        <w:rPr>
          <w:rFonts w:hint="eastAsia" w:asciiTheme="minorEastAsia" w:hAnsiTheme="minorEastAsia" w:cstheme="minorEastAsia"/>
          <w:b/>
          <w:bCs/>
          <w:sz w:val="24"/>
          <w:szCs w:val="24"/>
          <w:lang w:val="en-US" w:eastAsia="zh-CN"/>
        </w:rPr>
      </w:pPr>
    </w:p>
    <w:p>
      <w:pPr>
        <w:numPr>
          <w:ilvl w:val="0"/>
          <w:numId w:val="0"/>
        </w:num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 xml:space="preserve">  2.2软件版本</w:t>
      </w:r>
    </w:p>
    <w:tbl>
      <w:tblPr>
        <w:tblStyle w:val="4"/>
        <w:tblW w:w="85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6"/>
        <w:gridCol w:w="2335"/>
        <w:gridCol w:w="2455"/>
        <w:gridCol w:w="2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286" w:type="dxa"/>
            <w:tcBorders>
              <w:top w:val="single" w:color="5B9BD5" w:themeColor="accent1" w:sz="12" w:space="0"/>
              <w:left w:val="nil"/>
              <w:bottom w:val="dashSmallGap" w:color="7E7E7E" w:themeColor="background1" w:themeShade="7F" w:sz="4" w:space="0"/>
              <w:right w:val="dashSmallGap" w:color="7E7E7E" w:themeColor="background1" w:themeShade="7F" w:sz="4" w:space="0"/>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软件版本</w:t>
            </w:r>
          </w:p>
        </w:tc>
        <w:tc>
          <w:tcPr>
            <w:tcW w:w="2335" w:type="dxa"/>
            <w:tcBorders>
              <w:top w:val="single" w:color="5B9BD5" w:themeColor="accent1" w:sz="12" w:space="0"/>
              <w:left w:val="dashSmallGap" w:color="7E7E7E" w:themeColor="background1" w:themeShade="7F" w:sz="4" w:space="0"/>
              <w:bottom w:val="dashSmallGap" w:color="7E7E7E" w:themeColor="background1" w:themeShade="7F" w:sz="4" w:space="0"/>
              <w:right w:val="nil"/>
            </w:tcBorders>
            <w:textDirection w:val="lrTb"/>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测试环境1</w:t>
            </w:r>
          </w:p>
        </w:tc>
        <w:tc>
          <w:tcPr>
            <w:tcW w:w="2455" w:type="dxa"/>
            <w:tcBorders>
              <w:top w:val="single" w:color="5B9BD5" w:themeColor="accent1" w:sz="12" w:space="0"/>
              <w:left w:val="dashSmallGap" w:color="7E7E7E" w:themeColor="background1" w:themeShade="7F" w:sz="4" w:space="0"/>
              <w:bottom w:val="dashSmallGap" w:color="7E7E7E" w:themeColor="background1" w:themeShade="7F" w:sz="4" w:space="0"/>
              <w:right w:val="nil"/>
            </w:tcBorders>
            <w:textDirection w:val="lrTb"/>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测试环境2</w:t>
            </w:r>
          </w:p>
        </w:tc>
        <w:tc>
          <w:tcPr>
            <w:tcW w:w="2451" w:type="dxa"/>
            <w:tcBorders>
              <w:top w:val="single" w:color="5B9BD5" w:themeColor="accent1" w:sz="12" w:space="0"/>
              <w:left w:val="dashSmallGap" w:color="7E7E7E" w:themeColor="background1" w:themeShade="7F" w:sz="4" w:space="0"/>
              <w:bottom w:val="dashSmallGap" w:color="7E7E7E" w:themeColor="background1" w:themeShade="7F" w:sz="4" w:space="0"/>
              <w:right w:val="nil"/>
            </w:tcBorders>
            <w:textDirection w:val="lrTb"/>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测试环境3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286" w:type="dxa"/>
            <w:tcBorders>
              <w:top w:val="dashSmallGap" w:color="7E7E7E" w:themeColor="background1" w:themeShade="7F" w:sz="4" w:space="0"/>
              <w:left w:val="nil"/>
              <w:bottom w:val="dashSmallGap" w:color="7E7E7E" w:themeColor="background1" w:themeShade="7F" w:sz="4" w:space="0"/>
              <w:right w:val="dashSmallGap" w:color="7E7E7E" w:themeColor="background1" w:themeShade="7F" w:sz="4" w:space="0"/>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操作系统</w:t>
            </w:r>
          </w:p>
        </w:tc>
        <w:tc>
          <w:tcPr>
            <w:tcW w:w="2335" w:type="dxa"/>
            <w:tcBorders>
              <w:top w:val="dashSmallGap" w:color="7E7E7E" w:themeColor="background1" w:themeShade="7F" w:sz="4" w:space="0"/>
              <w:left w:val="dashSmallGap" w:color="7E7E7E" w:themeColor="background1" w:themeShade="7F" w:sz="4" w:space="0"/>
              <w:bottom w:val="dashSmallGap" w:color="7E7E7E" w:themeColor="background1" w:themeShade="7F" w:sz="4"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Win8.1</w:t>
            </w:r>
          </w:p>
        </w:tc>
        <w:tc>
          <w:tcPr>
            <w:tcW w:w="2455" w:type="dxa"/>
            <w:tcBorders>
              <w:top w:val="dashSmallGap" w:color="7E7E7E" w:themeColor="background1" w:themeShade="7F" w:sz="4" w:space="0"/>
              <w:left w:val="dashSmallGap" w:color="7E7E7E" w:themeColor="background1" w:themeShade="7F" w:sz="4" w:space="0"/>
              <w:bottom w:val="dashSmallGap" w:color="7E7E7E" w:themeColor="background1" w:themeShade="7F" w:sz="4"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Win10</w:t>
            </w:r>
          </w:p>
        </w:tc>
        <w:tc>
          <w:tcPr>
            <w:tcW w:w="2451" w:type="dxa"/>
            <w:tcBorders>
              <w:top w:val="dashSmallGap" w:color="7E7E7E" w:themeColor="background1" w:themeShade="7F" w:sz="4" w:space="0"/>
              <w:left w:val="dashSmallGap" w:color="7E7E7E" w:themeColor="background1" w:themeShade="7F" w:sz="4" w:space="0"/>
              <w:bottom w:val="dashSmallGap" w:color="7E7E7E" w:themeColor="background1" w:themeShade="7F" w:sz="4"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Mac OS Sierra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286" w:type="dxa"/>
            <w:tcBorders>
              <w:top w:val="dashSmallGap" w:color="7E7E7E" w:themeColor="background1" w:themeShade="7F" w:sz="4" w:space="0"/>
              <w:left w:val="nil"/>
              <w:bottom w:val="single" w:color="5B9BD5" w:themeColor="accent1" w:sz="12" w:space="0"/>
              <w:right w:val="dashSmallGap" w:color="7E7E7E" w:themeColor="background1" w:themeShade="7F" w:sz="4" w:space="0"/>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浏览器</w:t>
            </w:r>
          </w:p>
        </w:tc>
        <w:tc>
          <w:tcPr>
            <w:tcW w:w="2335" w:type="dxa"/>
            <w:tcBorders>
              <w:top w:val="dashSmallGap" w:color="7E7E7E" w:themeColor="background1" w:themeShade="7F" w:sz="4" w:space="0"/>
              <w:left w:val="dashSmallGap" w:color="7E7E7E" w:themeColor="background1" w:themeShade="7F" w:sz="4" w:space="0"/>
              <w:bottom w:val="single" w:color="5B9BD5" w:themeColor="accent1" w:sz="12"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UC浏览器</w:t>
            </w:r>
          </w:p>
        </w:tc>
        <w:tc>
          <w:tcPr>
            <w:tcW w:w="2455" w:type="dxa"/>
            <w:tcBorders>
              <w:top w:val="dashSmallGap" w:color="7E7E7E" w:themeColor="background1" w:themeShade="7F" w:sz="4" w:space="0"/>
              <w:left w:val="dashSmallGap" w:color="7E7E7E" w:themeColor="background1" w:themeShade="7F" w:sz="4" w:space="0"/>
              <w:bottom w:val="single" w:color="5B9BD5" w:themeColor="accent1" w:sz="12"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chrome</w:t>
            </w:r>
          </w:p>
        </w:tc>
        <w:tc>
          <w:tcPr>
            <w:tcW w:w="2451" w:type="dxa"/>
            <w:tcBorders>
              <w:top w:val="dashSmallGap" w:color="7E7E7E" w:themeColor="background1" w:themeShade="7F" w:sz="4" w:space="0"/>
              <w:left w:val="dashSmallGap" w:color="7E7E7E" w:themeColor="background1" w:themeShade="7F" w:sz="4" w:space="0"/>
              <w:bottom w:val="single" w:color="5B9BD5" w:themeColor="accent1" w:sz="12"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Safari</w:t>
            </w:r>
          </w:p>
        </w:tc>
      </w:tr>
    </w:tbl>
    <w:p>
      <w:pPr>
        <w:numPr>
          <w:ilvl w:val="0"/>
          <w:numId w:val="0"/>
        </w:numPr>
        <w:rPr>
          <w:rFonts w:hint="eastAsia" w:asciiTheme="minorEastAsia" w:hAnsiTheme="minorEastAsia" w:cstheme="minorEastAsia"/>
          <w:b/>
          <w:bCs/>
          <w:sz w:val="24"/>
          <w:szCs w:val="24"/>
          <w:lang w:val="en-US" w:eastAsia="zh-CN"/>
        </w:rPr>
      </w:pPr>
    </w:p>
    <w:p>
      <w:pPr>
        <w:numPr>
          <w:ilvl w:val="0"/>
          <w:numId w:val="0"/>
        </w:numPr>
        <w:rPr>
          <w:rFonts w:hint="eastAsia"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lang w:val="en-US" w:eastAsia="zh-CN"/>
        </w:rPr>
        <w:t xml:space="preserve">  2.3测试时间、测试场地</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37"/>
        <w:gridCol w:w="5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737" w:type="dxa"/>
            <w:tcBorders>
              <w:top w:val="single" w:color="5B9BD5" w:themeColor="accent1" w:sz="12" w:space="0"/>
              <w:left w:val="nil"/>
              <w:bottom w:val="dashSmallGap" w:color="7E7E7E" w:themeColor="background1" w:themeShade="7F" w:sz="4" w:space="0"/>
              <w:right w:val="dashSmallGap" w:color="7E7E7E" w:themeColor="background1" w:themeShade="7F" w:sz="4" w:space="0"/>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测试时间</w:t>
            </w:r>
          </w:p>
        </w:tc>
        <w:tc>
          <w:tcPr>
            <w:tcW w:w="5785" w:type="dxa"/>
            <w:tcBorders>
              <w:top w:val="single" w:color="5B9BD5" w:themeColor="accent1" w:sz="12" w:space="0"/>
              <w:left w:val="dashSmallGap" w:color="7E7E7E" w:themeColor="background1" w:themeShade="7F" w:sz="4" w:space="0"/>
              <w:bottom w:val="dashSmallGap" w:color="7E7E7E" w:themeColor="background1" w:themeShade="7F" w:sz="4"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测试场地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737" w:type="dxa"/>
            <w:tcBorders>
              <w:top w:val="dashSmallGap" w:color="7E7E7E" w:themeColor="background1" w:themeShade="7F" w:sz="4" w:space="0"/>
              <w:left w:val="nil"/>
              <w:bottom w:val="dashSmallGap" w:color="7E7E7E" w:themeColor="background1" w:themeShade="7F" w:sz="4" w:space="0"/>
              <w:right w:val="dashSmallGap" w:color="7E7E7E" w:themeColor="background1" w:themeShade="7F" w:sz="4" w:space="0"/>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2016年12月31日</w:t>
            </w:r>
          </w:p>
        </w:tc>
        <w:tc>
          <w:tcPr>
            <w:tcW w:w="5785" w:type="dxa"/>
            <w:tcBorders>
              <w:top w:val="dashSmallGap" w:color="7E7E7E" w:themeColor="background1" w:themeShade="7F" w:sz="4" w:space="0"/>
              <w:left w:val="dashSmallGap" w:color="7E7E7E" w:themeColor="background1" w:themeShade="7F" w:sz="4" w:space="0"/>
              <w:bottom w:val="dashSmallGap" w:color="7E7E7E" w:themeColor="background1" w:themeShade="7F" w:sz="4"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费彝民楼508、郑刚楼、陶园二舍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737" w:type="dxa"/>
            <w:tcBorders>
              <w:top w:val="dashSmallGap" w:color="7E7E7E" w:themeColor="background1" w:themeShade="7F" w:sz="4" w:space="0"/>
              <w:left w:val="nil"/>
              <w:bottom w:val="dashSmallGap" w:color="7E7E7E" w:themeColor="background1" w:themeShade="7F" w:sz="4" w:space="0"/>
              <w:right w:val="dashSmallGap" w:color="7E7E7E" w:themeColor="background1" w:themeShade="7F" w:sz="4" w:space="0"/>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2016年1月2日</w:t>
            </w:r>
          </w:p>
        </w:tc>
        <w:tc>
          <w:tcPr>
            <w:tcW w:w="5785" w:type="dxa"/>
            <w:tcBorders>
              <w:top w:val="dashSmallGap" w:color="7E7E7E" w:themeColor="background1" w:themeShade="7F" w:sz="4" w:space="0"/>
              <w:left w:val="dashSmallGap" w:color="7E7E7E" w:themeColor="background1" w:themeShade="7F" w:sz="4" w:space="0"/>
              <w:bottom w:val="dashSmallGap" w:color="7E7E7E" w:themeColor="background1" w:themeShade="7F" w:sz="4"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雕刻时光（南大店）、费彝民楼508、南园14舍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737" w:type="dxa"/>
            <w:tcBorders>
              <w:top w:val="dashSmallGap" w:color="7E7E7E" w:themeColor="background1" w:themeShade="7F" w:sz="4" w:space="0"/>
              <w:left w:val="nil"/>
              <w:bottom w:val="single" w:color="5B9BD5" w:themeColor="accent1" w:sz="12" w:space="0"/>
              <w:right w:val="dashSmallGap" w:color="7E7E7E" w:themeColor="background1" w:themeShade="7F" w:sz="4" w:space="0"/>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2016年1月3日</w:t>
            </w:r>
          </w:p>
        </w:tc>
        <w:tc>
          <w:tcPr>
            <w:tcW w:w="5785" w:type="dxa"/>
            <w:tcBorders>
              <w:top w:val="dashSmallGap" w:color="7E7E7E" w:themeColor="background1" w:themeShade="7F" w:sz="4" w:space="0"/>
              <w:left w:val="dashSmallGap" w:color="7E7E7E" w:themeColor="background1" w:themeShade="7F" w:sz="4" w:space="0"/>
              <w:bottom w:val="single" w:color="5B9BD5" w:themeColor="accent1" w:sz="12"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郑刚楼、费彝民楼508、开心哈利（南大一食堂）</w:t>
            </w:r>
          </w:p>
        </w:tc>
      </w:tr>
    </w:tbl>
    <w:p>
      <w:pPr>
        <w:numPr>
          <w:ilvl w:val="0"/>
          <w:numId w:val="0"/>
        </w:numPr>
        <w:rPr>
          <w:rFonts w:hint="eastAsia" w:asciiTheme="minorEastAsia" w:hAnsiTheme="minorEastAsia" w:eastAsiaTheme="minorEastAsia" w:cstheme="minorEastAsia"/>
          <w:b/>
          <w:bCs/>
          <w:sz w:val="28"/>
          <w:szCs w:val="28"/>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Times New Roman"/>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行楷">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AFE96"/>
    <w:multiLevelType w:val="singleLevel"/>
    <w:tmpl w:val="586AFE96"/>
    <w:lvl w:ilvl="0" w:tentative="0">
      <w:start w:val="1"/>
      <w:numFmt w:val="decimal"/>
      <w:suff w:val="nothing"/>
      <w:lvlText w:val="%1."/>
      <w:lvlJc w:val="left"/>
    </w:lvl>
  </w:abstractNum>
  <w:abstractNum w:abstractNumId="1">
    <w:nsid w:val="586B6B25"/>
    <w:multiLevelType w:val="singleLevel"/>
    <w:tmpl w:val="586B6B25"/>
    <w:lvl w:ilvl="0" w:tentative="0">
      <w:start w:val="1"/>
      <w:numFmt w:val="decimalEnclosedCircleChinese"/>
      <w:suff w:val="nothing"/>
      <w:lvlText w:val="%1　"/>
      <w:lvlJc w:val="left"/>
      <w:pPr>
        <w:ind w:left="0" w:leftChars="0" w:firstLine="400" w:firstLineChars="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E73CF1"/>
    <w:rsid w:val="1DE73CF1"/>
    <w:rsid w:val="3E4E2A9D"/>
    <w:rsid w:val="46334E9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2017-01-03T01:25:00Z</dcterms:created>
  <dc:creator>zengpan</dc:creator>
  <cp:lastModifiedBy>zengpan</cp:lastModifiedBy>
  <dcterms:modified xsi:type="dcterms:W3CDTF">2017-01-03T10:31:11Z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