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</w:t>
      </w:r>
      <w:r>
        <w:rPr>
          <w:rFonts w:hint="eastAsia"/>
          <w:sz w:val="30"/>
          <w:u w:val="single"/>
          <w:lang w:val="en-US" w:eastAsia="zh-CN"/>
        </w:rPr>
        <w:t xml:space="preserve"> </w:t>
      </w:r>
      <w:r>
        <w:rPr>
          <w:b/>
          <w:sz w:val="30"/>
          <w:u w:val="single"/>
        </w:rPr>
        <w:t xml:space="preserve">   </w:t>
      </w:r>
      <w:r>
        <w:rPr>
          <w:rFonts w:hint="eastAsia"/>
          <w:b/>
          <w:sz w:val="30"/>
          <w:u w:val="single"/>
          <w:lang w:val="en-US" w:eastAsia="zh-CN"/>
        </w:rPr>
        <w:t>张驰</w:t>
      </w:r>
      <w:r>
        <w:rPr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201530613603    </w:t>
      </w:r>
      <w:r>
        <w:rPr>
          <w:rFonts w:ascii="宋体" w:hAnsi="宋体"/>
          <w:b/>
          <w:u w:val="single"/>
        </w:rPr>
        <w:t xml:space="preserve"> </w:t>
      </w:r>
      <w:r>
        <w:rPr>
          <w:rFonts w:hint="eastAsia" w:ascii="宋体" w:hAnsi="宋体"/>
          <w:b/>
          <w:u w:val="single"/>
          <w:lang w:val="en-US" w:eastAsia="zh-CN"/>
        </w:rPr>
        <w:t xml:space="preserve">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916583810@qq.com  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吴庆耀  </w:t>
      </w:r>
      <w:r>
        <w:rPr>
          <w:rFonts w:ascii="宋体" w:hAnsi="宋体"/>
          <w:b/>
          <w:sz w:val="30"/>
          <w:u w:val="single"/>
        </w:rPr>
        <w:t xml:space="preserve">  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12 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7 </w:t>
      </w:r>
      <w:r>
        <w:rPr>
          <w:rFonts w:hint="eastAsia" w:ascii="宋体" w:hAnsi="宋体"/>
          <w:b/>
          <w:sz w:val="30"/>
          <w:u w:val="single"/>
        </w:rPr>
        <w:t>日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1. 实验题目: 线性回归、线性分类与梯度下降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12 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2 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报告人: 张驰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4. 实验目的: </w:t>
      </w:r>
    </w:p>
    <w:p>
      <w:pPr>
        <w:pStyle w:val="3"/>
        <w:spacing w:before="156" w:beforeLines="50" w:beforeAutospacing="0" w:after="156" w:afterLines="50" w:afterAutospacing="0" w:line="400" w:lineRule="exact"/>
        <w:ind w:left="840" w:leftChars="0"/>
        <w:jc w:val="both"/>
        <w:rPr>
          <w:rFonts w:hint="eastAsia" w:ascii="宋体" w:hAnsi="宋体"/>
          <w:b w:val="0"/>
          <w:bCs/>
          <w:sz w:val="24"/>
          <w:szCs w:val="24"/>
          <w:u w:val="none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u w:val="none"/>
          <w:lang w:val="en-US" w:eastAsia="zh-CN"/>
        </w:rPr>
        <w:t>（1）进一步理解线性回归和梯度下降的原理。</w:t>
      </w:r>
    </w:p>
    <w:p>
      <w:pPr>
        <w:pStyle w:val="3"/>
        <w:spacing w:before="156" w:beforeLines="50" w:beforeAutospacing="0" w:after="156" w:afterLines="50" w:afterAutospacing="0" w:line="400" w:lineRule="exact"/>
        <w:ind w:left="840" w:leftChars="0"/>
        <w:jc w:val="both"/>
        <w:rPr>
          <w:rFonts w:hint="eastAsia" w:ascii="宋体" w:hAnsi="宋体"/>
          <w:b w:val="0"/>
          <w:bCs/>
          <w:sz w:val="24"/>
          <w:szCs w:val="24"/>
          <w:u w:val="none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u w:val="none"/>
          <w:lang w:val="en-US" w:eastAsia="zh-CN"/>
        </w:rPr>
        <w:t>（2）在小规模数据集上实践。</w:t>
      </w:r>
    </w:p>
    <w:p>
      <w:pPr>
        <w:pStyle w:val="3"/>
        <w:spacing w:before="156" w:beforeLines="50" w:beforeAutospacing="0" w:after="156" w:afterLines="50" w:afterAutospacing="0" w:line="400" w:lineRule="exact"/>
        <w:ind w:left="840" w:leftChars="0"/>
        <w:jc w:val="both"/>
        <w:rPr>
          <w:rFonts w:hint="eastAsia" w:ascii="宋体" w:hAnsi="宋体"/>
          <w:b w:val="0"/>
          <w:bCs/>
          <w:sz w:val="24"/>
          <w:szCs w:val="24"/>
          <w:u w:val="none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u w:val="none"/>
          <w:lang w:val="en-US" w:eastAsia="zh-CN"/>
        </w:rPr>
        <w:t>（3）体会优化和调参的过程。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数据集以及数据分析：</w:t>
      </w:r>
    </w:p>
    <w:p>
      <w:pPr>
        <w:pStyle w:val="3"/>
        <w:spacing w:before="156" w:beforeLines="50" w:beforeAutospacing="0" w:after="156" w:afterLines="50" w:afterAutospacing="0" w:line="400" w:lineRule="exact"/>
        <w:ind w:left="840" w:leftChars="0"/>
        <w:jc w:val="both"/>
        <w:rPr>
          <w:rFonts w:hint="eastAsia" w:ascii="宋体" w:hAnsi="宋体"/>
          <w:b w:val="0"/>
          <w:bCs/>
          <w:sz w:val="24"/>
          <w:szCs w:val="24"/>
          <w:u w:val="none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u w:val="none"/>
          <w:lang w:val="en-US" w:eastAsia="zh-CN"/>
        </w:rPr>
        <w:t>（1）线性回归使用的是LIBSVM Data中的Housing数据，包含506个样本，每个样本有13个属性。</w:t>
      </w:r>
    </w:p>
    <w:p>
      <w:pPr>
        <w:pStyle w:val="3"/>
        <w:spacing w:before="156" w:beforeLines="50" w:beforeAutospacing="0" w:after="156" w:afterLines="50" w:afterAutospacing="0" w:line="400" w:lineRule="exact"/>
        <w:ind w:left="840" w:leftChars="0"/>
        <w:jc w:val="both"/>
        <w:rPr>
          <w:rFonts w:hint="eastAsia" w:ascii="宋体" w:hAnsi="宋体"/>
          <w:b w:val="0"/>
          <w:bCs/>
          <w:sz w:val="24"/>
          <w:szCs w:val="24"/>
          <w:u w:val="none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u w:val="none"/>
          <w:lang w:val="en-US" w:eastAsia="zh-CN"/>
        </w:rPr>
        <w:t>（2）线性分类使用的是LIBSVM Data中的australian数据，包含690个样本，每个样本有14 个属性。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实验步骤: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宋体" w:hAnsi="宋体"/>
          <w:b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u w:val="none"/>
          <w:lang w:val="en-US" w:eastAsia="zh-CN"/>
        </w:rPr>
        <w:t>线性回归和梯度下降</w:t>
      </w:r>
    </w:p>
    <w:p>
      <w:pPr>
        <w:pStyle w:val="3"/>
        <w:spacing w:before="156" w:beforeLines="50" w:beforeAutospacing="0" w:after="156" w:afterLines="50" w:afterAutospacing="0" w:line="240" w:lineRule="auto"/>
        <w:jc w:val="both"/>
        <w:rPr>
          <w:rFonts w:hint="eastAsia" w:ascii="宋体" w:hAnsi="宋体"/>
          <w:b w:val="0"/>
          <w:bCs/>
          <w:sz w:val="24"/>
          <w:szCs w:val="24"/>
          <w:u w:val="none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5060315" cy="2262505"/>
            <wp:effectExtent l="0" t="0" r="6985" b="4445"/>
            <wp:docPr id="2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default" w:ascii="宋体" w:hAnsi="宋体"/>
          <w:b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u w:val="none"/>
          <w:lang w:val="en-US" w:eastAsia="zh-CN"/>
        </w:rPr>
        <w:t>线性分类和梯度下降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039620"/>
            <wp:effectExtent l="0" t="0" r="4445" b="17780"/>
            <wp:docPr id="3" name="图片 3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7. 代码内容:</w:t>
      </w:r>
    </w:p>
    <w:p>
      <w:pPr>
        <w:pStyle w:val="3"/>
        <w:spacing w:before="156" w:beforeLines="50" w:beforeAutospacing="0" w:after="156" w:afterLines="50" w:afterAutospacing="0" w:line="400" w:lineRule="exact"/>
        <w:ind w:left="840" w:leftChars="0"/>
        <w:jc w:val="both"/>
        <w:rPr>
          <w:rFonts w:hint="eastAsia" w:ascii="宋体" w:hAnsi="宋体"/>
          <w:b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u w:val="none"/>
          <w:lang w:val="en-US" w:eastAsia="zh-CN"/>
        </w:rPr>
        <w:t>线性回归和梯度下降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sklearn.externals.joblib import Memory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sklearn.datasets import load_svmlight_file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get_data():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data = load_svmlight_file("housing_scale.txt")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return data[0], data[1]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X, y = get_data()</w:t>
      </w:r>
      <w:r>
        <w:rPr>
          <w:rFonts w:hint="eastAsia"/>
          <w:color w:val="0000FF"/>
          <w:lang w:val="en-US" w:eastAsia="zh-CN"/>
        </w:rPr>
        <w:tab/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numpy as np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sklearn.model_selection import train_test_split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X = X.dot(np.eye(X.shape[1]))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o = np.ones((X.shape[0],1))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X = np.hstack((X,o))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y = y.reshape((y.shape[0],1))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X_train, X_test, y_train, y_test = train_test_split(X, y, test_size=0.33, random_state=42)w = np.zeros((13,1))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w = np.zeros((13,1))</w:t>
      </w:r>
      <w:r>
        <w:rPr>
          <w:rFonts w:hint="eastAsia"/>
          <w:color w:val="0000FF"/>
          <w:lang w:val="en-US" w:eastAsia="zh-CN"/>
        </w:rPr>
        <w:tab/>
      </w:r>
      <w:bookmarkStart w:id="0" w:name="_GoBack"/>
      <w:bookmarkEnd w:id="0"/>
    </w:p>
    <w:p>
      <w:pPr>
        <w:ind w:left="840"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0000FF"/>
          <w:lang w:val="en-US" w:eastAsia="zh-CN"/>
        </w:rPr>
        <w:t xml:space="preserve">n = 100 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Ltrain = np.zeros((n))</w:t>
      </w:r>
      <w:r>
        <w:rPr>
          <w:rFonts w:hint="eastAsia"/>
          <w:color w:val="0000FF"/>
          <w:lang w:val="en-US" w:eastAsia="zh-CN"/>
        </w:rPr>
        <w:tab/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Ltest = np.zeros((n))</w:t>
      </w:r>
      <w:r>
        <w:rPr>
          <w:rFonts w:hint="eastAsia"/>
          <w:color w:val="0000FF"/>
          <w:lang w:val="en-US" w:eastAsia="zh-CN"/>
        </w:rPr>
        <w:tab/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Lfun(w,X,y):</w:t>
      </w:r>
      <w:r>
        <w:rPr>
          <w:rFonts w:hint="eastAsia"/>
          <w:color w:val="0000FF"/>
          <w:lang w:val="en-US" w:eastAsia="zh-CN"/>
        </w:rPr>
        <w:tab/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m = y.shape[0]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return(((y-X.dot(w)).T.dot(y-X.dot(w)))*0.5)/m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DER(w,X,y):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m = y.shape[0]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return ((X.T).dot(X.dot(w)-y))/m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</w:p>
    <w:p>
      <w:pPr>
        <w:ind w:left="840"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0000FF"/>
          <w:lang w:val="en-US" w:eastAsia="zh-CN"/>
        </w:rPr>
        <w:t>for i in range (n):</w:t>
      </w:r>
      <w:r>
        <w:rPr>
          <w:rFonts w:hint="eastAsia"/>
          <w:color w:val="0000FF"/>
          <w:lang w:val="en-US" w:eastAsia="zh-CN"/>
        </w:rPr>
        <w:tab/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G = (DER(w,X_train,y_train))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w = w - 0.1*G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Ltrain[i] = Lfun(w,X_train,y_train)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Ltest[i] = Lfun(w,X_test,y_test)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matplotlib.pyplot as plt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x = np.arange(0,n,1)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plt.plot(x, Ltrain,  'r',label = 'training')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plt.plot(x, Ltest,  'b',label = 'testing')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plt.legend(loc='upper right')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plt.xlabel('Times of iteration')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plt.ylabel('Loss')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plt.show()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</w:p>
    <w:p>
      <w:pPr>
        <w:ind w:left="840" w:leftChars="0"/>
        <w:rPr>
          <w:rFonts w:hint="eastAsia"/>
          <w:color w:val="0000FF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 w:line="400" w:lineRule="exact"/>
        <w:ind w:left="840" w:leftChars="0"/>
        <w:jc w:val="both"/>
        <w:rPr>
          <w:rFonts w:hint="eastAsia"/>
          <w:color w:val="0000FF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u w:val="none"/>
          <w:lang w:val="en-US" w:eastAsia="zh-CN"/>
        </w:rPr>
        <w:t>线性</w:t>
      </w:r>
      <w:r>
        <w:rPr>
          <w:rFonts w:hint="eastAsia" w:ascii="宋体" w:hAnsi="宋体"/>
          <w:b/>
          <w:bCs w:val="0"/>
          <w:sz w:val="24"/>
          <w:szCs w:val="24"/>
          <w:u w:val="none"/>
          <w:lang w:val="en-US" w:eastAsia="zh-CN"/>
        </w:rPr>
        <w:t>分类</w:t>
      </w:r>
      <w:r>
        <w:rPr>
          <w:rFonts w:hint="default" w:ascii="宋体" w:hAnsi="宋体"/>
          <w:b/>
          <w:bCs w:val="0"/>
          <w:sz w:val="24"/>
          <w:szCs w:val="24"/>
          <w:u w:val="none"/>
          <w:lang w:val="en-US" w:eastAsia="zh-CN"/>
        </w:rPr>
        <w:t>和梯度下降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sklearn.externals.joblib import Memory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sklearn.datasets import load_svmlight_file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get_data():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data = load_svmlight_file("housing_scale.txt")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return data[0], data[1]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X, y = get_data()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numpy as np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sklearn.model_selection import train_test_split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X = X.dot(np.eye(X.shape[1]))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o = np.ones((X.shape[0],1))</w:t>
      </w:r>
    </w:p>
    <w:p>
      <w:pPr>
        <w:ind w:left="840"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0000FF"/>
          <w:lang w:val="en-US" w:eastAsia="zh-CN"/>
        </w:rPr>
        <w:t>X = np.hstack((X,o))</w:t>
      </w:r>
      <w:r>
        <w:rPr>
          <w:rFonts w:hint="eastAsia"/>
          <w:color w:val="0000FF"/>
          <w:lang w:val="en-US" w:eastAsia="zh-CN"/>
        </w:rPr>
        <w:tab/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y = y.reshape((y.shape[0],1))</w:t>
      </w:r>
    </w:p>
    <w:p>
      <w:pPr>
        <w:ind w:left="840"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0000FF"/>
          <w:lang w:val="en-US" w:eastAsia="zh-CN"/>
        </w:rPr>
        <w:t>X_train, X_test, y_train, y_test = train_test_split(X, y, test_size=0.33, random_state=42)</w:t>
      </w:r>
      <w:r>
        <w:rPr>
          <w:rFonts w:hint="eastAsia"/>
          <w:color w:val="0000FF"/>
          <w:lang w:val="en-US" w:eastAsia="zh-CN"/>
        </w:rPr>
        <w:tab/>
      </w:r>
    </w:p>
    <w:p>
      <w:pPr>
        <w:ind w:left="840" w:leftChars="0"/>
        <w:rPr>
          <w:rFonts w:hint="eastAsia"/>
          <w:color w:val="0000FF"/>
          <w:lang w:val="en-US" w:eastAsia="zh-CN"/>
        </w:rPr>
      </w:pPr>
    </w:p>
    <w:p>
      <w:pPr>
        <w:ind w:left="840"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0000FF"/>
          <w:lang w:val="en-US" w:eastAsia="zh-CN"/>
        </w:rPr>
        <w:t>w = np.zeros((13,1))</w:t>
      </w:r>
      <w:r>
        <w:rPr>
          <w:rFonts w:hint="eastAsia"/>
          <w:color w:val="0000FF"/>
          <w:lang w:val="en-US" w:eastAsia="zh-CN"/>
        </w:rPr>
        <w:tab/>
      </w:r>
    </w:p>
    <w:p>
      <w:pPr>
        <w:ind w:left="840" w:leftChars="0"/>
        <w:rPr>
          <w:rFonts w:hint="eastAsia"/>
          <w:color w:val="0000FF"/>
          <w:lang w:val="en-US" w:eastAsia="zh-CN"/>
        </w:rPr>
      </w:pP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n = 100 </w:t>
      </w:r>
      <w:r>
        <w:rPr>
          <w:rFonts w:hint="eastAsia"/>
          <w:color w:val="0000FF"/>
          <w:lang w:val="en-US" w:eastAsia="zh-CN"/>
        </w:rPr>
        <w:tab/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Ltrain = np.zeros((n))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ind w:left="840"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0000FF"/>
          <w:lang w:val="en-US" w:eastAsia="zh-CN"/>
        </w:rPr>
        <w:t>Ltest = np.zeros((n))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ind w:left="840"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0000FF"/>
          <w:lang w:val="en-US" w:eastAsia="zh-CN"/>
        </w:rPr>
        <w:t>def Lfun(w,X,y):</w:t>
      </w:r>
      <w:r>
        <w:rPr>
          <w:rFonts w:hint="eastAsia"/>
          <w:color w:val="0000FF"/>
          <w:lang w:val="en-US" w:eastAsia="zh-CN"/>
        </w:rPr>
        <w:tab/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m = y.shape[0]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o = np.ones((m,1))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l = o-(X.dot(w))*y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for i in range (m):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if l[i] &lt; 0: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l[i] = 0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return l.sum()+0.5*np.sum(w*w)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DER(w,X,y):</w:t>
      </w:r>
      <w:r>
        <w:rPr>
          <w:rFonts w:hint="eastAsia"/>
          <w:color w:val="0000FF"/>
          <w:lang w:val="en-US" w:eastAsia="zh-CN"/>
        </w:rPr>
        <w:tab/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m = y.shape[0]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j = (X.dot(w))*y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o = np.zeros((m,1))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for i in range (m):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if j[i] &lt; 1: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o[i] = y[i]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return -((X.T).dot(o))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</w:p>
    <w:p>
      <w:pPr>
        <w:ind w:left="840"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0000FF"/>
          <w:lang w:val="en-US" w:eastAsia="zh-CN"/>
        </w:rPr>
        <w:t>for i in range (n):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G = (DER(w,X_train,y_train))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w = w - 0.1*G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Ltrain[i] = Lfun(w,X_train,y_train)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Ltest[i] = Lfun(w,X_test,y_test)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</w:p>
    <w:p>
      <w:pPr>
        <w:ind w:left="840"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0000FF"/>
          <w:lang w:val="en-US" w:eastAsia="zh-CN"/>
        </w:rPr>
        <w:t>import matplotlib.pyplot as plt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x = np.arange(0,n,1)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plt.plot(x, Ltrain,  'r',label = 'training')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plt.plot(x, Ltest,  'b',label = 'testing')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plt.legend(loc='upper right')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plt.xlabel('Times of iteration')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plt.ylabel('Loss')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plt.show()</w:t>
      </w:r>
    </w:p>
    <w:p>
      <w:pPr>
        <w:ind w:left="840" w:leftChars="0"/>
        <w:rPr>
          <w:rFonts w:hint="eastAsia"/>
          <w:color w:val="0000FF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left="420" w:left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Cs/>
          <w:sz w:val="28"/>
          <w:szCs w:val="32"/>
          <w:lang w:val="en-US" w:eastAsia="zh-CN"/>
        </w:rPr>
        <w:t>线性回归和梯度下降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8-12：</w:t>
      </w:r>
    </w:p>
    <w:p>
      <w:pPr>
        <w:rPr>
          <w:rFonts w:hint="eastAsia"/>
          <w:color w:val="0000FF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left="420" w:left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8.选择的评估方法（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留出法，交叉验证，k折交叉验证等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）: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使用了交叉验证法，将数据集随机切分为训练集和验证集，</w:t>
      </w:r>
      <w:r>
        <w:rPr>
          <w:rFonts w:hint="default" w:ascii="宋体" w:hAnsi="宋体"/>
          <w:b w:val="0"/>
          <w:bCs/>
          <w:sz w:val="24"/>
          <w:szCs w:val="24"/>
          <w:u w:val="none"/>
          <w:lang w:val="en-US" w:eastAsia="zh-CN"/>
        </w:rPr>
        <w:t>不切分测试集</w:t>
      </w:r>
      <w:r>
        <w:rPr>
          <w:rFonts w:hint="eastAsia" w:ascii="宋体" w:hAnsi="宋体"/>
          <w:b w:val="0"/>
          <w:bCs/>
          <w:sz w:val="24"/>
          <w:szCs w:val="24"/>
          <w:u w:val="none"/>
          <w:lang w:val="en-US" w:eastAsia="zh-CN"/>
        </w:rPr>
        <w:t>。训练集和验证集大小约为2：1。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9.模型参数的初始化方法: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全零初始化。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选择的loss函数及其导数: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Loss函数：</w:t>
      </w:r>
      <w:r>
        <w:rPr>
          <w:rFonts w:hint="eastAsia"/>
          <w:position w:val="-28"/>
          <w:lang w:val="en-US" w:eastAsia="zh-CN"/>
        </w:rPr>
        <w:object>
          <v:shape id="_x0000_i1025" o:spt="75" type="#_x0000_t75" style="height:34pt;width:13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0">
            <o:LockedField>false</o:LockedField>
          </o:OLEObject>
        </w:objec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position w:val="-28"/>
          <w:lang w:val="en-US" w:eastAsia="zh-CN"/>
        </w:rPr>
      </w:pPr>
      <w:r>
        <w:rPr>
          <w:rFonts w:hint="eastAsia"/>
          <w:lang w:val="en-US" w:eastAsia="zh-CN"/>
        </w:rPr>
        <w:t xml:space="preserve">梯度： </w:t>
      </w:r>
      <w:r>
        <w:rPr>
          <w:rFonts w:hint="eastAsia"/>
          <w:position w:val="-6"/>
          <w:lang w:val="en-US" w:eastAsia="zh-CN"/>
        </w:rPr>
        <w:object>
          <v:shape id="_x0000_i1026" o:spt="75" type="#_x0000_t75" style="height:16pt;width:2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2">
            <o:LockedField>false</o:LockedField>
          </o:OLEObject>
        </w:object>
      </w:r>
      <w:r>
        <w:rPr>
          <w:rFonts w:hint="eastAsia"/>
          <w:lang w:val="en-US" w:eastAsia="zh-CN"/>
        </w:rPr>
        <w:t>的梯度</w:t>
      </w:r>
      <w:r>
        <w:rPr>
          <w:rFonts w:hint="eastAsia"/>
          <w:position w:val="-28"/>
          <w:lang w:val="en-US" w:eastAsia="zh-CN"/>
        </w:rPr>
        <w:object>
          <v:shape id="_x0000_i1027" o:spt="75" type="#_x0000_t75" style="height:34pt;width:13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4">
            <o:LockedField>false</o:LockedField>
          </o:OLEObject>
        </w:object>
      </w:r>
    </w:p>
    <w:p>
      <w:pPr>
        <w:pStyle w:val="3"/>
        <w:spacing w:before="156" w:beforeLines="50" w:after="156" w:afterLines="50" w:line="400" w:lineRule="exact"/>
        <w:ind w:left="0" w:leftChars="0" w:firstLine="562" w:firstLineChars="20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11.实验结果和曲线图: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η选定为0.1</w:t>
      </w:r>
    </w:p>
    <w:p>
      <w:pPr>
        <w:numPr>
          <w:ilvl w:val="0"/>
          <w:numId w:val="0"/>
        </w:numPr>
        <w:ind w:firstLine="960" w:firstLineChars="400"/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迭代100次后Ltrain=12.78114594,  Ltest=12.33486608</w:t>
      </w:r>
    </w:p>
    <w:p>
      <w:pPr>
        <w:pStyle w:val="3"/>
        <w:spacing w:before="156" w:beforeLines="50" w:after="156" w:afterLines="50" w:line="400" w:lineRule="exact"/>
        <w:ind w:left="0" w:leftChars="0" w:firstLine="840" w:firstLineChars="30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/>
    <w:p>
      <w:r>
        <w:drawing>
          <wp:inline distT="0" distB="0" distL="114300" distR="114300">
            <wp:extent cx="4799965" cy="3133090"/>
            <wp:effectExtent l="0" t="0" r="635" b="10160"/>
            <wp:docPr id="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beforeAutospacing="0" w:after="156" w:afterLines="50" w:afterAutospacing="0" w:line="400" w:lineRule="exact"/>
        <w:ind w:left="0" w:leftChars="0" w:firstLine="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12.实验结果分析: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在实验中，</w:t>
      </w:r>
      <w:r>
        <w:rPr>
          <w:sz w:val="24"/>
          <w:szCs w:val="24"/>
        </w:rPr>
        <w:t>θ</w:t>
      </w:r>
      <w:r>
        <w:rPr>
          <w:rFonts w:hint="eastAsia"/>
          <w:sz w:val="24"/>
          <w:szCs w:val="24"/>
        </w:rPr>
        <w:t>被初始化为零，在每一次迭代更新</w:t>
      </w:r>
      <w:r>
        <w:rPr>
          <w:sz w:val="24"/>
          <w:szCs w:val="24"/>
        </w:rPr>
        <w:t>θ</w:t>
      </w:r>
      <w:r>
        <w:rPr>
          <w:rFonts w:hint="eastAsia"/>
          <w:sz w:val="24"/>
          <w:szCs w:val="24"/>
        </w:rPr>
        <w:t>参数时，利用损失函数对</w:t>
      </w:r>
      <w:r>
        <w:rPr>
          <w:sz w:val="24"/>
          <w:szCs w:val="24"/>
        </w:rPr>
        <w:t>θ</w:t>
      </w:r>
      <w:r>
        <w:rPr>
          <w:rFonts w:hint="eastAsia"/>
          <w:sz w:val="24"/>
          <w:szCs w:val="24"/>
        </w:rPr>
        <w:t>的导数，乘以学习率</w:t>
      </w:r>
      <w:r>
        <w:rPr>
          <w:rFonts w:hint="eastAsia" w:ascii="黑体" w:hAnsi="黑体" w:cs="黑体"/>
          <w:sz w:val="24"/>
          <w:szCs w:val="24"/>
        </w:rPr>
        <w:t>η得到新的</w:t>
      </w:r>
      <w:r>
        <w:rPr>
          <w:sz w:val="24"/>
          <w:szCs w:val="24"/>
        </w:rPr>
        <w:t>θ</w:t>
      </w:r>
      <w:r>
        <w:rPr>
          <w:rFonts w:hint="eastAsia"/>
          <w:sz w:val="24"/>
          <w:szCs w:val="24"/>
        </w:rPr>
        <w:t>，重复此过程直至</w:t>
      </w:r>
      <w:r>
        <w:rPr>
          <w:sz w:val="24"/>
          <w:szCs w:val="24"/>
        </w:rPr>
        <w:t>θ</w:t>
      </w:r>
      <w:r>
        <w:rPr>
          <w:rFonts w:hint="eastAsia"/>
          <w:sz w:val="24"/>
          <w:szCs w:val="24"/>
        </w:rPr>
        <w:t>收敛。我们从图中可以看到</w:t>
      </w:r>
      <w:r>
        <w:rPr>
          <w:rFonts w:hint="eastAsia"/>
          <w:sz w:val="24"/>
          <w:szCs w:val="24"/>
          <w:lang w:val="en-US" w:eastAsia="zh-CN"/>
        </w:rPr>
        <w:t>在前几次更新迭代周期后Loss函数值就能快速下降，在大概100次迭代后Loss值已经下降到初始值的1/10左右，且随着迭代一直表现为极小幅的下降，可以认为</w:t>
      </w:r>
      <w:r>
        <w:rPr>
          <w:rFonts w:hint="eastAsia"/>
          <w:sz w:val="24"/>
          <w:szCs w:val="24"/>
        </w:rPr>
        <w:t>稳定在一个较小的值上，说明模型训练完成，</w:t>
      </w:r>
      <w:r>
        <w:rPr>
          <w:sz w:val="24"/>
          <w:szCs w:val="24"/>
        </w:rPr>
        <w:t>θ</w:t>
      </w:r>
      <w:r>
        <w:rPr>
          <w:rFonts w:hint="eastAsia"/>
          <w:sz w:val="24"/>
          <w:szCs w:val="24"/>
        </w:rPr>
        <w:t>收敛到局部最优解，满足要求。</w:t>
      </w:r>
      <w:r>
        <w:rPr>
          <w:rFonts w:hint="eastAsia"/>
          <w:sz w:val="24"/>
          <w:szCs w:val="24"/>
          <w:lang w:val="en-US" w:eastAsia="zh-CN"/>
        </w:rPr>
        <w:t>可以认为其有继续下降的趋势。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jc w:val="both"/>
        <w:rPr>
          <w:rFonts w:hint="default" w:ascii="Cambria" w:hAnsi="Cambria" w:cs="Times New Roman"/>
          <w:bCs/>
          <w:sz w:val="28"/>
          <w:szCs w:val="32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Cs/>
          <w:sz w:val="28"/>
          <w:szCs w:val="32"/>
          <w:lang w:val="en-US" w:eastAsia="zh-CN"/>
        </w:rPr>
        <w:t>线性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分类</w:t>
      </w:r>
      <w:r>
        <w:rPr>
          <w:rFonts w:hint="default" w:ascii="Cambria" w:hAnsi="Cambria" w:cs="Times New Roman"/>
          <w:bCs/>
          <w:sz w:val="28"/>
          <w:szCs w:val="32"/>
          <w:lang w:val="en-US" w:eastAsia="zh-CN"/>
        </w:rPr>
        <w:t>和梯度下降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8-12：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left="420" w:left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8.选择的评估方法（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留出法，交叉验证，k折交叉验证等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）: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使用了交叉验证法，将数据集随机切分为训练集和验证集，</w:t>
      </w:r>
      <w:r>
        <w:rPr>
          <w:rFonts w:hint="default" w:ascii="宋体" w:hAnsi="宋体"/>
          <w:b w:val="0"/>
          <w:bCs/>
          <w:sz w:val="24"/>
          <w:szCs w:val="24"/>
          <w:u w:val="none"/>
          <w:lang w:val="en-US" w:eastAsia="zh-CN"/>
        </w:rPr>
        <w:t>不切分测试集</w:t>
      </w:r>
      <w:r>
        <w:rPr>
          <w:rFonts w:hint="eastAsia" w:ascii="宋体" w:hAnsi="宋体"/>
          <w:b w:val="0"/>
          <w:bCs/>
          <w:sz w:val="24"/>
          <w:szCs w:val="24"/>
          <w:u w:val="none"/>
          <w:lang w:val="en-US" w:eastAsia="zh-CN"/>
        </w:rPr>
        <w:t>。训练集和验证集大小约为2：1。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9.模型参数的初始化方法: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全零初始化。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10.选择的loss函数及其导数: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Loss函数：</w:t>
      </w:r>
      <w:r>
        <w:rPr>
          <w:rFonts w:hint="eastAsia"/>
          <w:position w:val="-28"/>
          <w:lang w:val="en-US" w:eastAsia="zh-CN"/>
        </w:rPr>
        <w:object>
          <v:shape id="_x0000_i1028" o:spt="75" type="#_x0000_t75" style="height:33pt;width:200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7">
            <o:LockedField>false</o:LockedField>
          </o:OLEObject>
        </w:objec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梯度：对wi的梯度</w:t>
      </w:r>
      <w:r>
        <w:rPr>
          <w:rFonts w:hint="eastAsia"/>
          <w:position w:val="-28"/>
          <w:lang w:val="en-US" w:eastAsia="zh-CN"/>
        </w:rPr>
        <w:object>
          <v:shape id="_x0000_i1029" o:spt="75" type="#_x0000_t75" style="height:27pt;width:139.9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9">
            <o:LockedField>false</o:LockedField>
          </o:OLEObject>
        </w:object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11.实验结果和曲线图: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η选定为0.0001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迭代100次后Ltrain=133.97088545,  Ltest=73.05523108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ind w:left="840" w:leftChars="0"/>
      </w:pPr>
      <w:r>
        <w:drawing>
          <wp:inline distT="0" distB="0" distL="114300" distR="114300">
            <wp:extent cx="4780915" cy="3285490"/>
            <wp:effectExtent l="0" t="0" r="635" b="10160"/>
            <wp:docPr id="1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/>
      </w:pPr>
    </w:p>
    <w:p>
      <w:pPr>
        <w:pStyle w:val="3"/>
        <w:spacing w:before="156" w:beforeLines="50" w:beforeAutospacing="0" w:after="156" w:afterLines="50" w:afterAutospacing="0" w:line="400" w:lineRule="exact"/>
        <w:ind w:left="0" w:leftChars="0" w:firstLine="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12.实验结果分析: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</w:rPr>
        <w:t>在实验中，</w:t>
      </w:r>
      <w:r>
        <w:rPr>
          <w:sz w:val="24"/>
          <w:szCs w:val="24"/>
        </w:rPr>
        <w:t>θ</w:t>
      </w:r>
      <w:r>
        <w:rPr>
          <w:rFonts w:hint="eastAsia"/>
          <w:sz w:val="24"/>
          <w:szCs w:val="24"/>
        </w:rPr>
        <w:t>被初始化为零，在每一次迭代更新</w:t>
      </w:r>
      <w:r>
        <w:rPr>
          <w:sz w:val="24"/>
          <w:szCs w:val="24"/>
        </w:rPr>
        <w:t>θ</w:t>
      </w:r>
      <w:r>
        <w:rPr>
          <w:rFonts w:hint="eastAsia"/>
          <w:sz w:val="24"/>
          <w:szCs w:val="24"/>
        </w:rPr>
        <w:t>参数时，利用损失函数对</w:t>
      </w:r>
      <w:r>
        <w:rPr>
          <w:sz w:val="24"/>
          <w:szCs w:val="24"/>
        </w:rPr>
        <w:t>θ</w:t>
      </w:r>
      <w:r>
        <w:rPr>
          <w:rFonts w:hint="eastAsia"/>
          <w:sz w:val="24"/>
          <w:szCs w:val="24"/>
        </w:rPr>
        <w:t>的导数，乘以学习率</w:t>
      </w:r>
      <w:r>
        <w:rPr>
          <w:rFonts w:hint="eastAsia" w:ascii="黑体" w:hAnsi="黑体" w:cs="黑体"/>
          <w:sz w:val="24"/>
          <w:szCs w:val="24"/>
        </w:rPr>
        <w:t>η得到新的</w:t>
      </w:r>
      <w:r>
        <w:rPr>
          <w:sz w:val="24"/>
          <w:szCs w:val="24"/>
        </w:rPr>
        <w:t>θ</w:t>
      </w:r>
      <w:r>
        <w:rPr>
          <w:rFonts w:hint="eastAsia"/>
          <w:sz w:val="24"/>
          <w:szCs w:val="24"/>
        </w:rPr>
        <w:t>，重复此过程直至</w:t>
      </w:r>
      <w:r>
        <w:rPr>
          <w:sz w:val="24"/>
          <w:szCs w:val="24"/>
        </w:rPr>
        <w:t>θ</w:t>
      </w:r>
      <w:r>
        <w:rPr>
          <w:rFonts w:hint="eastAsia"/>
          <w:sz w:val="24"/>
          <w:szCs w:val="24"/>
        </w:rPr>
        <w:t>收敛。我们从图中可以看到</w:t>
      </w:r>
      <w:r>
        <w:rPr>
          <w:rFonts w:hint="eastAsia"/>
          <w:sz w:val="24"/>
          <w:szCs w:val="24"/>
          <w:lang w:val="en-US" w:eastAsia="zh-CN"/>
        </w:rPr>
        <w:t>在前20次更新迭代周期后Loss函数值就能快速下降，20次以后降幅明显减小，在大概100次迭代后Loss值已经下降到初始值的1/3左右，并且往后的降幅也非常小，也有表现出极小的升幅，可以认为Loss值在一个确值附近上下波动，忽略误差则可以视为稳定，</w:t>
      </w:r>
      <w:r>
        <w:rPr>
          <w:rFonts w:hint="eastAsia"/>
          <w:sz w:val="24"/>
          <w:szCs w:val="24"/>
        </w:rPr>
        <w:t>说明模型训练完成，</w:t>
      </w:r>
      <w:r>
        <w:rPr>
          <w:sz w:val="24"/>
          <w:szCs w:val="24"/>
        </w:rPr>
        <w:t>θ</w:t>
      </w:r>
      <w:r>
        <w:rPr>
          <w:rFonts w:hint="eastAsia"/>
          <w:sz w:val="24"/>
          <w:szCs w:val="24"/>
        </w:rPr>
        <w:t>收敛到局部最优解，满足要求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ind w:left="0" w:leftChars="0" w:firstLine="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对比线性回归和线性分类的异同点：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总的来说两个问题本质上都是一致的，就是模型的拟合（匹配）。但是分类问题的y值(也称为label), 更离散化一些.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而且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同一个y值可能对应着一大批的x,这些x是具有一定范围的。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所以分类问题更多的是 (一定区域的一些x)对应着(一个y)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而回归问题的模型更倾向于(很小区域内的x，或者一般是一个x)对应着(一个y)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ind w:left="0" w:leftChars="0" w:firstLine="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实验总结：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本次实验</w:t>
      </w:r>
      <w:r>
        <w:rPr>
          <w:rFonts w:hint="eastAsia"/>
          <w:sz w:val="24"/>
          <w:szCs w:val="24"/>
        </w:rPr>
        <w:t>我学习到了很多在实践运用的经验，将课程中学习到的知识运用在实际问题上。</w:t>
      </w:r>
      <w:r>
        <w:rPr>
          <w:rFonts w:hint="eastAsia"/>
          <w:sz w:val="24"/>
          <w:szCs w:val="24"/>
          <w:lang w:val="en-US" w:eastAsia="zh-CN"/>
        </w:rPr>
        <w:t>并且让我更深地掌握了python,了解了通过数据样本训练特定机器学习模型的过程，此外还让我巩固了线性代数相关的知识。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</w:t>
    </w:r>
    <w:r>
      <w:rPr>
        <w:rFonts w:hint="eastAsia"/>
        <w:position w:val="-4"/>
      </w:rPr>
      <w:t>嵌</w:t>
    </w:r>
    <w:r>
      <w:rPr>
        <w:rFonts w:hint="eastAsia"/>
      </w:rPr>
      <w:t>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53CE"/>
    <w:multiLevelType w:val="multilevel"/>
    <w:tmpl w:val="5A2953CE"/>
    <w:lvl w:ilvl="0" w:tentative="0">
      <w:start w:val="5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295C8E"/>
    <w:multiLevelType w:val="singleLevel"/>
    <w:tmpl w:val="5A295C8E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298C4E"/>
    <w:multiLevelType w:val="multilevel"/>
    <w:tmpl w:val="5A298C4E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10B7CEC"/>
    <w:rsid w:val="034A5043"/>
    <w:rsid w:val="08C57CBB"/>
    <w:rsid w:val="0934098E"/>
    <w:rsid w:val="09E50D31"/>
    <w:rsid w:val="14C47FFC"/>
    <w:rsid w:val="160F7342"/>
    <w:rsid w:val="17E53C12"/>
    <w:rsid w:val="195B5F7F"/>
    <w:rsid w:val="1966514A"/>
    <w:rsid w:val="1A2B2C61"/>
    <w:rsid w:val="1A7662C2"/>
    <w:rsid w:val="1C2C50D6"/>
    <w:rsid w:val="1C8242E7"/>
    <w:rsid w:val="1D174501"/>
    <w:rsid w:val="1DD909C4"/>
    <w:rsid w:val="1E1764B6"/>
    <w:rsid w:val="20407B96"/>
    <w:rsid w:val="21CB5808"/>
    <w:rsid w:val="233E1522"/>
    <w:rsid w:val="24701AD3"/>
    <w:rsid w:val="268867B5"/>
    <w:rsid w:val="27E96C34"/>
    <w:rsid w:val="2C5658DB"/>
    <w:rsid w:val="2EAB5D33"/>
    <w:rsid w:val="31043F30"/>
    <w:rsid w:val="32DE7BD4"/>
    <w:rsid w:val="339274EA"/>
    <w:rsid w:val="37452BF3"/>
    <w:rsid w:val="3A913EEF"/>
    <w:rsid w:val="3B027E20"/>
    <w:rsid w:val="3C5F7944"/>
    <w:rsid w:val="4133401E"/>
    <w:rsid w:val="42072B65"/>
    <w:rsid w:val="429203A8"/>
    <w:rsid w:val="46B53227"/>
    <w:rsid w:val="47BF5E15"/>
    <w:rsid w:val="48274EAE"/>
    <w:rsid w:val="48D345A5"/>
    <w:rsid w:val="490725A6"/>
    <w:rsid w:val="4A3D2524"/>
    <w:rsid w:val="4D745ED2"/>
    <w:rsid w:val="51CF6597"/>
    <w:rsid w:val="534212B0"/>
    <w:rsid w:val="54750511"/>
    <w:rsid w:val="55145C1C"/>
    <w:rsid w:val="56E620E3"/>
    <w:rsid w:val="58C50C4D"/>
    <w:rsid w:val="5B0D577E"/>
    <w:rsid w:val="5F642921"/>
    <w:rsid w:val="6154660F"/>
    <w:rsid w:val="62DB1B7D"/>
    <w:rsid w:val="64192BFD"/>
    <w:rsid w:val="65723846"/>
    <w:rsid w:val="67A207A6"/>
    <w:rsid w:val="68B53591"/>
    <w:rsid w:val="6AAF4C85"/>
    <w:rsid w:val="6B4D3370"/>
    <w:rsid w:val="6B4E7A7E"/>
    <w:rsid w:val="6FF10D29"/>
    <w:rsid w:val="70094ECE"/>
    <w:rsid w:val="70E93081"/>
    <w:rsid w:val="71402889"/>
    <w:rsid w:val="73346A28"/>
    <w:rsid w:val="74BD36DA"/>
    <w:rsid w:val="75DF0FA6"/>
    <w:rsid w:val="771F34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page number"/>
    <w:basedOn w:val="8"/>
    <w:qFormat/>
    <w:uiPriority w:val="0"/>
  </w:style>
  <w:style w:type="character" w:styleId="11">
    <w:name w:val="Emphasis"/>
    <w:basedOn w:val="8"/>
    <w:qFormat/>
    <w:uiPriority w:val="0"/>
    <w:rPr>
      <w:i/>
    </w:rPr>
  </w:style>
  <w:style w:type="character" w:styleId="12">
    <w:name w:val="Hyperlink"/>
    <w:basedOn w:val="8"/>
    <w:uiPriority w:val="0"/>
    <w:rPr>
      <w:color w:val="0000FF"/>
      <w:u w:val="single"/>
    </w:rPr>
  </w:style>
  <w:style w:type="character" w:customStyle="1" w:styleId="14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0.png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8.wmf"/><Relationship Id="rId17" Type="http://schemas.openxmlformats.org/officeDocument/2006/relationships/oleObject" Target="embeddings/oleObject4.bin"/><Relationship Id="rId16" Type="http://schemas.openxmlformats.org/officeDocument/2006/relationships/image" Target="media/image7.png"/><Relationship Id="rId15" Type="http://schemas.openxmlformats.org/officeDocument/2006/relationships/image" Target="media/image6.wmf"/><Relationship Id="rId14" Type="http://schemas.openxmlformats.org/officeDocument/2006/relationships/oleObject" Target="embeddings/oleObject3.bin"/><Relationship Id="rId13" Type="http://schemas.openxmlformats.org/officeDocument/2006/relationships/image" Target="media/image5.wmf"/><Relationship Id="rId12" Type="http://schemas.openxmlformats.org/officeDocument/2006/relationships/oleObject" Target="embeddings/oleObject2.bin"/><Relationship Id="rId11" Type="http://schemas.openxmlformats.org/officeDocument/2006/relationships/image" Target="media/image4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mayn</cp:lastModifiedBy>
  <dcterms:modified xsi:type="dcterms:W3CDTF">2017-12-09T05:20:09Z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